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25C1B" w14:textId="77777777" w:rsidR="00A56C62" w:rsidRPr="00942C44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942C44" w14:paraId="643F8CBE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F944F06" w14:textId="32A7885A" w:rsidR="00484E59" w:rsidRPr="00942C44" w:rsidRDefault="00CE1640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77AA470E" wp14:editId="3CC3B213">
                  <wp:extent cx="1066800" cy="1066800"/>
                  <wp:effectExtent l="0" t="0" r="0" b="0"/>
                  <wp:docPr id="90591133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88382" w14:textId="77777777" w:rsidR="00484E59" w:rsidRPr="00942C44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9BC09" w14:textId="77777777" w:rsidR="00484E59" w:rsidRPr="00942C44" w:rsidRDefault="00622FCC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84E59" w:rsidRPr="00942C44" w14:paraId="4C2B5596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5074F4E" w14:textId="77777777" w:rsidR="00484E59" w:rsidRPr="00942C44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7A4DF6" w14:textId="77777777" w:rsidR="00484E59" w:rsidRPr="00942C44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0D9C20" w14:textId="77777777" w:rsidR="00484E59" w:rsidRPr="00942C44" w:rsidRDefault="00622FCC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9A55D7" w:rsidRPr="00942C44" w14:paraId="3C66F738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7F2CCA" w14:textId="77777777" w:rsidR="009A55D7" w:rsidRPr="00942C44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E61E4B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250614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9A55D7" w:rsidRPr="00942C44" w14:paraId="5FFA9E83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2703E6" w14:textId="77777777" w:rsidR="009A55D7" w:rsidRPr="00942C44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D5F40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CC0C24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A55D7" w:rsidRPr="00942C44" w14:paraId="6949B743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C9FF4D6" w14:textId="77777777" w:rsidR="009A55D7" w:rsidRPr="00942C44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F808924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19E3EC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A55D7" w:rsidRPr="00942C44" w14:paraId="3ABDD3FE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88012" w14:textId="77777777" w:rsidR="009A55D7" w:rsidRPr="00942C44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6209B" w14:textId="77777777" w:rsidR="009A55D7" w:rsidRPr="00942C44" w:rsidRDefault="0039511E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1</w:t>
            </w:r>
          </w:p>
        </w:tc>
      </w:tr>
    </w:tbl>
    <w:p w14:paraId="1F7A9084" w14:textId="6064B247" w:rsidR="00484E59" w:rsidRPr="00942C44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484E59" w:rsidRPr="00942C4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9A55D7"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3C06D83E" w14:textId="77777777" w:rsidR="00484E59" w:rsidRPr="00942C44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</w:t>
      </w:r>
      <w:r w:rsidR="00484E59" w:rsidRPr="00942C4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942C44" w14:paraId="58E0B76C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6DA29684" w14:textId="77777777" w:rsidR="00484E59" w:rsidRPr="00942C44" w:rsidRDefault="00206C13" w:rsidP="005914C9">
            <w:pPr>
              <w:pStyle w:val="akarta"/>
            </w:pPr>
            <w:r w:rsidRPr="00942C44">
              <w:t xml:space="preserve">Nazwa </w:t>
            </w:r>
            <w:r w:rsidR="009A55D7" w:rsidRPr="00942C44">
              <w:t>zajęć</w:t>
            </w:r>
          </w:p>
        </w:tc>
        <w:tc>
          <w:tcPr>
            <w:tcW w:w="5670" w:type="dxa"/>
            <w:vAlign w:val="center"/>
          </w:tcPr>
          <w:p w14:paraId="1175378C" w14:textId="77777777" w:rsidR="00484E59" w:rsidRPr="00942C44" w:rsidRDefault="00895B80" w:rsidP="005914C9">
            <w:pPr>
              <w:pStyle w:val="akarta"/>
            </w:pPr>
            <w:r w:rsidRPr="00942C44">
              <w:t>BHP</w:t>
            </w:r>
          </w:p>
        </w:tc>
      </w:tr>
      <w:tr w:rsidR="00484E59" w:rsidRPr="00942C44" w14:paraId="1CC8A067" w14:textId="77777777" w:rsidTr="006C4168">
        <w:tc>
          <w:tcPr>
            <w:tcW w:w="4219" w:type="dxa"/>
            <w:vAlign w:val="center"/>
          </w:tcPr>
          <w:p w14:paraId="3FE9819A" w14:textId="77777777" w:rsidR="00484E59" w:rsidRPr="00942C44" w:rsidRDefault="00484E5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7C1DC2D7" w14:textId="77777777" w:rsidR="00484E59" w:rsidRPr="00942C44" w:rsidRDefault="00895B80" w:rsidP="005914C9">
            <w:pPr>
              <w:pStyle w:val="akarta"/>
            </w:pPr>
            <w:r w:rsidRPr="00942C44">
              <w:t>0</w:t>
            </w:r>
          </w:p>
        </w:tc>
      </w:tr>
      <w:tr w:rsidR="00484E59" w:rsidRPr="00942C44" w14:paraId="48448EAF" w14:textId="77777777" w:rsidTr="006C4168">
        <w:tc>
          <w:tcPr>
            <w:tcW w:w="4219" w:type="dxa"/>
            <w:vAlign w:val="center"/>
          </w:tcPr>
          <w:p w14:paraId="57BE5147" w14:textId="77777777" w:rsidR="00484E59" w:rsidRPr="00942C44" w:rsidRDefault="00484E59" w:rsidP="005914C9">
            <w:pPr>
              <w:pStyle w:val="akarta"/>
            </w:pPr>
            <w:r w:rsidRPr="00942C44">
              <w:t xml:space="preserve">Rodzaj </w:t>
            </w:r>
            <w:r w:rsidR="009A55D7" w:rsidRPr="00942C44">
              <w:t>zajęć</w:t>
            </w:r>
          </w:p>
        </w:tc>
        <w:tc>
          <w:tcPr>
            <w:tcW w:w="5670" w:type="dxa"/>
            <w:vAlign w:val="center"/>
          </w:tcPr>
          <w:p w14:paraId="3B410409" w14:textId="77777777" w:rsidR="00484E59" w:rsidRPr="00942C44" w:rsidRDefault="00622FCC" w:rsidP="005914C9">
            <w:pPr>
              <w:pStyle w:val="akarta"/>
            </w:pPr>
            <w:r w:rsidRPr="00942C44">
              <w:t>O</w:t>
            </w:r>
            <w:r w:rsidR="00895B80" w:rsidRPr="00942C44">
              <w:t>bowiązkowe</w:t>
            </w:r>
          </w:p>
        </w:tc>
      </w:tr>
      <w:tr w:rsidR="009A55D7" w:rsidRPr="00942C44" w14:paraId="3AF83D0C" w14:textId="77777777" w:rsidTr="006C4168">
        <w:tc>
          <w:tcPr>
            <w:tcW w:w="4219" w:type="dxa"/>
            <w:vAlign w:val="center"/>
          </w:tcPr>
          <w:p w14:paraId="09229902" w14:textId="77777777" w:rsidR="009A55D7" w:rsidRPr="00942C44" w:rsidRDefault="009A55D7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0F549581" w14:textId="3806F817" w:rsidR="009A55D7" w:rsidRPr="00942C44" w:rsidRDefault="00BD20D6" w:rsidP="005914C9">
            <w:pPr>
              <w:pStyle w:val="akarta"/>
            </w:pPr>
            <w:r w:rsidRPr="00942C44">
              <w:t xml:space="preserve">1. </w:t>
            </w:r>
            <w:r w:rsidR="00110088" w:rsidRPr="00942C44">
              <w:t>Przedmioty podstawowe wspólne</w:t>
            </w:r>
          </w:p>
        </w:tc>
      </w:tr>
      <w:tr w:rsidR="00484E59" w:rsidRPr="00942C44" w14:paraId="676D67A0" w14:textId="77777777" w:rsidTr="006C4168">
        <w:tc>
          <w:tcPr>
            <w:tcW w:w="4219" w:type="dxa"/>
            <w:vAlign w:val="center"/>
          </w:tcPr>
          <w:p w14:paraId="604ABE43" w14:textId="77777777" w:rsidR="00484E59" w:rsidRPr="00942C44" w:rsidRDefault="00484E59" w:rsidP="005914C9">
            <w:pPr>
              <w:pStyle w:val="akarta"/>
            </w:pPr>
            <w:r w:rsidRPr="00942C44">
              <w:t>Język</w:t>
            </w:r>
            <w:r w:rsidR="009A55D7" w:rsidRPr="00942C44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2E72066E" w14:textId="77777777" w:rsidR="00484E59" w:rsidRPr="00942C44" w:rsidRDefault="00622FCC" w:rsidP="005914C9">
            <w:pPr>
              <w:pStyle w:val="akarta"/>
            </w:pPr>
            <w:r w:rsidRPr="00942C44">
              <w:t>Język polski</w:t>
            </w:r>
          </w:p>
        </w:tc>
      </w:tr>
      <w:tr w:rsidR="00484E59" w:rsidRPr="00942C44" w14:paraId="502A2A70" w14:textId="77777777" w:rsidTr="006C4168">
        <w:tc>
          <w:tcPr>
            <w:tcW w:w="4219" w:type="dxa"/>
            <w:vAlign w:val="center"/>
          </w:tcPr>
          <w:p w14:paraId="6B2D51C5" w14:textId="77777777" w:rsidR="00484E59" w:rsidRPr="00942C44" w:rsidRDefault="00484E5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44A6DAF1" w14:textId="77777777" w:rsidR="00484E59" w:rsidRPr="00942C44" w:rsidRDefault="00622FCC" w:rsidP="005914C9">
            <w:pPr>
              <w:pStyle w:val="akarta"/>
            </w:pPr>
            <w:r w:rsidRPr="00942C44">
              <w:t>I</w:t>
            </w:r>
          </w:p>
        </w:tc>
      </w:tr>
      <w:tr w:rsidR="00484E59" w:rsidRPr="00942C44" w14:paraId="52EE8D77" w14:textId="77777777" w:rsidTr="006C4168">
        <w:tc>
          <w:tcPr>
            <w:tcW w:w="4219" w:type="dxa"/>
            <w:vAlign w:val="center"/>
          </w:tcPr>
          <w:p w14:paraId="7CAAF130" w14:textId="77777777" w:rsidR="00484E59" w:rsidRPr="00942C44" w:rsidRDefault="00484E59" w:rsidP="005914C9">
            <w:pPr>
              <w:pStyle w:val="akarta"/>
            </w:pPr>
            <w:r w:rsidRPr="00942C44">
              <w:t xml:space="preserve">Imię i nazwisko koordynatora </w:t>
            </w:r>
            <w:r w:rsidR="009A55D7" w:rsidRPr="00942C44">
              <w:t>zajęć</w:t>
            </w:r>
            <w:r w:rsidRPr="00942C44">
              <w:t xml:space="preserve"> oraz </w:t>
            </w:r>
            <w:r w:rsidR="009A55D7" w:rsidRPr="00942C44">
              <w:t xml:space="preserve">osób </w:t>
            </w:r>
            <w:r w:rsidRPr="00942C44">
              <w:t>prowadzących zajęcia</w:t>
            </w:r>
          </w:p>
        </w:tc>
        <w:tc>
          <w:tcPr>
            <w:tcW w:w="5670" w:type="dxa"/>
            <w:vAlign w:val="center"/>
          </w:tcPr>
          <w:p w14:paraId="44F3AADC" w14:textId="77777777" w:rsidR="00484E59" w:rsidRPr="00942C44" w:rsidRDefault="005121B5" w:rsidP="005121B5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mgr </w:t>
            </w:r>
            <w:r w:rsidR="00895B80" w:rsidRPr="00942C44">
              <w:rPr>
                <w:rFonts w:ascii="Cambria" w:hAnsi="Cambria"/>
                <w:b/>
                <w:bCs/>
                <w:sz w:val="20"/>
                <w:szCs w:val="20"/>
              </w:rPr>
              <w:t>Renata Płonecka</w:t>
            </w:r>
          </w:p>
        </w:tc>
      </w:tr>
    </w:tbl>
    <w:p w14:paraId="24B5FC61" w14:textId="77777777" w:rsidR="008F0676" w:rsidRPr="00942C44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2. </w:t>
      </w:r>
      <w:r w:rsidR="008F0676" w:rsidRPr="00942C4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525"/>
        <w:gridCol w:w="2252"/>
        <w:gridCol w:w="2512"/>
      </w:tblGrid>
      <w:tr w:rsidR="00BC1118" w:rsidRPr="00942C44" w14:paraId="62ADD950" w14:textId="77777777" w:rsidTr="000478AF">
        <w:tc>
          <w:tcPr>
            <w:tcW w:w="2660" w:type="dxa"/>
            <w:shd w:val="clear" w:color="auto" w:fill="auto"/>
            <w:vAlign w:val="center"/>
          </w:tcPr>
          <w:p w14:paraId="749FC929" w14:textId="77777777" w:rsidR="00BC1118" w:rsidRPr="00942C44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E92281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30F52561" w14:textId="50DDA20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7A7BAE7" w14:textId="77777777" w:rsidR="00BC1118" w:rsidRPr="00942C44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BA0065" w14:textId="77777777" w:rsidR="00BC1118" w:rsidRPr="00942C44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BC1118" w:rsidRPr="00942C44" w14:paraId="3E93C8E2" w14:textId="77777777" w:rsidTr="000478AF">
        <w:tc>
          <w:tcPr>
            <w:tcW w:w="2660" w:type="dxa"/>
            <w:shd w:val="clear" w:color="auto" w:fill="auto"/>
          </w:tcPr>
          <w:p w14:paraId="4276BBDD" w14:textId="77777777" w:rsidR="00BC1118" w:rsidRPr="00942C44" w:rsidRDefault="00815DB9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11D30B" w14:textId="77777777" w:rsidR="00BC1118" w:rsidRPr="00942C44" w:rsidRDefault="00895B80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DA2AF5" w14:textId="77777777" w:rsidR="00BC1118" w:rsidRPr="00942C44" w:rsidRDefault="00622FCC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0895B80"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14:paraId="1AAECA4E" w14:textId="77777777" w:rsidR="00BC1118" w:rsidRPr="00942C44" w:rsidRDefault="00895B80" w:rsidP="0063651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468E68EF" w14:textId="77777777" w:rsidR="00484E59" w:rsidRPr="00942C44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</w:t>
      </w:r>
      <w:r w:rsidR="002B20F7" w:rsidRPr="00942C44">
        <w:rPr>
          <w:rFonts w:ascii="Cambria" w:hAnsi="Cambria" w:cs="Times New Roman"/>
          <w:b/>
          <w:bCs/>
        </w:rPr>
        <w:t xml:space="preserve"> Wymagania wstępne</w:t>
      </w:r>
      <w:r w:rsidR="009A55D7" w:rsidRPr="00942C44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942C44" w14:paraId="534370FA" w14:textId="77777777" w:rsidTr="000478AF">
        <w:trPr>
          <w:trHeight w:val="301"/>
          <w:jc w:val="center"/>
        </w:trPr>
        <w:tc>
          <w:tcPr>
            <w:tcW w:w="9898" w:type="dxa"/>
          </w:tcPr>
          <w:p w14:paraId="605C62B4" w14:textId="77777777" w:rsidR="00EF1B0D" w:rsidRPr="00942C44" w:rsidRDefault="00C27603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Brak wymagań wstępnych</w:t>
            </w:r>
          </w:p>
        </w:tc>
      </w:tr>
    </w:tbl>
    <w:p w14:paraId="5D51FBA3" w14:textId="77777777" w:rsidR="002B20F7" w:rsidRPr="00942C44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4. </w:t>
      </w:r>
      <w:r w:rsidR="002B20F7" w:rsidRPr="00942C4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942C44" w14:paraId="145D1FE5" w14:textId="77777777" w:rsidTr="000478AF">
        <w:tc>
          <w:tcPr>
            <w:tcW w:w="9889" w:type="dxa"/>
            <w:shd w:val="clear" w:color="auto" w:fill="auto"/>
          </w:tcPr>
          <w:p w14:paraId="2D2F8DBC" w14:textId="77777777" w:rsidR="009A55D7" w:rsidRPr="00942C44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C27603" w:rsidRPr="00942C44">
              <w:rPr>
                <w:rFonts w:ascii="Cambria" w:hAnsi="Cambria" w:cs="Times New Roman"/>
                <w:sz w:val="20"/>
                <w:szCs w:val="20"/>
              </w:rPr>
              <w:t xml:space="preserve"> przekazanie podstawowych wiadomości z zakresu bhp, ochrony ppoż. ,postępowania w razie wypadku.</w:t>
            </w:r>
          </w:p>
        </w:tc>
      </w:tr>
    </w:tbl>
    <w:p w14:paraId="539D4951" w14:textId="77777777" w:rsidR="008B1275" w:rsidRPr="00942C44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41279F2" w14:textId="77777777" w:rsidR="00484E59" w:rsidRPr="00942C44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>5.</w:t>
      </w:r>
      <w:r w:rsidR="00484E59" w:rsidRPr="00942C44">
        <w:rPr>
          <w:rFonts w:ascii="Cambria" w:hAnsi="Cambria" w:cs="Times New Roman"/>
          <w:b/>
          <w:bCs/>
        </w:rPr>
        <w:t xml:space="preserve"> Efekty </w:t>
      </w:r>
      <w:r w:rsidR="001927D0" w:rsidRPr="00942C44">
        <w:rPr>
          <w:rFonts w:ascii="Cambria" w:hAnsi="Cambria" w:cs="Times New Roman"/>
          <w:b/>
          <w:bCs/>
        </w:rPr>
        <w:t>uczenia się</w:t>
      </w:r>
      <w:r w:rsidR="00484E59" w:rsidRPr="00942C44">
        <w:rPr>
          <w:rFonts w:ascii="Cambria" w:hAnsi="Cambria" w:cs="Times New Roman"/>
          <w:b/>
          <w:bCs/>
        </w:rPr>
        <w:t xml:space="preserve"> </w:t>
      </w:r>
      <w:r w:rsidR="00BC1118" w:rsidRPr="00942C44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942C44" w14:paraId="209CA24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D2ABA" w14:textId="77777777" w:rsidR="00BC1118" w:rsidRPr="00942C44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</w:t>
            </w:r>
            <w:r w:rsidR="00BC1118" w:rsidRPr="00942C44">
              <w:rPr>
                <w:rFonts w:ascii="Cambria" w:hAnsi="Cambria" w:cs="Times New Roman"/>
                <w:b/>
                <w:bCs/>
              </w:rPr>
              <w:t>ymbol</w:t>
            </w:r>
            <w:r w:rsidRPr="00942C44"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BD1E67" w14:textId="77777777" w:rsidR="00BC1118" w:rsidRPr="00942C44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</w:t>
            </w:r>
            <w:r w:rsidR="00BC1118" w:rsidRPr="00942C44">
              <w:rPr>
                <w:rFonts w:ascii="Cambria" w:hAnsi="Cambria" w:cs="Times New Roman"/>
                <w:b/>
                <w:bCs/>
              </w:rPr>
              <w:t>pis efektu</w:t>
            </w:r>
            <w:r w:rsidRPr="00942C44"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44206D" w14:textId="77777777" w:rsidR="00BC1118" w:rsidRPr="00942C44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</w:t>
            </w:r>
            <w:r w:rsidR="00BC1118" w:rsidRPr="00942C44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BC1118" w:rsidRPr="00942C44" w14:paraId="6ACDAFBD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4097B58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942C44" w14:paraId="4D46F6C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DBDE84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0F46DB4" w14:textId="77777777" w:rsidR="00BC1118" w:rsidRPr="00942C44" w:rsidRDefault="00C27603" w:rsidP="00C2760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wiedzę w zakresie przepisów prawa z zakresu bhp, ochrony przeciwpożarowej oraz udzielania pierwszej pomocy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21870E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</w:t>
            </w:r>
            <w:r w:rsidR="0039511E" w:rsidRPr="00942C44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BC1118" w:rsidRPr="00942C44" w14:paraId="14BB9959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772B0E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C1118" w:rsidRPr="00942C44" w14:paraId="018015B9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F695F7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DE40C22" w14:textId="77777777" w:rsidR="00BC1118" w:rsidRPr="00942C44" w:rsidRDefault="00C27603" w:rsidP="00C2760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wykorzystać wiedzę z dziedziny bhp, potrafi stosować zasady bezpieczeństwa i higieny pracy oraz ergonomii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B2414D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39511E"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BC1118" w:rsidRPr="00942C44" w14:paraId="5DE1E76C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CDF94E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1118" w:rsidRPr="00942C44" w14:paraId="23DB5989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780785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DC53D0E" w14:textId="77777777" w:rsidR="00BC1118" w:rsidRPr="00942C44" w:rsidRDefault="00C27603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</w:rPr>
              <w:t xml:space="preserve">jest gotów do działania w sposób przedsiębiorczy oraz wykazuje się twórczym myśleniem, jest gotów do respektowania etyki zawodowej oraz zasad bezpieczeństwa i higieny pracy </w:t>
            </w:r>
            <w:r w:rsidR="0039511E" w:rsidRPr="00942C44">
              <w:rPr>
                <w:rFonts w:ascii="Cambria" w:hAnsi="Cambria"/>
              </w:rPr>
              <w:t xml:space="preserve">i </w:t>
            </w:r>
            <w:r w:rsidRPr="00942C44">
              <w:rPr>
                <w:rFonts w:ascii="Cambria" w:hAnsi="Cambria"/>
              </w:rPr>
              <w:t>ergonomii.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C3FD5B" w14:textId="77777777" w:rsidR="00BC1118" w:rsidRPr="00942C44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2065C6"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3106AF91" w14:textId="77777777" w:rsidR="00781021" w:rsidRPr="00942C44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>6.</w:t>
      </w:r>
      <w:r w:rsidR="00781021" w:rsidRPr="00942C44">
        <w:rPr>
          <w:rFonts w:ascii="Cambria" w:hAnsi="Cambria" w:cs="Times New Roman"/>
          <w:b/>
          <w:bCs/>
        </w:rPr>
        <w:t xml:space="preserve"> Treści programowe  oraz liczba godzin na poszczególnych formach </w:t>
      </w:r>
      <w:r w:rsidR="002C1F67" w:rsidRPr="00942C44">
        <w:rPr>
          <w:rFonts w:ascii="Cambria" w:hAnsi="Cambria" w:cs="Times New Roman"/>
          <w:b/>
          <w:bCs/>
        </w:rPr>
        <w:t>zajęć</w:t>
      </w:r>
      <w:r w:rsidRPr="00942C44">
        <w:rPr>
          <w:rFonts w:ascii="Cambria" w:hAnsi="Cambria" w:cs="Times New Roman"/>
          <w:b/>
          <w:bCs/>
        </w:rPr>
        <w:t xml:space="preserve">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344586" w:rsidRPr="00942C44" w14:paraId="2CB91360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88A1C80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57437A4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6873997" w14:textId="77777777" w:rsidR="00344586" w:rsidRPr="00942C44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44586" w:rsidRPr="00942C44" w14:paraId="79D10A28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53290238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7470EF5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C15CD6F" w14:textId="77777777" w:rsidR="00344586" w:rsidRPr="00942C44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B76DB89" w14:textId="77777777" w:rsidR="00344586" w:rsidRPr="00942C44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344586" w:rsidRPr="00942C44" w14:paraId="2E08B4CD" w14:textId="77777777" w:rsidTr="000478AF">
        <w:trPr>
          <w:trHeight w:val="225"/>
          <w:jc w:val="center"/>
        </w:trPr>
        <w:tc>
          <w:tcPr>
            <w:tcW w:w="659" w:type="dxa"/>
          </w:tcPr>
          <w:p w14:paraId="637F963E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0B3B027" w14:textId="77777777" w:rsidR="00344586" w:rsidRPr="00942C44" w:rsidRDefault="00C27603" w:rsidP="0066163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256" w:type="dxa"/>
          </w:tcPr>
          <w:p w14:paraId="787983A8" w14:textId="77777777" w:rsidR="00344586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8BCCCC6" w14:textId="77777777" w:rsidR="00344586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44586" w:rsidRPr="00942C44" w14:paraId="2082C69F" w14:textId="77777777" w:rsidTr="000478AF">
        <w:trPr>
          <w:trHeight w:val="285"/>
          <w:jc w:val="center"/>
        </w:trPr>
        <w:tc>
          <w:tcPr>
            <w:tcW w:w="659" w:type="dxa"/>
          </w:tcPr>
          <w:p w14:paraId="1F0CF364" w14:textId="77777777" w:rsidR="00344586" w:rsidRPr="00942C44" w:rsidRDefault="00344586" w:rsidP="0066163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EE211C7" w14:textId="77777777" w:rsidR="00344586" w:rsidRPr="00942C44" w:rsidRDefault="00C27603" w:rsidP="0066163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256" w:type="dxa"/>
          </w:tcPr>
          <w:p w14:paraId="51D0DFF3" w14:textId="77777777" w:rsidR="00344586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2C5341" w14:textId="77777777" w:rsidR="00344586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C1118" w:rsidRPr="00942C44" w14:paraId="34A5F333" w14:textId="77777777" w:rsidTr="000478AF">
        <w:trPr>
          <w:trHeight w:val="345"/>
          <w:jc w:val="center"/>
        </w:trPr>
        <w:tc>
          <w:tcPr>
            <w:tcW w:w="659" w:type="dxa"/>
          </w:tcPr>
          <w:p w14:paraId="540A8BB7" w14:textId="77777777" w:rsidR="00BC1118" w:rsidRPr="00942C44" w:rsidRDefault="00BC1118" w:rsidP="00BC11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39ED009" w14:textId="77777777" w:rsidR="00BC1118" w:rsidRPr="00942C44" w:rsidRDefault="00C27603" w:rsidP="00BC11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256" w:type="dxa"/>
          </w:tcPr>
          <w:p w14:paraId="6E9FB9F7" w14:textId="77777777" w:rsidR="00BC1118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0AE2AA0" w14:textId="77777777" w:rsidR="00BC1118" w:rsidRPr="00942C44" w:rsidRDefault="00C27603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C1118" w:rsidRPr="00942C44" w14:paraId="702DB627" w14:textId="77777777" w:rsidTr="000478AF">
        <w:trPr>
          <w:jc w:val="center"/>
        </w:trPr>
        <w:tc>
          <w:tcPr>
            <w:tcW w:w="659" w:type="dxa"/>
          </w:tcPr>
          <w:p w14:paraId="5D6FB269" w14:textId="77777777" w:rsidR="00BC1118" w:rsidRPr="00942C44" w:rsidRDefault="00BC1118" w:rsidP="00BC11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11C450B" w14:textId="77777777" w:rsidR="00BC1118" w:rsidRPr="00942C44" w:rsidRDefault="00BC1118" w:rsidP="00BC11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4917F87" w14:textId="77777777" w:rsidR="00BC1118" w:rsidRPr="00942C44" w:rsidRDefault="00895B80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CD63149" w14:textId="77777777" w:rsidR="00BC1118" w:rsidRPr="00942C44" w:rsidRDefault="00895B80" w:rsidP="00C27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24B1E118" w14:textId="77777777" w:rsidR="00781021" w:rsidRPr="00942C44" w:rsidRDefault="00781021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71510FC" w14:textId="77777777" w:rsidR="00344586" w:rsidRPr="00942C44" w:rsidRDefault="00344586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E398762" w14:textId="77777777" w:rsidR="00344586" w:rsidRPr="00942C44" w:rsidRDefault="00344586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00BB3C2" w14:textId="77777777" w:rsidR="00396783" w:rsidRPr="00942C44" w:rsidRDefault="00097F52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</w:t>
      </w:r>
      <w:r w:rsidR="00B6298D" w:rsidRPr="00942C4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942C44" w14:paraId="63C19E31" w14:textId="77777777" w:rsidTr="000478AF">
        <w:trPr>
          <w:jc w:val="center"/>
        </w:trPr>
        <w:tc>
          <w:tcPr>
            <w:tcW w:w="1666" w:type="dxa"/>
          </w:tcPr>
          <w:p w14:paraId="3BFC0EAA" w14:textId="77777777" w:rsidR="00396783" w:rsidRPr="00942C44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FCB6CE5" w14:textId="77777777" w:rsidR="00396783" w:rsidRPr="00942C44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</w:t>
            </w:r>
            <w:r w:rsidR="00C51A50" w:rsidRPr="00942C44">
              <w:rPr>
                <w:rFonts w:ascii="Cambria" w:hAnsi="Cambria" w:cs="Times New Roman"/>
                <w:b/>
                <w:bCs/>
              </w:rPr>
              <w:t xml:space="preserve"> </w:t>
            </w:r>
            <w:r w:rsidR="007B53F0" w:rsidRPr="00942C44">
              <w:rPr>
                <w:rFonts w:ascii="Cambria" w:hAnsi="Cambria" w:cs="Times New Roman"/>
                <w:b/>
                <w:bCs/>
              </w:rPr>
              <w:t>(wybór z listy)</w:t>
            </w:r>
          </w:p>
        </w:tc>
        <w:tc>
          <w:tcPr>
            <w:tcW w:w="3260" w:type="dxa"/>
          </w:tcPr>
          <w:p w14:paraId="4A1D5E90" w14:textId="77777777" w:rsidR="00396783" w:rsidRPr="00942C44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B82301" w:rsidRPr="00942C44" w14:paraId="623DE14D" w14:textId="77777777" w:rsidTr="000478AF">
        <w:trPr>
          <w:jc w:val="center"/>
        </w:trPr>
        <w:tc>
          <w:tcPr>
            <w:tcW w:w="1666" w:type="dxa"/>
          </w:tcPr>
          <w:p w14:paraId="15DE9C83" w14:textId="77777777" w:rsidR="00396783" w:rsidRPr="00942C44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82717D9" w14:textId="77777777" w:rsidR="00396783" w:rsidRPr="00942C44" w:rsidRDefault="00396783" w:rsidP="000E1B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ECA9389" w14:textId="77777777" w:rsidR="00C27603" w:rsidRPr="00942C44" w:rsidRDefault="00C27603" w:rsidP="00C2760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- CD</w:t>
            </w:r>
          </w:p>
          <w:p w14:paraId="2C8AAEFC" w14:textId="77777777" w:rsidR="00C27603" w:rsidRPr="00942C44" w:rsidRDefault="00C27603" w:rsidP="00C2760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internet</w:t>
            </w:r>
            <w:proofErr w:type="spellEnd"/>
          </w:p>
          <w:p w14:paraId="5F67C692" w14:textId="77777777" w:rsidR="00C27603" w:rsidRPr="00942C44" w:rsidRDefault="00C27603" w:rsidP="00C2760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- komputer</w:t>
            </w:r>
          </w:p>
          <w:p w14:paraId="2B39C4C1" w14:textId="77777777" w:rsidR="00396783" w:rsidRPr="00942C44" w:rsidRDefault="00C27603" w:rsidP="00C27603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- rzutnik multimedialny</w:t>
            </w:r>
          </w:p>
        </w:tc>
      </w:tr>
    </w:tbl>
    <w:p w14:paraId="7AF921DB" w14:textId="77777777" w:rsidR="00490FC9" w:rsidRPr="00942C44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294DB6D" w14:textId="77777777" w:rsidR="008F0676" w:rsidRPr="00942C44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</w:t>
      </w:r>
      <w:r w:rsidR="00FE4A92" w:rsidRPr="00942C44">
        <w:rPr>
          <w:rFonts w:ascii="Cambria" w:hAnsi="Cambria" w:cs="Times New Roman"/>
          <w:b/>
          <w:bCs/>
        </w:rPr>
        <w:t xml:space="preserve"> </w:t>
      </w:r>
      <w:r w:rsidRPr="00942C44">
        <w:rPr>
          <w:rFonts w:ascii="Cambria" w:hAnsi="Cambria" w:cs="Times New Roman"/>
          <w:b/>
          <w:bCs/>
        </w:rPr>
        <w:t xml:space="preserve">Sposoby (metody) oceniania </w:t>
      </w:r>
      <w:r w:rsidR="00004F1B" w:rsidRPr="00942C44">
        <w:rPr>
          <w:rFonts w:ascii="Cambria" w:hAnsi="Cambria" w:cs="Times New Roman"/>
          <w:b/>
          <w:bCs/>
        </w:rPr>
        <w:t xml:space="preserve">osiągnięcia efektów </w:t>
      </w:r>
      <w:r w:rsidR="001927D0" w:rsidRPr="00942C44">
        <w:rPr>
          <w:rFonts w:ascii="Cambria" w:hAnsi="Cambria" w:cs="Times New Roman"/>
          <w:b/>
          <w:bCs/>
        </w:rPr>
        <w:t>uczenia się</w:t>
      </w:r>
      <w:r w:rsidR="00004F1B" w:rsidRPr="00942C44">
        <w:rPr>
          <w:rFonts w:ascii="Cambria" w:hAnsi="Cambria" w:cs="Times New Roman"/>
          <w:b/>
          <w:bCs/>
        </w:rPr>
        <w:t xml:space="preserve"> na </w:t>
      </w:r>
      <w:r w:rsidR="00C515DC" w:rsidRPr="00942C44">
        <w:rPr>
          <w:rFonts w:ascii="Cambria" w:hAnsi="Cambria" w:cs="Times New Roman"/>
          <w:b/>
          <w:bCs/>
        </w:rPr>
        <w:t>poszczególnych form</w:t>
      </w:r>
      <w:r w:rsidR="00004F1B" w:rsidRPr="00942C44">
        <w:rPr>
          <w:rFonts w:ascii="Cambria" w:hAnsi="Cambria" w:cs="Times New Roman"/>
          <w:b/>
          <w:bCs/>
        </w:rPr>
        <w:t>ach</w:t>
      </w:r>
      <w:r w:rsidR="00C515DC" w:rsidRPr="00942C44">
        <w:rPr>
          <w:rFonts w:ascii="Cambria" w:hAnsi="Cambria" w:cs="Times New Roman"/>
          <w:b/>
          <w:bCs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0478AF" w:rsidRPr="00942C44" w14:paraId="2002BEB9" w14:textId="77777777" w:rsidTr="000478AF">
        <w:tc>
          <w:tcPr>
            <w:tcW w:w="1459" w:type="dxa"/>
            <w:vAlign w:val="center"/>
          </w:tcPr>
          <w:p w14:paraId="63B2AAA7" w14:textId="77777777" w:rsidR="000478AF" w:rsidRPr="00942C44" w:rsidRDefault="000478AF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849C280" w14:textId="77777777" w:rsidR="000478AF" w:rsidRPr="00942C44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B78FAE" w14:textId="77777777" w:rsidR="000478AF" w:rsidRPr="00942C44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D0FBE42" w14:textId="77777777" w:rsidR="000478AF" w:rsidRPr="00942C44" w:rsidRDefault="000478AF" w:rsidP="00BC11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478AF" w:rsidRPr="00942C44" w14:paraId="17460E3D" w14:textId="77777777" w:rsidTr="000478AF">
        <w:tc>
          <w:tcPr>
            <w:tcW w:w="1459" w:type="dxa"/>
          </w:tcPr>
          <w:p w14:paraId="245B8365" w14:textId="77777777" w:rsidR="000478AF" w:rsidRPr="00942C44" w:rsidRDefault="000478AF" w:rsidP="00490FC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65CC7868" w14:textId="77777777" w:rsidR="000478AF" w:rsidRPr="00942C44" w:rsidRDefault="000478AF" w:rsidP="00490FC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03408E4" w14:textId="77777777" w:rsidR="000478AF" w:rsidRPr="00942C44" w:rsidRDefault="00C27603" w:rsidP="00490FC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– zaliczenie (aktywność studenta)</w:t>
            </w:r>
          </w:p>
        </w:tc>
      </w:tr>
    </w:tbl>
    <w:p w14:paraId="759CF3ED" w14:textId="77777777" w:rsidR="003B0DC5" w:rsidRPr="00942C44" w:rsidRDefault="00490FC9" w:rsidP="00490F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</w:t>
      </w:r>
      <w:r w:rsidR="00B82301" w:rsidRPr="00942C44">
        <w:rPr>
          <w:rFonts w:ascii="Cambria" w:hAnsi="Cambria" w:cs="Times New Roman"/>
          <w:b/>
        </w:rPr>
        <w:t xml:space="preserve"> </w:t>
      </w:r>
      <w:r w:rsidRPr="00942C44">
        <w:rPr>
          <w:rFonts w:ascii="Cambria" w:hAnsi="Cambria" w:cs="Times New Roman"/>
          <w:b/>
        </w:rPr>
        <w:t>Sposoby (m</w:t>
      </w:r>
      <w:r w:rsidR="003B0DC5" w:rsidRPr="00942C44">
        <w:rPr>
          <w:rFonts w:ascii="Cambria" w:hAnsi="Cambria" w:cs="Times New Roman"/>
          <w:b/>
        </w:rPr>
        <w:t>etody</w:t>
      </w:r>
      <w:r w:rsidRPr="00942C44">
        <w:rPr>
          <w:rFonts w:ascii="Cambria" w:hAnsi="Cambria" w:cs="Times New Roman"/>
          <w:b/>
        </w:rPr>
        <w:t>)</w:t>
      </w:r>
      <w:r w:rsidR="003B0DC5" w:rsidRPr="00942C44">
        <w:rPr>
          <w:rFonts w:ascii="Cambria" w:hAnsi="Cambria" w:cs="Times New Roman"/>
          <w:b/>
        </w:rPr>
        <w:t xml:space="preserve"> weryfikacji osiągnięcia przedmiotowych efektów </w:t>
      </w:r>
      <w:r w:rsidR="001927D0" w:rsidRPr="00942C44">
        <w:rPr>
          <w:rFonts w:ascii="Cambria" w:hAnsi="Cambria" w:cs="Times New Roman"/>
          <w:b/>
        </w:rPr>
        <w:t>uczenia się</w:t>
      </w:r>
      <w:r w:rsidR="003B0DC5" w:rsidRPr="00942C44">
        <w:rPr>
          <w:rFonts w:ascii="Cambria" w:hAnsi="Cambria" w:cs="Times New Roman"/>
          <w:b/>
        </w:rPr>
        <w:t xml:space="preserve"> </w:t>
      </w:r>
      <w:r w:rsidR="00B82301" w:rsidRPr="00942C44">
        <w:rPr>
          <w:rFonts w:ascii="Cambria" w:hAnsi="Cambria" w:cs="Times New Roman"/>
          <w:b/>
        </w:rPr>
        <w:t>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F265EF" w:rsidRPr="00942C44" w14:paraId="72FA68E0" w14:textId="77777777" w:rsidTr="00F265E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46CD07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3437D2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F265EF" w:rsidRPr="00942C44" w14:paraId="555EA7EC" w14:textId="77777777" w:rsidTr="00F265E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3C22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A76A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5C56C9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F265EF" w:rsidRPr="00942C44" w14:paraId="54DBAED6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DA68" w14:textId="77777777" w:rsidR="00F265EF" w:rsidRPr="00942C44" w:rsidRDefault="00F265EF" w:rsidP="002344B5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12C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BAE335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44FFFD5F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F349E" w14:textId="77777777" w:rsidR="00F265EF" w:rsidRPr="00942C44" w:rsidRDefault="00F265EF" w:rsidP="002344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241F4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48FC18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0B978610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805F2" w14:textId="77777777" w:rsidR="00F265EF" w:rsidRPr="00942C44" w:rsidRDefault="00F265EF" w:rsidP="002344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8E5FC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BE2EA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146FE651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C6D7" w14:textId="77777777" w:rsidR="00F265EF" w:rsidRPr="00942C44" w:rsidRDefault="00F265EF" w:rsidP="002344B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F455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02CA3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21A25345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37FE1" w14:textId="77777777" w:rsidR="00F265EF" w:rsidRPr="00942C44" w:rsidRDefault="00F265EF" w:rsidP="002344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9508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B39E2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2A3AB7FE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3FA0" w14:textId="77777777" w:rsidR="00F265EF" w:rsidRPr="00942C44" w:rsidRDefault="00F265EF" w:rsidP="002344B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DADC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2D59C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4B3A5314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60C5" w14:textId="77777777" w:rsidR="00F265EF" w:rsidRPr="00942C44" w:rsidRDefault="00F265EF" w:rsidP="002344B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A22B6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725BFD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265EF" w:rsidRPr="00942C44" w14:paraId="6884F43C" w14:textId="77777777" w:rsidTr="00F265E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208F3" w14:textId="77777777" w:rsidR="00F265EF" w:rsidRPr="00942C44" w:rsidRDefault="00F265EF" w:rsidP="002344B5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0E38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4602D" w14:textId="77777777" w:rsidR="00F265EF" w:rsidRPr="00942C44" w:rsidRDefault="00F265E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F9A9170" w14:textId="77777777" w:rsidR="002030AE" w:rsidRPr="00942C44" w:rsidRDefault="002344B5" w:rsidP="002344B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9</w:t>
      </w:r>
      <w:r w:rsidR="002030AE" w:rsidRPr="00942C44">
        <w:rPr>
          <w:rFonts w:ascii="Cambria" w:hAnsi="Cambria"/>
          <w:sz w:val="22"/>
          <w:szCs w:val="22"/>
        </w:rPr>
        <w:t xml:space="preserve">. Opis sposobu ustalania oceny końcowej </w:t>
      </w:r>
      <w:r w:rsidR="002030AE" w:rsidRPr="00942C44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</w:t>
      </w:r>
      <w:r w:rsidR="002030AE" w:rsidRPr="00942C44">
        <w:rPr>
          <w:rFonts w:ascii="Cambria" w:hAnsi="Cambria"/>
          <w:b w:val="0"/>
          <w:bCs w:val="0"/>
          <w:sz w:val="22"/>
          <w:szCs w:val="22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942C44" w14:paraId="4D152F66" w14:textId="77777777" w:rsidTr="000478AF">
        <w:trPr>
          <w:trHeight w:val="93"/>
          <w:jc w:val="center"/>
        </w:trPr>
        <w:tc>
          <w:tcPr>
            <w:tcW w:w="9907" w:type="dxa"/>
          </w:tcPr>
          <w:p w14:paraId="77CA6840" w14:textId="77777777" w:rsidR="002030AE" w:rsidRPr="00942C44" w:rsidRDefault="002030AE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2B0E550A" w14:textId="77777777" w:rsidR="000478AF" w:rsidRPr="00942C44" w:rsidRDefault="000478AF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FE128CA" w14:textId="77777777" w:rsidR="000478AF" w:rsidRPr="00942C44" w:rsidRDefault="000478AF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BE6A426" w14:textId="77777777" w:rsidR="000478AF" w:rsidRPr="00942C44" w:rsidRDefault="000478AF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A342CAF" w14:textId="77777777" w:rsidR="000478AF" w:rsidRPr="00942C44" w:rsidRDefault="000478AF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7EA2F81B" w14:textId="77777777" w:rsidR="002030AE" w:rsidRPr="00942C44" w:rsidRDefault="002030AE" w:rsidP="005C6AD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40C8452E" w14:textId="77777777" w:rsidR="002030AE" w:rsidRPr="00942C44" w:rsidRDefault="002344B5" w:rsidP="002344B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</w:t>
      </w:r>
      <w:r w:rsidR="002030AE" w:rsidRPr="00942C44">
        <w:rPr>
          <w:rFonts w:ascii="Cambria" w:hAnsi="Cambria"/>
          <w:sz w:val="22"/>
          <w:szCs w:val="22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942C44" w14:paraId="11C8505F" w14:textId="77777777" w:rsidTr="000478AF">
        <w:trPr>
          <w:trHeight w:val="540"/>
          <w:jc w:val="center"/>
        </w:trPr>
        <w:tc>
          <w:tcPr>
            <w:tcW w:w="9923" w:type="dxa"/>
          </w:tcPr>
          <w:p w14:paraId="5E12C97B" w14:textId="77777777" w:rsidR="002030AE" w:rsidRPr="00942C44" w:rsidRDefault="00636510" w:rsidP="000478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 xml:space="preserve">Zaliczenie </w:t>
            </w:r>
          </w:p>
        </w:tc>
      </w:tr>
    </w:tbl>
    <w:p w14:paraId="4CC01A70" w14:textId="77777777" w:rsidR="002030AE" w:rsidRPr="00942C44" w:rsidRDefault="002030AE" w:rsidP="002344B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</w:t>
      </w:r>
      <w:r w:rsidR="002344B5" w:rsidRPr="00942C44">
        <w:rPr>
          <w:rFonts w:ascii="Cambria" w:hAnsi="Cambria"/>
          <w:sz w:val="22"/>
          <w:szCs w:val="22"/>
        </w:rPr>
        <w:t>1</w:t>
      </w:r>
      <w:r w:rsidRPr="00942C44">
        <w:rPr>
          <w:rFonts w:ascii="Cambria" w:hAnsi="Cambria"/>
          <w:sz w:val="22"/>
          <w:szCs w:val="22"/>
        </w:rPr>
        <w:t xml:space="preserve">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942C44" w14:paraId="3BAC7B1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10EF" w14:textId="77777777" w:rsidR="002030AE" w:rsidRPr="00942C44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D56EC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942C44" w14:paraId="6268A11D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C1BF7" w14:textId="77777777" w:rsidR="002030AE" w:rsidRPr="00942C44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CC9CC69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B3D7BF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942C44" w14:paraId="1FF4E59C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F9B07F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30AE" w:rsidRPr="00942C44" w14:paraId="2C8BBC7A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19539D" w14:textId="77777777" w:rsidR="002030AE" w:rsidRPr="00942C44" w:rsidRDefault="002030AE" w:rsidP="005C6AD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B85" w14:textId="77777777" w:rsidR="002030AE" w:rsidRPr="00942C44" w:rsidRDefault="00895B80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BA9B" w14:textId="77777777" w:rsidR="0081702C" w:rsidRPr="00942C44" w:rsidRDefault="00895B80" w:rsidP="0081702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</w:t>
            </w:r>
          </w:p>
        </w:tc>
      </w:tr>
      <w:tr w:rsidR="002030AE" w:rsidRPr="00942C44" w14:paraId="7B755220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CA6AF1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30AE" w:rsidRPr="00942C44" w14:paraId="38E7A3C4" w14:textId="77777777" w:rsidTr="000478A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86C4" w14:textId="77777777" w:rsidR="002030AE" w:rsidRPr="00942C44" w:rsidRDefault="002030AE" w:rsidP="005C6AD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F1D5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500D" w14:textId="77777777" w:rsidR="002030AE" w:rsidRPr="00942C44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030AE" w:rsidRPr="00942C44" w14:paraId="49691FD0" w14:textId="77777777" w:rsidTr="000478A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B8AB" w14:textId="4C267A94" w:rsidR="002030AE" w:rsidRPr="00942C44" w:rsidRDefault="002030AE" w:rsidP="00F265E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4931" w14:textId="77777777" w:rsidR="002030AE" w:rsidRPr="00942C44" w:rsidRDefault="00C27603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CB2C" w14:textId="77777777" w:rsidR="002030AE" w:rsidRPr="00942C44" w:rsidRDefault="00C27603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2030AE" w:rsidRPr="00942C44" w14:paraId="4D1B1732" w14:textId="77777777" w:rsidTr="000478A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5DAE" w14:textId="77777777" w:rsidR="002030AE" w:rsidRPr="00942C44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C45C" w14:textId="77777777" w:rsidR="002030AE" w:rsidRPr="00942C44" w:rsidRDefault="00895B80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E9B2" w14:textId="77777777" w:rsidR="002030AE" w:rsidRPr="00942C44" w:rsidRDefault="00895B80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2355C896" w14:textId="77777777" w:rsidR="002030AE" w:rsidRPr="00942C44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</w:t>
      </w:r>
      <w:r w:rsidR="002344B5" w:rsidRPr="00942C44">
        <w:rPr>
          <w:rFonts w:ascii="Cambria" w:hAnsi="Cambria"/>
          <w:sz w:val="22"/>
          <w:szCs w:val="22"/>
        </w:rPr>
        <w:t>2</w:t>
      </w:r>
      <w:r w:rsidRPr="00942C44">
        <w:rPr>
          <w:rFonts w:ascii="Cambria" w:hAnsi="Cambria"/>
          <w:sz w:val="22"/>
          <w:szCs w:val="22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942C44" w14:paraId="61E323C9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2CFCD9CA" w14:textId="77777777" w:rsidR="002030AE" w:rsidRPr="00942C44" w:rsidRDefault="002030AE" w:rsidP="002030A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3BF62B" w14:textId="77777777" w:rsidR="002030AE" w:rsidRPr="00942C44" w:rsidRDefault="002030AE" w:rsidP="005C6AD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465FBD04" w14:textId="77777777" w:rsidR="002030AE" w:rsidRPr="00942C44" w:rsidRDefault="002030AE" w:rsidP="005C6AD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2030AE" w:rsidRPr="00942C44" w14:paraId="53505D15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1E0ADFC" w14:textId="77777777" w:rsidR="002030AE" w:rsidRPr="00942C44" w:rsidRDefault="002030AE" w:rsidP="002030A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37F7FD5" w14:textId="77777777" w:rsidR="00C27603" w:rsidRPr="00942C44" w:rsidRDefault="00C27603" w:rsidP="00C27603">
            <w:pPr>
              <w:pStyle w:val="Akapitzlist"/>
              <w:spacing w:after="0" w:line="240" w:lineRule="auto"/>
              <w:ind w:right="-567" w:hanging="72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 Rozporządzenie Ministra Nauki i Szkolnictwa Wyższego z dnia 30 października 2018 roku w sprawie sposobu zapewnienia w uczelni bezpiecznych i higienicznych warunków pracy i kształcenia (Dz. U.</w:t>
            </w:r>
          </w:p>
          <w:p w14:paraId="4D57B557" w14:textId="77777777" w:rsidR="00C27603" w:rsidRPr="00942C44" w:rsidRDefault="00C27603" w:rsidP="00C27603">
            <w:pPr>
              <w:pStyle w:val="Akapitzlist"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poz.2090).</w:t>
            </w:r>
          </w:p>
          <w:p w14:paraId="38D4B5D4" w14:textId="77777777" w:rsidR="002030AE" w:rsidRPr="00942C44" w:rsidRDefault="00C27603" w:rsidP="00C2760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2. 2. Kodeks pracy.</w:t>
            </w:r>
          </w:p>
        </w:tc>
      </w:tr>
    </w:tbl>
    <w:p w14:paraId="4D0FCB04" w14:textId="77777777" w:rsidR="002030AE" w:rsidRPr="00942C44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</w:t>
      </w:r>
      <w:r w:rsidR="002344B5" w:rsidRPr="00942C44">
        <w:rPr>
          <w:rFonts w:ascii="Cambria" w:hAnsi="Cambria"/>
          <w:sz w:val="22"/>
          <w:szCs w:val="22"/>
        </w:rPr>
        <w:t>3</w:t>
      </w:r>
      <w:r w:rsidRPr="00942C44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942C44" w14:paraId="77248CE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71EC30DE" w14:textId="77777777" w:rsidR="002030AE" w:rsidRPr="00942C44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D1B9B61" w14:textId="77777777" w:rsidR="002030AE" w:rsidRPr="00942C44" w:rsidRDefault="002065C6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mgr Renata Płonecka </w:t>
            </w:r>
          </w:p>
        </w:tc>
      </w:tr>
      <w:tr w:rsidR="002030AE" w:rsidRPr="00942C44" w14:paraId="27AAB129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03EBB15" w14:textId="77777777" w:rsidR="002030AE" w:rsidRPr="00942C44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19BF8F6" w14:textId="5B5FB3E9" w:rsidR="002030AE" w:rsidRPr="00942C44" w:rsidRDefault="00F265EF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2065C6" w:rsidRPr="00942C44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2065C6" w:rsidRPr="00942C44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2030AE" w:rsidRPr="00942C44" w14:paraId="288A0E54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5A5B49C9" w14:textId="77777777" w:rsidR="002030AE" w:rsidRPr="00942C44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2A8054" w14:textId="77777777" w:rsidR="002030AE" w:rsidRPr="00942C44" w:rsidRDefault="002065C6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rplonecka@ajp.edu.pl</w:t>
            </w:r>
          </w:p>
        </w:tc>
      </w:tr>
      <w:tr w:rsidR="002030AE" w:rsidRPr="00942C44" w14:paraId="592AC060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3547113" w14:textId="77777777" w:rsidR="002030AE" w:rsidRPr="00942C44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982C775" w14:textId="77777777" w:rsidR="002030AE" w:rsidRPr="00942C44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822F9CA" w14:textId="20828835" w:rsidR="00F265EF" w:rsidRPr="00942C44" w:rsidRDefault="00F265EF" w:rsidP="002030AE">
      <w:pPr>
        <w:spacing w:before="60" w:after="60"/>
        <w:rPr>
          <w:rFonts w:ascii="Cambria" w:hAnsi="Cambria" w:cs="Times New Roman"/>
        </w:rPr>
      </w:pPr>
    </w:p>
    <w:p w14:paraId="7E45C34A" w14:textId="77777777" w:rsidR="00F265EF" w:rsidRPr="00942C44" w:rsidRDefault="00F265EF" w:rsidP="002030AE">
      <w:pPr>
        <w:spacing w:before="60" w:after="60"/>
        <w:rPr>
          <w:rFonts w:ascii="Cambria" w:hAnsi="Cambria" w:cs="Times New Roman"/>
        </w:rPr>
      </w:pPr>
      <w:r w:rsidRPr="00942C44">
        <w:rPr>
          <w:rFonts w:ascii="Cambria" w:hAnsi="Cambria" w:cs="Times New Roman"/>
        </w:rPr>
        <w:br w:type="page"/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1966"/>
        <w:gridCol w:w="3274"/>
        <w:gridCol w:w="4082"/>
      </w:tblGrid>
      <w:tr w:rsidR="00F265EF" w:rsidRPr="00942C44" w14:paraId="40C80045" w14:textId="77777777" w:rsidTr="002E20B9">
        <w:trPr>
          <w:trHeight w:val="269"/>
        </w:trPr>
        <w:tc>
          <w:tcPr>
            <w:tcW w:w="1966" w:type="dxa"/>
            <w:vMerge w:val="restart"/>
          </w:tcPr>
          <w:p w14:paraId="5561DA87" w14:textId="201B71F7" w:rsidR="00F265EF" w:rsidRPr="002E20B9" w:rsidRDefault="00CE1640" w:rsidP="00491CA7">
            <w:pPr>
              <w:spacing w:after="0"/>
              <w:rPr>
                <w:rFonts w:ascii="Cambria" w:hAnsi="Cambria"/>
                <w:b/>
                <w:bCs/>
                <w:sz w:val="8"/>
                <w:szCs w:val="8"/>
              </w:rPr>
            </w:pPr>
            <w:r w:rsidRPr="00942C44">
              <w:rPr>
                <w:rFonts w:ascii="Cambria" w:hAnsi="Cambria"/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04A5ED2" wp14:editId="4F6ACE30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53340</wp:posOffset>
                  </wp:positionV>
                  <wp:extent cx="1065530" cy="1066800"/>
                  <wp:effectExtent l="0" t="0" r="0" b="0"/>
                  <wp:wrapNone/>
                  <wp:docPr id="357514011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74" w:type="dxa"/>
            <w:vAlign w:val="center"/>
          </w:tcPr>
          <w:p w14:paraId="260960F5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082" w:type="dxa"/>
            <w:vAlign w:val="center"/>
          </w:tcPr>
          <w:p w14:paraId="50D970C4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24"/>
                <w:szCs w:val="24"/>
              </w:rPr>
              <w:t>Humanistyczny</w:t>
            </w:r>
          </w:p>
        </w:tc>
      </w:tr>
      <w:tr w:rsidR="00F265EF" w:rsidRPr="00942C44" w14:paraId="27F1CA12" w14:textId="77777777" w:rsidTr="002E20B9">
        <w:trPr>
          <w:trHeight w:val="275"/>
        </w:trPr>
        <w:tc>
          <w:tcPr>
            <w:tcW w:w="1966" w:type="dxa"/>
            <w:vMerge/>
          </w:tcPr>
          <w:p w14:paraId="53BF3493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6950DF9D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082" w:type="dxa"/>
            <w:vAlign w:val="center"/>
          </w:tcPr>
          <w:p w14:paraId="5E9F7FAC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24"/>
                <w:szCs w:val="24"/>
              </w:rPr>
              <w:t>Pedagogika</w:t>
            </w:r>
          </w:p>
        </w:tc>
      </w:tr>
      <w:tr w:rsidR="00F265EF" w:rsidRPr="00942C44" w14:paraId="32B6F8AC" w14:textId="77777777" w:rsidTr="002E20B9">
        <w:trPr>
          <w:trHeight w:val="139"/>
        </w:trPr>
        <w:tc>
          <w:tcPr>
            <w:tcW w:w="1966" w:type="dxa"/>
            <w:vMerge/>
          </w:tcPr>
          <w:p w14:paraId="01E1CD30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4E896A33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082" w:type="dxa"/>
            <w:vAlign w:val="center"/>
          </w:tcPr>
          <w:p w14:paraId="08BC167A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pierwszego stopnia</w:t>
            </w:r>
          </w:p>
        </w:tc>
      </w:tr>
      <w:tr w:rsidR="00F265EF" w:rsidRPr="00942C44" w14:paraId="024AB3B7" w14:textId="77777777" w:rsidTr="002E20B9">
        <w:trPr>
          <w:trHeight w:val="455"/>
        </w:trPr>
        <w:tc>
          <w:tcPr>
            <w:tcW w:w="1966" w:type="dxa"/>
            <w:vMerge/>
          </w:tcPr>
          <w:p w14:paraId="306EBAB9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22FE15B0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082" w:type="dxa"/>
            <w:vAlign w:val="center"/>
          </w:tcPr>
          <w:p w14:paraId="0892C98C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57CEA330" w14:textId="77777777" w:rsidTr="002E20B9">
        <w:trPr>
          <w:trHeight w:val="255"/>
        </w:trPr>
        <w:tc>
          <w:tcPr>
            <w:tcW w:w="1966" w:type="dxa"/>
            <w:vMerge/>
          </w:tcPr>
          <w:p w14:paraId="06DD1B45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</w:rPr>
            </w:pPr>
          </w:p>
        </w:tc>
        <w:tc>
          <w:tcPr>
            <w:tcW w:w="3274" w:type="dxa"/>
            <w:vAlign w:val="center"/>
          </w:tcPr>
          <w:p w14:paraId="6B6BEADA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082" w:type="dxa"/>
            <w:vAlign w:val="center"/>
          </w:tcPr>
          <w:p w14:paraId="261D944A" w14:textId="77777777" w:rsidR="00F265EF" w:rsidRPr="00942C44" w:rsidRDefault="00F265EF" w:rsidP="002E20B9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praktyczny</w:t>
            </w:r>
          </w:p>
        </w:tc>
      </w:tr>
      <w:tr w:rsidR="00F265EF" w:rsidRPr="00942C44" w14:paraId="2720FBC5" w14:textId="77777777" w:rsidTr="002E20B9">
        <w:trPr>
          <w:trHeight w:val="139"/>
        </w:trPr>
        <w:tc>
          <w:tcPr>
            <w:tcW w:w="5240" w:type="dxa"/>
            <w:gridSpan w:val="2"/>
            <w:vAlign w:val="center"/>
          </w:tcPr>
          <w:p w14:paraId="2D574D25" w14:textId="77777777" w:rsidR="00F265EF" w:rsidRPr="00942C44" w:rsidRDefault="00F265EF" w:rsidP="00491CA7">
            <w:pPr>
              <w:spacing w:after="0"/>
              <w:rPr>
                <w:rFonts w:ascii="Cambria" w:hAnsi="Cambria"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082" w:type="dxa"/>
            <w:vAlign w:val="center"/>
          </w:tcPr>
          <w:p w14:paraId="09373CB7" w14:textId="77777777" w:rsidR="00F265EF" w:rsidRPr="00942C44" w:rsidRDefault="00F265EF" w:rsidP="00491CA7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5B5F82C" w14:textId="77777777" w:rsidR="00F265EF" w:rsidRPr="00942C44" w:rsidRDefault="00F265EF" w:rsidP="00F265E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0FE5A2C" w14:textId="77777777" w:rsidR="00F265EF" w:rsidRPr="00942C44" w:rsidRDefault="00F265EF" w:rsidP="00F265EF">
      <w:pPr>
        <w:rPr>
          <w:rFonts w:ascii="Cambria" w:hAnsi="Cambria"/>
          <w:b/>
          <w:iCs/>
        </w:rPr>
      </w:pPr>
      <w:r w:rsidRPr="00942C44">
        <w:rPr>
          <w:rFonts w:ascii="Cambria" w:hAnsi="Cambria"/>
          <w:b/>
          <w:bCs/>
        </w:rPr>
        <w:t>1. Informacje ogólne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218"/>
        <w:gridCol w:w="5104"/>
      </w:tblGrid>
      <w:tr w:rsidR="00F265EF" w:rsidRPr="00942C44" w14:paraId="02248F3B" w14:textId="77777777" w:rsidTr="00F265EF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0794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D7816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bCs/>
                <w:iCs/>
              </w:rPr>
            </w:pPr>
            <w:r w:rsidRPr="00942C44">
              <w:rPr>
                <w:rFonts w:ascii="Cambria" w:hAnsi="Cambria"/>
                <w:b/>
                <w:bCs/>
                <w:iCs/>
              </w:rPr>
              <w:t xml:space="preserve">Lektorat języka obcego – język angielski </w:t>
            </w:r>
          </w:p>
        </w:tc>
      </w:tr>
      <w:tr w:rsidR="00F265EF" w:rsidRPr="00942C44" w14:paraId="045791A6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7767E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99220" w14:textId="77777777" w:rsidR="00F265EF" w:rsidRPr="00942C44" w:rsidRDefault="00F265EF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6</w:t>
            </w:r>
          </w:p>
        </w:tc>
      </w:tr>
      <w:tr w:rsidR="00F265EF" w:rsidRPr="00942C44" w14:paraId="0121FE5F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2D60" w14:textId="77777777" w:rsidR="00F265EF" w:rsidRPr="00942C44" w:rsidRDefault="00F265EF" w:rsidP="00491CA7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9752" w14:textId="77777777" w:rsidR="00F265EF" w:rsidRPr="00942C44" w:rsidRDefault="00F265EF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obieralne</w:t>
            </w:r>
          </w:p>
        </w:tc>
      </w:tr>
      <w:tr w:rsidR="00BD20D6" w:rsidRPr="00942C44" w14:paraId="52C9BA97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2894" w14:textId="77777777" w:rsidR="00BD20D6" w:rsidRPr="00942C44" w:rsidRDefault="00BD20D6" w:rsidP="00BD20D6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73BB" w14:textId="78661CE0" w:rsidR="00BD20D6" w:rsidRPr="00942C44" w:rsidRDefault="00BD20D6" w:rsidP="00BD20D6">
            <w:pPr>
              <w:spacing w:after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1. Przedmioty podstawowe wspólne</w:t>
            </w:r>
          </w:p>
        </w:tc>
      </w:tr>
      <w:tr w:rsidR="00BD20D6" w:rsidRPr="00942C44" w14:paraId="1B16400C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196F" w14:textId="77777777" w:rsidR="00BD20D6" w:rsidRPr="00942C44" w:rsidRDefault="00BD20D6" w:rsidP="00BD20D6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48459" w14:textId="77777777" w:rsidR="00BD20D6" w:rsidRPr="00942C44" w:rsidRDefault="00BD20D6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angielski</w:t>
            </w:r>
          </w:p>
        </w:tc>
      </w:tr>
      <w:tr w:rsidR="00BD20D6" w:rsidRPr="00942C44" w14:paraId="434D45C8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CD9F" w14:textId="77777777" w:rsidR="00BD20D6" w:rsidRPr="00942C44" w:rsidRDefault="00BD20D6" w:rsidP="00BD20D6">
            <w:pPr>
              <w:spacing w:after="0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42E9F" w14:textId="77777777" w:rsidR="00BD20D6" w:rsidRPr="00942C44" w:rsidRDefault="00BD20D6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I, II</w:t>
            </w:r>
          </w:p>
        </w:tc>
      </w:tr>
      <w:tr w:rsidR="00BD20D6" w:rsidRPr="00942C44" w14:paraId="73DD14BD" w14:textId="77777777" w:rsidTr="00F265EF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D018" w14:textId="77777777" w:rsidR="00BD20D6" w:rsidRPr="00942C44" w:rsidRDefault="00BD20D6" w:rsidP="00BD20D6">
            <w:pPr>
              <w:spacing w:after="0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D24E" w14:textId="77777777" w:rsidR="00BD20D6" w:rsidRPr="00942C44" w:rsidRDefault="00BD20D6" w:rsidP="00BD20D6">
            <w:pP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iCs/>
                <w:sz w:val="20"/>
                <w:szCs w:val="20"/>
              </w:rPr>
              <w:t>koordynator: dr Joanna Bobin</w:t>
            </w:r>
          </w:p>
          <w:p w14:paraId="4BC9CCE8" w14:textId="77777777" w:rsidR="00BD20D6" w:rsidRPr="00942C44" w:rsidRDefault="00BD20D6" w:rsidP="00BD20D6">
            <w:pPr>
              <w:spacing w:before="20" w:after="0" w:line="100" w:lineRule="atLeas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sz w:val="20"/>
                <w:szCs w:val="20"/>
              </w:rPr>
              <w:t>mgr Bożena Franków-Czerwonko</w:t>
            </w:r>
          </w:p>
          <w:p w14:paraId="17C6C091" w14:textId="77777777" w:rsidR="00BD20D6" w:rsidRPr="00942C44" w:rsidRDefault="00BD20D6" w:rsidP="00BD20D6">
            <w:pPr>
              <w:spacing w:before="20" w:after="0" w:line="100" w:lineRule="atLeas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3ED63DD0" w14:textId="77777777" w:rsidR="00BD20D6" w:rsidRPr="00942C44" w:rsidRDefault="00BD20D6" w:rsidP="00BD20D6">
            <w:pPr>
              <w:spacing w:before="20" w:after="0" w:line="100" w:lineRule="atLeas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Mirosław Kwiatkowski</w:t>
            </w:r>
          </w:p>
          <w:p w14:paraId="3C0E24D0" w14:textId="77777777" w:rsidR="00BD20D6" w:rsidRPr="00942C44" w:rsidRDefault="00BD20D6" w:rsidP="00BD20D6">
            <w:pPr>
              <w:spacing w:before="20" w:after="0" w:line="100" w:lineRule="atLeast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sz w:val="20"/>
                <w:szCs w:val="20"/>
              </w:rPr>
              <w:t>mgr Joanna Polska</w:t>
            </w:r>
          </w:p>
          <w:p w14:paraId="05A707A6" w14:textId="77777777" w:rsidR="00BD20D6" w:rsidRPr="00942C44" w:rsidRDefault="00BD20D6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b/>
                <w:sz w:val="20"/>
                <w:szCs w:val="20"/>
              </w:rPr>
              <w:t>mgr Grzegorz Surma</w:t>
            </w:r>
          </w:p>
        </w:tc>
      </w:tr>
    </w:tbl>
    <w:p w14:paraId="037181A9" w14:textId="77777777" w:rsidR="00F265EF" w:rsidRPr="00942C44" w:rsidRDefault="00F265EF" w:rsidP="00F265EF">
      <w:pPr>
        <w:spacing w:before="120" w:after="120"/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</w:rPr>
        <w:t>2. Formy dydaktyczne prowadzenia zajęć i liczba godzin w semestrze</w:t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2093"/>
        <w:gridCol w:w="2835"/>
        <w:gridCol w:w="1984"/>
        <w:gridCol w:w="2410"/>
      </w:tblGrid>
      <w:tr w:rsidR="00F265EF" w:rsidRPr="00942C44" w14:paraId="395EE81E" w14:textId="77777777" w:rsidTr="00F265EF">
        <w:tc>
          <w:tcPr>
            <w:tcW w:w="2093" w:type="dxa"/>
            <w:vAlign w:val="center"/>
          </w:tcPr>
          <w:p w14:paraId="3487F28F" w14:textId="77777777" w:rsidR="00F265EF" w:rsidRPr="00942C44" w:rsidRDefault="00F265EF" w:rsidP="00F265EF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Forma zajęć</w:t>
            </w:r>
          </w:p>
        </w:tc>
        <w:tc>
          <w:tcPr>
            <w:tcW w:w="2835" w:type="dxa"/>
            <w:vAlign w:val="center"/>
          </w:tcPr>
          <w:p w14:paraId="5E711A56" w14:textId="77777777" w:rsidR="00F265EF" w:rsidRPr="00942C44" w:rsidRDefault="00F265EF" w:rsidP="00F265EF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340C2C89" w14:textId="77777777" w:rsidR="00F265EF" w:rsidRPr="00942C44" w:rsidRDefault="00F265EF" w:rsidP="00F265EF">
            <w:pPr>
              <w:spacing w:after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1984" w:type="dxa"/>
            <w:vAlign w:val="center"/>
          </w:tcPr>
          <w:p w14:paraId="52154EB2" w14:textId="77777777" w:rsidR="00F265EF" w:rsidRPr="00942C44" w:rsidRDefault="00F265EF" w:rsidP="00F265EF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Rok studiów/semestr</w:t>
            </w:r>
          </w:p>
        </w:tc>
        <w:tc>
          <w:tcPr>
            <w:tcW w:w="2410" w:type="dxa"/>
            <w:vAlign w:val="center"/>
          </w:tcPr>
          <w:p w14:paraId="1678F515" w14:textId="77777777" w:rsidR="00F265EF" w:rsidRPr="00942C44" w:rsidRDefault="00F265EF" w:rsidP="00F265EF">
            <w:pPr>
              <w:spacing w:after="0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Punkty ECTS </w:t>
            </w:r>
            <w:r w:rsidRPr="00942C44">
              <w:rPr>
                <w:rFonts w:ascii="Cambria" w:hAnsi="Cambria"/>
              </w:rPr>
              <w:t>(zgodnie z programem studiów)</w:t>
            </w:r>
          </w:p>
        </w:tc>
      </w:tr>
      <w:tr w:rsidR="00F265EF" w:rsidRPr="00942C44" w14:paraId="1E649382" w14:textId="77777777" w:rsidTr="00F265EF">
        <w:tc>
          <w:tcPr>
            <w:tcW w:w="2093" w:type="dxa"/>
          </w:tcPr>
          <w:p w14:paraId="08FB974D" w14:textId="77777777" w:rsidR="00F265EF" w:rsidRPr="00942C44" w:rsidRDefault="00F265EF" w:rsidP="00491CA7">
            <w:pPr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ćwiczenia</w:t>
            </w:r>
          </w:p>
        </w:tc>
        <w:tc>
          <w:tcPr>
            <w:tcW w:w="2835" w:type="dxa"/>
            <w:vAlign w:val="center"/>
          </w:tcPr>
          <w:p w14:paraId="36E814A1" w14:textId="77777777" w:rsidR="00F265EF" w:rsidRPr="00942C44" w:rsidRDefault="00F265EF" w:rsidP="00491CA7">
            <w:pPr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90/54</w:t>
            </w:r>
          </w:p>
        </w:tc>
        <w:tc>
          <w:tcPr>
            <w:tcW w:w="1984" w:type="dxa"/>
            <w:vAlign w:val="center"/>
          </w:tcPr>
          <w:p w14:paraId="006C2C0D" w14:textId="77777777" w:rsidR="00F265EF" w:rsidRPr="00942C44" w:rsidRDefault="00F265EF" w:rsidP="00491CA7">
            <w:pPr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I, II/1,2,3</w:t>
            </w:r>
          </w:p>
        </w:tc>
        <w:tc>
          <w:tcPr>
            <w:tcW w:w="2410" w:type="dxa"/>
            <w:vAlign w:val="center"/>
          </w:tcPr>
          <w:p w14:paraId="50E28DBE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>6</w:t>
            </w:r>
          </w:p>
        </w:tc>
      </w:tr>
    </w:tbl>
    <w:p w14:paraId="137BAD3C" w14:textId="77777777" w:rsidR="00F265EF" w:rsidRPr="00942C44" w:rsidRDefault="00F265EF" w:rsidP="00F265EF">
      <w:pPr>
        <w:spacing w:after="0"/>
        <w:rPr>
          <w:rFonts w:ascii="Cambria" w:hAnsi="Cambria"/>
          <w:b/>
          <w:bCs/>
        </w:rPr>
      </w:pPr>
    </w:p>
    <w:p w14:paraId="0AB18375" w14:textId="77777777" w:rsidR="00F265EF" w:rsidRPr="00942C44" w:rsidRDefault="00F265EF" w:rsidP="00F265EF">
      <w:pPr>
        <w:rPr>
          <w:rFonts w:ascii="Cambria" w:hAnsi="Cambria"/>
          <w:sz w:val="20"/>
          <w:szCs w:val="20"/>
        </w:rPr>
      </w:pPr>
      <w:r w:rsidRPr="00942C44">
        <w:rPr>
          <w:rFonts w:ascii="Cambria" w:hAnsi="Cambria"/>
          <w:b/>
          <w:bCs/>
        </w:rPr>
        <w:t>3. Wymagania wstępne, z uwzględnieniem sekwencyjności zajęć</w:t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265EF" w:rsidRPr="00942C44" w14:paraId="238227C9" w14:textId="77777777" w:rsidTr="00F265EF">
        <w:trPr>
          <w:trHeight w:val="301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DCDE" w14:textId="77777777" w:rsidR="00F265EF" w:rsidRPr="00942C44" w:rsidRDefault="00F265EF" w:rsidP="00491CA7">
            <w:pPr>
              <w:shd w:val="clear" w:color="auto" w:fill="FFFFFF"/>
              <w:spacing w:beforeAutospacing="1" w:after="0" w:afterAutospacing="1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Student posiada podstawową wiedzę, umiejętności z języka angielskiego na poziomie B1 zgodnie z 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Europejskim Systemem Opisu Kształcenia Językowego.</w:t>
            </w:r>
          </w:p>
        </w:tc>
      </w:tr>
    </w:tbl>
    <w:p w14:paraId="533D1C84" w14:textId="77777777" w:rsidR="00F265EF" w:rsidRPr="00942C44" w:rsidRDefault="00F265EF" w:rsidP="00F265EF">
      <w:pPr>
        <w:spacing w:after="0"/>
        <w:rPr>
          <w:rFonts w:ascii="Cambria" w:hAnsi="Cambria"/>
          <w:b/>
          <w:bCs/>
        </w:rPr>
      </w:pPr>
    </w:p>
    <w:p w14:paraId="6A7BCD44" w14:textId="77777777" w:rsidR="00F265EF" w:rsidRPr="00942C44" w:rsidRDefault="00F265EF" w:rsidP="00F265EF">
      <w:pPr>
        <w:rPr>
          <w:rFonts w:ascii="Cambria" w:hAnsi="Cambria"/>
          <w:sz w:val="20"/>
          <w:szCs w:val="20"/>
        </w:rPr>
      </w:pPr>
      <w:r w:rsidRPr="00942C44">
        <w:rPr>
          <w:rFonts w:ascii="Cambria" w:hAnsi="Cambria"/>
          <w:b/>
          <w:bCs/>
        </w:rPr>
        <w:t>4.  Cele kształcenia</w:t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265EF" w:rsidRPr="00942C44" w14:paraId="25ABF999" w14:textId="77777777" w:rsidTr="00491CA7">
        <w:tc>
          <w:tcPr>
            <w:tcW w:w="9322" w:type="dxa"/>
          </w:tcPr>
          <w:p w14:paraId="2A7E9753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C1 - Wyposażenie studenta w wiedzę o jednostkach językowych i kategoriach gramatycznych języka angielskiego, ich funkcjach i normach umożliwiających odpowiednie użycie języka zgodne z wymaganiami określonymi dla poziomu B2 Europejskiego Systemu Opisu Kształcenia Językowego.</w:t>
            </w:r>
          </w:p>
          <w:p w14:paraId="55801B06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C2 - Zdobycie przez studenta umiejętności wykorzystywania języka angielskiego do rozwoju własnych kompetencji lingwistycznych; student potrafi korzystać ze słowników, gramatyk, tezaurusów, TI i innych pomocy w celach samokształceniowych i do rozwiązywania problemów zawodowych.</w:t>
            </w:r>
          </w:p>
          <w:p w14:paraId="2E99A726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C3 - Zdobycie przez studenta umiejętności porozumiewania się ze specjalistami i innymi użytkownikami języka angielskiego, z wykorzystaniem różnych kanałów i technik komunikacyjnych.</w:t>
            </w:r>
          </w:p>
          <w:p w14:paraId="57AE1AD8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>C4 – Student rozwija świadomość potrzeby ciągłego dokształcania się i doskonalenia zawodowego.</w:t>
            </w:r>
          </w:p>
          <w:p w14:paraId="4D48B998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C5 - Student rozwija świadomość przyjmowania postawy otwartości na współdziałanie w grupie, przyjmując w niej różne role.</w:t>
            </w:r>
          </w:p>
          <w:p w14:paraId="7A04CFFC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C6 - Student rozwija świadomość wykazywania bezstronności w podejściu do różnorodności językowej; doceniania różnorodności kultur, otwartości na odmienność kulturową.</w:t>
            </w:r>
          </w:p>
        </w:tc>
      </w:tr>
    </w:tbl>
    <w:p w14:paraId="51933095" w14:textId="77777777" w:rsidR="00F265EF" w:rsidRPr="00942C44" w:rsidRDefault="00F265EF" w:rsidP="00F265EF">
      <w:pPr>
        <w:spacing w:before="36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 xml:space="preserve">5. Efekty uczenia się dla zajęć wraz z odniesieniem do efektów kierunkowych 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6420"/>
        <w:gridCol w:w="2087"/>
      </w:tblGrid>
      <w:tr w:rsidR="00F265EF" w:rsidRPr="00942C44" w14:paraId="43132A92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6BBA15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37295EF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92C49A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265EF" w:rsidRPr="00942C44" w14:paraId="41991663" w14:textId="77777777" w:rsidTr="00491CA7">
        <w:trPr>
          <w:jc w:val="center"/>
        </w:trPr>
        <w:tc>
          <w:tcPr>
            <w:tcW w:w="9429" w:type="dxa"/>
            <w:gridSpan w:val="3"/>
            <w:shd w:val="clear" w:color="auto" w:fill="auto"/>
          </w:tcPr>
          <w:p w14:paraId="5154E9C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265EF" w:rsidRPr="00942C44" w14:paraId="76D0A82A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8FCBC6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83" w:type="dxa"/>
            <w:shd w:val="clear" w:color="auto" w:fill="auto"/>
          </w:tcPr>
          <w:p w14:paraId="02D5104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funkcje języka, role komunikacji językowej; społeczne zróżnicowanie języka oraz wpływ czynników społecznych na język.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2DEC24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265EF" w:rsidRPr="00942C44" w14:paraId="25085174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DD039D6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83" w:type="dxa"/>
            <w:shd w:val="clear" w:color="auto" w:fill="auto"/>
          </w:tcPr>
          <w:p w14:paraId="784793D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kulturę kraju studiowanego obszaru językowego oraz historyczny kontekst kultury.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CFF9BC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F265EF" w:rsidRPr="00942C44" w14:paraId="0E387CBF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B29841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483" w:type="dxa"/>
            <w:shd w:val="clear" w:color="auto" w:fill="auto"/>
          </w:tcPr>
          <w:p w14:paraId="12BE367D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jednostki językowe i kategorie gramatyczne języka obcego, ich funkcje i normy umożliwiające odpowiednie użycie języka.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63D06B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F265EF" w:rsidRPr="00942C44" w14:paraId="7C172367" w14:textId="77777777" w:rsidTr="00491CA7">
        <w:trPr>
          <w:jc w:val="center"/>
        </w:trPr>
        <w:tc>
          <w:tcPr>
            <w:tcW w:w="9429" w:type="dxa"/>
            <w:gridSpan w:val="3"/>
            <w:shd w:val="clear" w:color="auto" w:fill="auto"/>
            <w:vAlign w:val="center"/>
          </w:tcPr>
          <w:p w14:paraId="2816571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265EF" w:rsidRPr="00942C44" w14:paraId="03AD4F3A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1EB62CC4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83" w:type="dxa"/>
            <w:shd w:val="clear" w:color="auto" w:fill="auto"/>
          </w:tcPr>
          <w:p w14:paraId="4DE028E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korzystać ze słowników, gramatyk, tezaurusów, TI  i innych pomocy w celach samokształceniowych.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B8E0D9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265EF" w:rsidRPr="00942C44" w14:paraId="61668D4C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AC51BF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83" w:type="dxa"/>
            <w:shd w:val="clear" w:color="auto" w:fill="auto"/>
          </w:tcPr>
          <w:p w14:paraId="66CEBFE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samodzielnie zdobywać wiedzę i rozwijać swoje umiejętności.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4A4CD5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265EF" w:rsidRPr="00942C44" w14:paraId="2CFC2A5B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36477EC4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483" w:type="dxa"/>
            <w:shd w:val="clear" w:color="auto" w:fill="auto"/>
          </w:tcPr>
          <w:p w14:paraId="6FD6FD1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typowe prace pisemne w języku obcym z wykorzystaniem różnych źródeł.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5B85E0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F265EF" w:rsidRPr="00942C44" w14:paraId="0BA65C4F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0F1A98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483" w:type="dxa"/>
            <w:shd w:val="clear" w:color="auto" w:fill="auto"/>
          </w:tcPr>
          <w:p w14:paraId="3202141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wystąpienie ustne w języku obcym z wykorzystaniem różnych źródeł.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4C95AA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F265EF" w:rsidRPr="00942C44" w14:paraId="203A4D31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82FEE5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483" w:type="dxa"/>
            <w:shd w:val="clear" w:color="auto" w:fill="auto"/>
          </w:tcPr>
          <w:p w14:paraId="31D61B9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zastosować umiejętności językowe, zgodnie z wymaganiami określonymi dla poziomu B2 Europejskiego Systemu Opisu Kształcenia Językowego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DEDA0A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F265EF" w:rsidRPr="00942C44" w14:paraId="3833575C" w14:textId="77777777" w:rsidTr="00491CA7">
        <w:trPr>
          <w:jc w:val="center"/>
        </w:trPr>
        <w:tc>
          <w:tcPr>
            <w:tcW w:w="9429" w:type="dxa"/>
            <w:gridSpan w:val="3"/>
            <w:shd w:val="clear" w:color="auto" w:fill="auto"/>
            <w:vAlign w:val="center"/>
          </w:tcPr>
          <w:p w14:paraId="77B00EC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5EF" w:rsidRPr="00942C44" w14:paraId="7C3B460A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24AB3C7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83" w:type="dxa"/>
            <w:shd w:val="clear" w:color="auto" w:fill="auto"/>
          </w:tcPr>
          <w:p w14:paraId="583B651D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ciągłego dokształcania się i doskonalenia zawodowego; uczenia się przez całe życie.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9A2F91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265EF" w:rsidRPr="00942C44" w14:paraId="758129A3" w14:textId="77777777" w:rsidTr="00491CA7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08FAE78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483" w:type="dxa"/>
            <w:shd w:val="clear" w:color="auto" w:fill="auto"/>
          </w:tcPr>
          <w:p w14:paraId="1C91875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wykazania bezstronności w podejściu do różnorodności językowej; doceniania różnorodności kultur; otwartości na odmienność kulturową i dostrzegania potrzeby znajomości dziedzictwa kulturowego danego obszaru i języka.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60268F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727399D" w14:textId="77777777" w:rsidR="00F265EF" w:rsidRPr="00942C44" w:rsidRDefault="00F265EF" w:rsidP="00F265EF">
      <w:pPr>
        <w:spacing w:before="360"/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5945"/>
        <w:gridCol w:w="1256"/>
        <w:gridCol w:w="1488"/>
      </w:tblGrid>
      <w:tr w:rsidR="00F265EF" w:rsidRPr="00942C44" w14:paraId="20C797F5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6DA2F5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210" w:type="dxa"/>
            <w:vMerge w:val="restart"/>
            <w:vAlign w:val="center"/>
          </w:tcPr>
          <w:p w14:paraId="6B57582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473" w:type="dxa"/>
            <w:gridSpan w:val="2"/>
            <w:vAlign w:val="center"/>
          </w:tcPr>
          <w:p w14:paraId="10DD9C7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265EF" w:rsidRPr="00942C44" w14:paraId="61C4EC4C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241D63F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210" w:type="dxa"/>
            <w:vMerge/>
          </w:tcPr>
          <w:p w14:paraId="16913CB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CD342F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217" w:type="dxa"/>
          </w:tcPr>
          <w:p w14:paraId="2FBC318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265EF" w:rsidRPr="00942C44" w14:paraId="2FA55F3A" w14:textId="77777777" w:rsidTr="00491CA7">
        <w:trPr>
          <w:trHeight w:val="225"/>
          <w:jc w:val="center"/>
        </w:trPr>
        <w:tc>
          <w:tcPr>
            <w:tcW w:w="660" w:type="dxa"/>
          </w:tcPr>
          <w:p w14:paraId="5AA9FAC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10" w:type="dxa"/>
          </w:tcPr>
          <w:p w14:paraId="4607401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SEMESTR I</w:t>
            </w:r>
          </w:p>
        </w:tc>
        <w:tc>
          <w:tcPr>
            <w:tcW w:w="1256" w:type="dxa"/>
            <w:vAlign w:val="center"/>
          </w:tcPr>
          <w:p w14:paraId="1F33C13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1F879680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3C253447" w14:textId="77777777" w:rsidTr="00491CA7">
        <w:trPr>
          <w:trHeight w:val="225"/>
          <w:jc w:val="center"/>
        </w:trPr>
        <w:tc>
          <w:tcPr>
            <w:tcW w:w="660" w:type="dxa"/>
          </w:tcPr>
          <w:p w14:paraId="76430CC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10" w:type="dxa"/>
          </w:tcPr>
          <w:p w14:paraId="054E574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Żywienie, gotowanie zdrowy tryb życia, czasy gramatyczne: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present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i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continuous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2976498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39EFB5F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45569321" w14:textId="77777777" w:rsidTr="00491CA7">
        <w:trPr>
          <w:trHeight w:val="285"/>
          <w:jc w:val="center"/>
        </w:trPr>
        <w:tc>
          <w:tcPr>
            <w:tcW w:w="660" w:type="dxa"/>
          </w:tcPr>
          <w:p w14:paraId="7A53565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10" w:type="dxa"/>
          </w:tcPr>
          <w:p w14:paraId="6A23490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Życie rodzinne, przymiotniki związane z osobowością, czas gramatyczny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future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i forma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going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to.</w:t>
            </w:r>
          </w:p>
        </w:tc>
        <w:tc>
          <w:tcPr>
            <w:tcW w:w="1256" w:type="dxa"/>
            <w:vAlign w:val="center"/>
          </w:tcPr>
          <w:p w14:paraId="66B659A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7C9A450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F265EF" w:rsidRPr="00942C44" w14:paraId="134E1949" w14:textId="77777777" w:rsidTr="00491CA7">
        <w:trPr>
          <w:trHeight w:val="345"/>
          <w:jc w:val="center"/>
        </w:trPr>
        <w:tc>
          <w:tcPr>
            <w:tcW w:w="660" w:type="dxa"/>
          </w:tcPr>
          <w:p w14:paraId="2557296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210" w:type="dxa"/>
          </w:tcPr>
          <w:p w14:paraId="1BDB90F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Ćwiczenia dodatkowe celem powtórzenia i utrwalenia materiału oraz przygotowanie do sprawdzianu.</w:t>
            </w:r>
          </w:p>
        </w:tc>
        <w:tc>
          <w:tcPr>
            <w:tcW w:w="1256" w:type="dxa"/>
            <w:vAlign w:val="center"/>
          </w:tcPr>
          <w:p w14:paraId="5155DB1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65C3603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F265EF" w:rsidRPr="00942C44" w14:paraId="0BD32209" w14:textId="77777777" w:rsidTr="00491CA7">
        <w:trPr>
          <w:trHeight w:val="345"/>
          <w:jc w:val="center"/>
        </w:trPr>
        <w:tc>
          <w:tcPr>
            <w:tcW w:w="660" w:type="dxa"/>
          </w:tcPr>
          <w:p w14:paraId="362CC50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210" w:type="dxa"/>
          </w:tcPr>
          <w:p w14:paraId="6E90AB7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Sprawdzian. </w:t>
            </w:r>
          </w:p>
        </w:tc>
        <w:tc>
          <w:tcPr>
            <w:tcW w:w="1256" w:type="dxa"/>
            <w:vAlign w:val="center"/>
          </w:tcPr>
          <w:p w14:paraId="3F0FA87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56BF8160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2C662A0A" w14:textId="77777777" w:rsidTr="00491CA7">
        <w:trPr>
          <w:trHeight w:val="345"/>
          <w:jc w:val="center"/>
        </w:trPr>
        <w:tc>
          <w:tcPr>
            <w:tcW w:w="660" w:type="dxa"/>
          </w:tcPr>
          <w:p w14:paraId="3DCD64C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210" w:type="dxa"/>
          </w:tcPr>
          <w:p w14:paraId="0BA0C26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Angielski w praktyce – poznawanie nowych osób, rodziny partnera/ki. 2</w:t>
            </w:r>
          </w:p>
        </w:tc>
        <w:tc>
          <w:tcPr>
            <w:tcW w:w="1256" w:type="dxa"/>
            <w:vAlign w:val="center"/>
          </w:tcPr>
          <w:p w14:paraId="314F7AA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5122500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2C8D2394" w14:textId="77777777" w:rsidTr="00491CA7">
        <w:trPr>
          <w:trHeight w:val="345"/>
          <w:jc w:val="center"/>
        </w:trPr>
        <w:tc>
          <w:tcPr>
            <w:tcW w:w="660" w:type="dxa"/>
          </w:tcPr>
          <w:p w14:paraId="66678C4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210" w:type="dxa"/>
          </w:tcPr>
          <w:p w14:paraId="2D7CBCE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Wydawanie i oszczędzanie pieniędzy, czasy gramatyczne: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present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perfect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i past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. 4</w:t>
            </w:r>
          </w:p>
        </w:tc>
        <w:tc>
          <w:tcPr>
            <w:tcW w:w="1256" w:type="dxa"/>
            <w:vAlign w:val="center"/>
          </w:tcPr>
          <w:p w14:paraId="2566FC1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7AE133C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7DAFD21E" w14:textId="77777777" w:rsidTr="00491CA7">
        <w:trPr>
          <w:trHeight w:val="345"/>
          <w:jc w:val="center"/>
        </w:trPr>
        <w:tc>
          <w:tcPr>
            <w:tcW w:w="660" w:type="dxa"/>
          </w:tcPr>
          <w:p w14:paraId="3D9AB20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210" w:type="dxa"/>
          </w:tcPr>
          <w:p w14:paraId="72AC27B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Życiowe zmiany – mocne i słabe przymiotniki, czas gramatyczny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present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perfect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+ for/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since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. 6</w:t>
            </w:r>
          </w:p>
        </w:tc>
        <w:tc>
          <w:tcPr>
            <w:tcW w:w="1256" w:type="dxa"/>
            <w:vAlign w:val="center"/>
          </w:tcPr>
          <w:p w14:paraId="517C25F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22C86AA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41E54ED9" w14:textId="77777777" w:rsidTr="00491CA7">
        <w:trPr>
          <w:trHeight w:val="345"/>
          <w:jc w:val="center"/>
        </w:trPr>
        <w:tc>
          <w:tcPr>
            <w:tcW w:w="660" w:type="dxa"/>
          </w:tcPr>
          <w:p w14:paraId="5D1CC01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210" w:type="dxa"/>
          </w:tcPr>
          <w:p w14:paraId="3302CBB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Ćwiczenia dodatkowe celem powtórzenia i utrwalenia materiału oraz przygotowanie do sprawdzianu.</w:t>
            </w:r>
          </w:p>
        </w:tc>
        <w:tc>
          <w:tcPr>
            <w:tcW w:w="1256" w:type="dxa"/>
            <w:vAlign w:val="center"/>
          </w:tcPr>
          <w:p w14:paraId="0D4DE14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7FC84AA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4789E2FD" w14:textId="77777777" w:rsidTr="00491CA7">
        <w:trPr>
          <w:trHeight w:val="345"/>
          <w:jc w:val="center"/>
        </w:trPr>
        <w:tc>
          <w:tcPr>
            <w:tcW w:w="660" w:type="dxa"/>
          </w:tcPr>
          <w:p w14:paraId="150EB4A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210" w:type="dxa"/>
          </w:tcPr>
          <w:p w14:paraId="7035FC2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Sprawdzian i zaliczenie semestru pierwszego.</w:t>
            </w:r>
          </w:p>
        </w:tc>
        <w:tc>
          <w:tcPr>
            <w:tcW w:w="1256" w:type="dxa"/>
            <w:vAlign w:val="center"/>
          </w:tcPr>
          <w:p w14:paraId="621763E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36612309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3D0B6CD1" w14:textId="77777777" w:rsidTr="00491CA7">
        <w:trPr>
          <w:trHeight w:val="345"/>
          <w:jc w:val="center"/>
        </w:trPr>
        <w:tc>
          <w:tcPr>
            <w:tcW w:w="660" w:type="dxa"/>
          </w:tcPr>
          <w:p w14:paraId="0FD5F22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10" w:type="dxa"/>
          </w:tcPr>
          <w:p w14:paraId="1DB6BD3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SEMESTR II</w:t>
            </w:r>
          </w:p>
        </w:tc>
        <w:tc>
          <w:tcPr>
            <w:tcW w:w="1256" w:type="dxa"/>
            <w:vAlign w:val="center"/>
          </w:tcPr>
          <w:p w14:paraId="0686EAE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0EDC78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6B2A7F69" w14:textId="77777777" w:rsidTr="00491CA7">
        <w:trPr>
          <w:trHeight w:val="345"/>
          <w:jc w:val="center"/>
        </w:trPr>
        <w:tc>
          <w:tcPr>
            <w:tcW w:w="660" w:type="dxa"/>
          </w:tcPr>
          <w:p w14:paraId="7A5A564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210" w:type="dxa"/>
          </w:tcPr>
          <w:p w14:paraId="76ADE57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Artykuł: wyścig wokół Londynu – stopniowanie przymiotników i przysłówków. Środki transportu, formy podróżowania. </w:t>
            </w:r>
          </w:p>
        </w:tc>
        <w:tc>
          <w:tcPr>
            <w:tcW w:w="1256" w:type="dxa"/>
            <w:vAlign w:val="center"/>
          </w:tcPr>
          <w:p w14:paraId="0849259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79346C4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148B745D" w14:textId="77777777" w:rsidTr="00491CA7">
        <w:trPr>
          <w:trHeight w:val="345"/>
          <w:jc w:val="center"/>
        </w:trPr>
        <w:tc>
          <w:tcPr>
            <w:tcW w:w="660" w:type="dxa"/>
          </w:tcPr>
          <w:p w14:paraId="5866D22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210" w:type="dxa"/>
          </w:tcPr>
          <w:p w14:paraId="7B9941D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Kolokacje związane ze stereotypami: przyimki: a/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an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the, lub ich brak</w:t>
            </w:r>
          </w:p>
        </w:tc>
        <w:tc>
          <w:tcPr>
            <w:tcW w:w="1256" w:type="dxa"/>
            <w:vAlign w:val="center"/>
          </w:tcPr>
          <w:p w14:paraId="417FB1D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5AD766B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40F30D91" w14:textId="77777777" w:rsidTr="00491CA7">
        <w:trPr>
          <w:trHeight w:val="345"/>
          <w:jc w:val="center"/>
        </w:trPr>
        <w:tc>
          <w:tcPr>
            <w:tcW w:w="660" w:type="dxa"/>
          </w:tcPr>
          <w:p w14:paraId="44FBC20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C12</w:t>
            </w:r>
          </w:p>
        </w:tc>
        <w:tc>
          <w:tcPr>
            <w:tcW w:w="6210" w:type="dxa"/>
          </w:tcPr>
          <w:p w14:paraId="094EF01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Ćwiczenia dodatkowe celem powtórzenia i utrwalenia materiału oraz przygotowanie do sprawdzianu.</w:t>
            </w:r>
          </w:p>
        </w:tc>
        <w:tc>
          <w:tcPr>
            <w:tcW w:w="1256" w:type="dxa"/>
            <w:vAlign w:val="center"/>
          </w:tcPr>
          <w:p w14:paraId="345C832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5C1F89B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7A657F1C" w14:textId="77777777" w:rsidTr="00491CA7">
        <w:trPr>
          <w:trHeight w:val="345"/>
          <w:jc w:val="center"/>
        </w:trPr>
        <w:tc>
          <w:tcPr>
            <w:tcW w:w="660" w:type="dxa"/>
          </w:tcPr>
          <w:p w14:paraId="475C569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C13</w:t>
            </w:r>
          </w:p>
        </w:tc>
        <w:tc>
          <w:tcPr>
            <w:tcW w:w="6210" w:type="dxa"/>
          </w:tcPr>
          <w:p w14:paraId="3C7262F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Sprawdzian. </w:t>
            </w:r>
          </w:p>
        </w:tc>
        <w:tc>
          <w:tcPr>
            <w:tcW w:w="1256" w:type="dxa"/>
            <w:vAlign w:val="center"/>
          </w:tcPr>
          <w:p w14:paraId="0B4BEA4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7A67C7B6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261283DC" w14:textId="77777777" w:rsidTr="00491CA7">
        <w:trPr>
          <w:trHeight w:val="345"/>
          <w:jc w:val="center"/>
        </w:trPr>
        <w:tc>
          <w:tcPr>
            <w:tcW w:w="660" w:type="dxa"/>
          </w:tcPr>
          <w:p w14:paraId="22CA47E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C14</w:t>
            </w:r>
          </w:p>
        </w:tc>
        <w:tc>
          <w:tcPr>
            <w:tcW w:w="6210" w:type="dxa"/>
          </w:tcPr>
          <w:p w14:paraId="4534ACE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Angielski w praktyce – problemowa osoba </w:t>
            </w:r>
          </w:p>
        </w:tc>
        <w:tc>
          <w:tcPr>
            <w:tcW w:w="1256" w:type="dxa"/>
            <w:vAlign w:val="center"/>
          </w:tcPr>
          <w:p w14:paraId="10D9E0C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1191EBD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428C24C6" w14:textId="77777777" w:rsidTr="00491CA7">
        <w:trPr>
          <w:trHeight w:val="345"/>
          <w:jc w:val="center"/>
        </w:trPr>
        <w:tc>
          <w:tcPr>
            <w:tcW w:w="660" w:type="dxa"/>
          </w:tcPr>
          <w:p w14:paraId="2F594B1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210" w:type="dxa"/>
          </w:tcPr>
          <w:p w14:paraId="0FA285B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Porażka i sukces, czasowniki modalne: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can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could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be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able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to </w:t>
            </w:r>
          </w:p>
        </w:tc>
        <w:tc>
          <w:tcPr>
            <w:tcW w:w="1256" w:type="dxa"/>
            <w:vAlign w:val="center"/>
          </w:tcPr>
          <w:p w14:paraId="68F0F846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7F718F1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6F3BCEFF" w14:textId="77777777" w:rsidTr="00491CA7">
        <w:trPr>
          <w:trHeight w:val="345"/>
          <w:jc w:val="center"/>
        </w:trPr>
        <w:tc>
          <w:tcPr>
            <w:tcW w:w="660" w:type="dxa"/>
          </w:tcPr>
          <w:p w14:paraId="156BA6A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C16</w:t>
            </w:r>
          </w:p>
        </w:tc>
        <w:tc>
          <w:tcPr>
            <w:tcW w:w="6210" w:type="dxa"/>
          </w:tcPr>
          <w:p w14:paraId="5DE555F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 Współczesne maniery – język potrzeby do wykonywanie rozmów telefonicznych, czasowniki modalne: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must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have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to,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should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4220DEB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020E075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62AA4217" w14:textId="77777777" w:rsidTr="00491CA7">
        <w:trPr>
          <w:trHeight w:val="345"/>
          <w:jc w:val="center"/>
        </w:trPr>
        <w:tc>
          <w:tcPr>
            <w:tcW w:w="660" w:type="dxa"/>
          </w:tcPr>
          <w:p w14:paraId="6480F04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C17</w:t>
            </w:r>
          </w:p>
        </w:tc>
        <w:tc>
          <w:tcPr>
            <w:tcW w:w="6210" w:type="dxa"/>
          </w:tcPr>
          <w:p w14:paraId="418F4E2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Ćwiczenia dodatkowe celem powtórzenia i utrwalenia materiału oraz przygotowanie do sprawdzianu.</w:t>
            </w:r>
          </w:p>
        </w:tc>
        <w:tc>
          <w:tcPr>
            <w:tcW w:w="1256" w:type="dxa"/>
            <w:vAlign w:val="center"/>
          </w:tcPr>
          <w:p w14:paraId="31B51C8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0C137CE0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265EF" w:rsidRPr="00942C44" w14:paraId="5FE36A41" w14:textId="77777777" w:rsidTr="00491CA7">
        <w:trPr>
          <w:trHeight w:val="345"/>
          <w:jc w:val="center"/>
        </w:trPr>
        <w:tc>
          <w:tcPr>
            <w:tcW w:w="660" w:type="dxa"/>
          </w:tcPr>
          <w:p w14:paraId="38B6465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C18</w:t>
            </w:r>
          </w:p>
        </w:tc>
        <w:tc>
          <w:tcPr>
            <w:tcW w:w="6210" w:type="dxa"/>
          </w:tcPr>
          <w:p w14:paraId="43B57D9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Sprawdzian i zaliczenie semestru drugiego. </w:t>
            </w:r>
          </w:p>
        </w:tc>
        <w:tc>
          <w:tcPr>
            <w:tcW w:w="1256" w:type="dxa"/>
            <w:vAlign w:val="center"/>
          </w:tcPr>
          <w:p w14:paraId="249F67E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12624AF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2C29E41E" w14:textId="77777777" w:rsidTr="00491CA7">
        <w:trPr>
          <w:trHeight w:val="345"/>
          <w:jc w:val="center"/>
        </w:trPr>
        <w:tc>
          <w:tcPr>
            <w:tcW w:w="660" w:type="dxa"/>
          </w:tcPr>
          <w:p w14:paraId="32702F1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210" w:type="dxa"/>
          </w:tcPr>
          <w:p w14:paraId="14CC037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SEMESTR III</w:t>
            </w:r>
          </w:p>
        </w:tc>
        <w:tc>
          <w:tcPr>
            <w:tcW w:w="1256" w:type="dxa"/>
            <w:vAlign w:val="center"/>
          </w:tcPr>
          <w:p w14:paraId="71ACB75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17" w:type="dxa"/>
            <w:vAlign w:val="center"/>
          </w:tcPr>
          <w:p w14:paraId="0A02E57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247BBA9E" w14:textId="77777777" w:rsidTr="00491CA7">
        <w:trPr>
          <w:trHeight w:val="345"/>
          <w:jc w:val="center"/>
        </w:trPr>
        <w:tc>
          <w:tcPr>
            <w:tcW w:w="660" w:type="dxa"/>
          </w:tcPr>
          <w:p w14:paraId="5E211D3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C19</w:t>
            </w:r>
          </w:p>
        </w:tc>
        <w:tc>
          <w:tcPr>
            <w:tcW w:w="6210" w:type="dxa"/>
          </w:tcPr>
          <w:p w14:paraId="376B1B1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Sport i aktywność fizyczna, czasy przeszłe: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simple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continuous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perfect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  <w:vAlign w:val="center"/>
          </w:tcPr>
          <w:p w14:paraId="22FB96E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center"/>
          </w:tcPr>
          <w:p w14:paraId="28D8E95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F265EF" w:rsidRPr="00942C44" w14:paraId="67060E8D" w14:textId="77777777" w:rsidTr="00491CA7">
        <w:trPr>
          <w:trHeight w:val="345"/>
          <w:jc w:val="center"/>
        </w:trPr>
        <w:tc>
          <w:tcPr>
            <w:tcW w:w="660" w:type="dxa"/>
          </w:tcPr>
          <w:p w14:paraId="39B3125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C20</w:t>
            </w:r>
          </w:p>
        </w:tc>
        <w:tc>
          <w:tcPr>
            <w:tcW w:w="6210" w:type="dxa"/>
          </w:tcPr>
          <w:p w14:paraId="25D396B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Miłość i związki międzyludzkie , zwroty gramatyczny „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used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to”</w:t>
            </w:r>
          </w:p>
        </w:tc>
        <w:tc>
          <w:tcPr>
            <w:tcW w:w="1256" w:type="dxa"/>
            <w:vAlign w:val="center"/>
          </w:tcPr>
          <w:p w14:paraId="414A58D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217" w:type="dxa"/>
            <w:vAlign w:val="center"/>
          </w:tcPr>
          <w:p w14:paraId="5C3E8F2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5535CD9D" w14:textId="77777777" w:rsidTr="00491CA7">
        <w:trPr>
          <w:trHeight w:val="345"/>
          <w:jc w:val="center"/>
        </w:trPr>
        <w:tc>
          <w:tcPr>
            <w:tcW w:w="660" w:type="dxa"/>
          </w:tcPr>
          <w:p w14:paraId="6E69131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C21</w:t>
            </w:r>
          </w:p>
        </w:tc>
        <w:tc>
          <w:tcPr>
            <w:tcW w:w="6210" w:type="dxa"/>
          </w:tcPr>
          <w:p w14:paraId="500E00F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Ćwiczenia dodatkowe celem powtórzenia i utrwalenia materiału oraz przygotowanie do sprawdzianu.</w:t>
            </w:r>
          </w:p>
        </w:tc>
        <w:tc>
          <w:tcPr>
            <w:tcW w:w="1256" w:type="dxa"/>
            <w:vAlign w:val="center"/>
          </w:tcPr>
          <w:p w14:paraId="4448ED8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217" w:type="dxa"/>
            <w:vAlign w:val="center"/>
          </w:tcPr>
          <w:p w14:paraId="3CCE664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247B6740" w14:textId="77777777" w:rsidTr="00491CA7">
        <w:trPr>
          <w:trHeight w:val="345"/>
          <w:jc w:val="center"/>
        </w:trPr>
        <w:tc>
          <w:tcPr>
            <w:tcW w:w="660" w:type="dxa"/>
          </w:tcPr>
          <w:p w14:paraId="0C1DDF7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C22</w:t>
            </w:r>
          </w:p>
        </w:tc>
        <w:tc>
          <w:tcPr>
            <w:tcW w:w="6210" w:type="dxa"/>
          </w:tcPr>
          <w:p w14:paraId="7113CE5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Sprawdzian.</w:t>
            </w:r>
          </w:p>
        </w:tc>
        <w:tc>
          <w:tcPr>
            <w:tcW w:w="1256" w:type="dxa"/>
            <w:vAlign w:val="center"/>
          </w:tcPr>
          <w:p w14:paraId="1FE0038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6FF4FC2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05554D73" w14:textId="77777777" w:rsidTr="00491CA7">
        <w:trPr>
          <w:trHeight w:val="345"/>
          <w:jc w:val="center"/>
        </w:trPr>
        <w:tc>
          <w:tcPr>
            <w:tcW w:w="660" w:type="dxa"/>
          </w:tcPr>
          <w:p w14:paraId="2D34C38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C23</w:t>
            </w:r>
          </w:p>
        </w:tc>
        <w:tc>
          <w:tcPr>
            <w:tcW w:w="6210" w:type="dxa"/>
          </w:tcPr>
          <w:p w14:paraId="5C3D5A7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Angielski w praktyce – spotkanie ze starymi znajomymi i przyjaciółmi 2</w:t>
            </w:r>
          </w:p>
        </w:tc>
        <w:tc>
          <w:tcPr>
            <w:tcW w:w="1256" w:type="dxa"/>
            <w:vAlign w:val="center"/>
          </w:tcPr>
          <w:p w14:paraId="38C3A9C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4555BD8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F265EF" w:rsidRPr="00942C44" w14:paraId="573A8EF9" w14:textId="77777777" w:rsidTr="00491CA7">
        <w:trPr>
          <w:trHeight w:val="345"/>
          <w:jc w:val="center"/>
        </w:trPr>
        <w:tc>
          <w:tcPr>
            <w:tcW w:w="660" w:type="dxa"/>
          </w:tcPr>
          <w:p w14:paraId="3488E0F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C24</w:t>
            </w:r>
          </w:p>
        </w:tc>
        <w:tc>
          <w:tcPr>
            <w:tcW w:w="6210" w:type="dxa"/>
          </w:tcPr>
          <w:p w14:paraId="022C03D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Słownictwo specjalistyczne dla danego kierunku i specjalizacji.</w:t>
            </w:r>
          </w:p>
        </w:tc>
        <w:tc>
          <w:tcPr>
            <w:tcW w:w="1256" w:type="dxa"/>
            <w:vAlign w:val="center"/>
          </w:tcPr>
          <w:p w14:paraId="6D9BC58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1217" w:type="dxa"/>
            <w:vAlign w:val="center"/>
          </w:tcPr>
          <w:p w14:paraId="0BF5293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F265EF" w:rsidRPr="00942C44" w14:paraId="6E09809D" w14:textId="77777777" w:rsidTr="00491CA7">
        <w:trPr>
          <w:trHeight w:val="345"/>
          <w:jc w:val="center"/>
        </w:trPr>
        <w:tc>
          <w:tcPr>
            <w:tcW w:w="660" w:type="dxa"/>
          </w:tcPr>
          <w:p w14:paraId="7C8BD38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C25</w:t>
            </w:r>
          </w:p>
        </w:tc>
        <w:tc>
          <w:tcPr>
            <w:tcW w:w="6210" w:type="dxa"/>
          </w:tcPr>
          <w:p w14:paraId="1B3FB40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Sprawdzian i zaliczenie semestru trzeciego.</w:t>
            </w:r>
          </w:p>
        </w:tc>
        <w:tc>
          <w:tcPr>
            <w:tcW w:w="1256" w:type="dxa"/>
            <w:vAlign w:val="center"/>
          </w:tcPr>
          <w:p w14:paraId="75EAF28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217" w:type="dxa"/>
            <w:vAlign w:val="center"/>
          </w:tcPr>
          <w:p w14:paraId="5166C11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265EF" w:rsidRPr="00942C44" w14:paraId="312FDD00" w14:textId="77777777" w:rsidTr="00491CA7">
        <w:trPr>
          <w:jc w:val="center"/>
        </w:trPr>
        <w:tc>
          <w:tcPr>
            <w:tcW w:w="660" w:type="dxa"/>
          </w:tcPr>
          <w:p w14:paraId="7D98064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14:paraId="4C3522A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D7FA40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90</w:t>
            </w:r>
          </w:p>
        </w:tc>
        <w:tc>
          <w:tcPr>
            <w:tcW w:w="1217" w:type="dxa"/>
            <w:vAlign w:val="center"/>
          </w:tcPr>
          <w:p w14:paraId="14C3A8C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54</w:t>
            </w:r>
          </w:p>
        </w:tc>
      </w:tr>
    </w:tbl>
    <w:p w14:paraId="143E0DA3" w14:textId="77777777" w:rsidR="00F265EF" w:rsidRPr="00942C44" w:rsidRDefault="00F265EF" w:rsidP="00F265EF">
      <w:pPr>
        <w:rPr>
          <w:rFonts w:ascii="Cambria" w:hAnsi="Cambria"/>
        </w:rPr>
      </w:pPr>
    </w:p>
    <w:p w14:paraId="2B9DE861" w14:textId="77777777" w:rsidR="00F265EF" w:rsidRPr="00942C44" w:rsidRDefault="00F265EF" w:rsidP="00F265EF">
      <w:pPr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</w:rPr>
        <w:t>7. Metody oraz środki dydaktyczne wykorzystywane w ramach poszczególnych form zajęć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5"/>
        <w:gridCol w:w="5122"/>
        <w:gridCol w:w="2427"/>
      </w:tblGrid>
      <w:tr w:rsidR="00F265EF" w:rsidRPr="00942C44" w14:paraId="788E2386" w14:textId="77777777" w:rsidTr="00491CA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8939F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386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52BC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F265EF" w:rsidRPr="00942C44" w14:paraId="4BC95C07" w14:textId="77777777" w:rsidTr="00491CA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5B387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38F5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M3 – Metoda eksponująca</w:t>
            </w:r>
          </w:p>
          <w:p w14:paraId="4D96CCA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2D36A8C5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M5 – Metoda praktyczna</w:t>
            </w:r>
          </w:p>
          <w:p w14:paraId="24F54F95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2. Ćwiczenia przedmiotowe, np. czytanie i analiza tekstu źródłowego, praca z tekstem źródłowym</w:t>
            </w:r>
          </w:p>
          <w:p w14:paraId="71FABB93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FC4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tablica,</w:t>
            </w:r>
          </w:p>
          <w:p w14:paraId="49ADE03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odtwarzacz CD,</w:t>
            </w:r>
          </w:p>
          <w:p w14:paraId="2E7FEB23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projektor,</w:t>
            </w:r>
          </w:p>
          <w:p w14:paraId="7C6C5DE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sprzęt multimedialny,</w:t>
            </w:r>
          </w:p>
          <w:p w14:paraId="645C407C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laptop.</w:t>
            </w:r>
          </w:p>
          <w:p w14:paraId="4222CAC2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DC536F" w14:textId="77777777" w:rsidR="00F265EF" w:rsidRPr="00942C44" w:rsidRDefault="00F265EF" w:rsidP="00F265EF">
      <w:pPr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</w:rPr>
        <w:t>8. Sposoby (metody) weryfikacji i oceny efektów uczenia się osiągniętych przez studenta</w:t>
      </w:r>
    </w:p>
    <w:p w14:paraId="4D798976" w14:textId="77777777" w:rsidR="00F265EF" w:rsidRPr="00942C44" w:rsidRDefault="00F265EF" w:rsidP="00F265EF">
      <w:pPr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8"/>
        <w:gridCol w:w="5188"/>
        <w:gridCol w:w="2710"/>
      </w:tblGrid>
      <w:tr w:rsidR="00F265EF" w:rsidRPr="00942C44" w14:paraId="7A5335FA" w14:textId="77777777" w:rsidTr="00491CA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604A" w14:textId="77777777" w:rsidR="00F265EF" w:rsidRPr="00942C44" w:rsidRDefault="00F265EF" w:rsidP="00491C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CA5A" w14:textId="77777777" w:rsidR="00F265EF" w:rsidRPr="00942C44" w:rsidRDefault="00F265EF" w:rsidP="00491C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Ocena formująca (F) </w:t>
            </w:r>
          </w:p>
          <w:p w14:paraId="6964C5DF" w14:textId="77777777" w:rsidR="00F265EF" w:rsidRPr="00942C44" w:rsidRDefault="00F265EF" w:rsidP="00491C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7DA6C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F265EF" w:rsidRPr="00942C44" w14:paraId="012A342F" w14:textId="77777777" w:rsidTr="00491CA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AA25E" w14:textId="77777777" w:rsidR="00F265EF" w:rsidRPr="00942C44" w:rsidRDefault="00F265EF" w:rsidP="00491C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3D560" w14:textId="77777777" w:rsidR="00F265EF" w:rsidRPr="00942C44" w:rsidRDefault="00F265EF" w:rsidP="00491CA7">
            <w:pPr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F1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- sprawdzian </w:t>
            </w:r>
          </w:p>
          <w:p w14:paraId="745DACEC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F2 – </w:t>
            </w:r>
            <w:r w:rsidRPr="00942C44">
              <w:rPr>
                <w:rFonts w:ascii="Cambria" w:hAnsi="Cambria"/>
                <w:bCs/>
                <w:sz w:val="20"/>
                <w:szCs w:val="20"/>
              </w:rPr>
              <w:t xml:space="preserve">obserwacja/aktywność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CD0C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P1 –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egzamin </w:t>
            </w:r>
          </w:p>
        </w:tc>
      </w:tr>
    </w:tbl>
    <w:p w14:paraId="4B2094FD" w14:textId="77777777" w:rsidR="00F265EF" w:rsidRPr="00942C44" w:rsidRDefault="00F265EF" w:rsidP="00F265EF">
      <w:pPr>
        <w:rPr>
          <w:rFonts w:ascii="Cambria" w:hAnsi="Cambria"/>
          <w:b/>
          <w:sz w:val="20"/>
          <w:szCs w:val="20"/>
        </w:rPr>
      </w:pPr>
    </w:p>
    <w:p w14:paraId="3C00844E" w14:textId="77777777" w:rsidR="00F265EF" w:rsidRPr="00942C44" w:rsidRDefault="00F265EF" w:rsidP="00F265EF">
      <w:pPr>
        <w:rPr>
          <w:rFonts w:ascii="Cambria" w:hAnsi="Cambria"/>
          <w:b/>
          <w:sz w:val="20"/>
          <w:szCs w:val="20"/>
        </w:rPr>
      </w:pPr>
      <w:r w:rsidRPr="00942C44">
        <w:rPr>
          <w:rFonts w:ascii="Cambria" w:hAnsi="Cambria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61"/>
        <w:gridCol w:w="2552"/>
        <w:gridCol w:w="2693"/>
      </w:tblGrid>
      <w:tr w:rsidR="00F265EF" w:rsidRPr="00942C44" w14:paraId="1FDCC24C" w14:textId="77777777" w:rsidTr="00F265EF">
        <w:trPr>
          <w:trHeight w:val="135"/>
        </w:trPr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E073D5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Symbol efektu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8A7DF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Ćwiczenia  </w:t>
            </w:r>
          </w:p>
        </w:tc>
      </w:tr>
      <w:tr w:rsidR="00F265EF" w:rsidRPr="00942C44" w14:paraId="789D9C99" w14:textId="77777777" w:rsidTr="00F265EF">
        <w:trPr>
          <w:trHeight w:val="315"/>
        </w:trPr>
        <w:tc>
          <w:tcPr>
            <w:tcW w:w="1058" w:type="dxa"/>
            <w:vMerge/>
            <w:vAlign w:val="center"/>
            <w:hideMark/>
          </w:tcPr>
          <w:p w14:paraId="73169E7F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B5384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FBFA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83533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P1</w:t>
            </w:r>
          </w:p>
        </w:tc>
      </w:tr>
      <w:tr w:rsidR="00F265EF" w:rsidRPr="00942C44" w14:paraId="1D1282D9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8D86D4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W_01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A4690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F1CA1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E2D502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07757B24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27F7E" w14:textId="77777777" w:rsidR="00F265EF" w:rsidRPr="00942C44" w:rsidRDefault="00F265EF" w:rsidP="00491CA7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1FB9C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2E6CA9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B52D6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5A23BD4E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1CBAD" w14:textId="77777777" w:rsidR="00F265EF" w:rsidRPr="00942C44" w:rsidRDefault="00F265EF" w:rsidP="00491CA7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W_03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F9423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2EDA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367DA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2D96D9AE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22527F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U_01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3A0F6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02DA81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85583D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3BC6E85F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29A08F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U_02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15834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A19CF5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0F233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093EC485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CD53DC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U_03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7067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602AD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5886F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39950410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05CF6C" w14:textId="77777777" w:rsidR="00F265EF" w:rsidRPr="00942C44" w:rsidRDefault="00F265EF" w:rsidP="00491CA7">
            <w:pPr>
              <w:spacing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U_04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3496A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541F8F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4B5F5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30280B20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9BF0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U_05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CBA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3CC560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6CD4A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5CD574D9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FA478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K_01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3AE8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01894F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FD69EC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5F354AC8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F09B2D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DC7D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69642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349B4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1A82B4A6" w14:textId="77777777" w:rsidR="00F265EF" w:rsidRPr="00942C44" w:rsidRDefault="00F265EF" w:rsidP="00F265EF">
      <w:pPr>
        <w:rPr>
          <w:rFonts w:ascii="Cambria" w:hAnsi="Cambria"/>
          <w:b/>
          <w:bCs/>
          <w:sz w:val="20"/>
          <w:szCs w:val="20"/>
        </w:rPr>
      </w:pPr>
    </w:p>
    <w:p w14:paraId="2358FD8D" w14:textId="77777777" w:rsidR="00F265EF" w:rsidRPr="00942C44" w:rsidRDefault="00F265EF" w:rsidP="00F265EF">
      <w:pPr>
        <w:jc w:val="both"/>
        <w:rPr>
          <w:rFonts w:ascii="Cambria" w:hAnsi="Cambria"/>
          <w:sz w:val="20"/>
          <w:szCs w:val="20"/>
        </w:rPr>
      </w:pPr>
      <w:r w:rsidRPr="00942C44">
        <w:rPr>
          <w:rFonts w:ascii="Cambria" w:hAnsi="Cambria"/>
          <w:b/>
          <w:bCs/>
        </w:rPr>
        <w:lastRenderedPageBreak/>
        <w:t xml:space="preserve">9. Opis sposobu ustalania oceny końcowej </w:t>
      </w:r>
      <w:r w:rsidRPr="00942C44">
        <w:rPr>
          <w:rFonts w:ascii="Cambria" w:hAnsi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265EF" w:rsidRPr="00942C44" w14:paraId="6A8877A3" w14:textId="77777777" w:rsidTr="00491CA7">
        <w:trPr>
          <w:trHeight w:val="239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DB5F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Zastosowanie systemu punktowego – oceny według następującej skali (wyrażone w %):</w:t>
            </w:r>
          </w:p>
          <w:p w14:paraId="37039A7D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90%– 100% – ocena 5.0</w:t>
            </w:r>
          </w:p>
          <w:p w14:paraId="204A721F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80%– 89%   - ocena 4.5</w:t>
            </w:r>
          </w:p>
          <w:p w14:paraId="6308D864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70% – 70%  - ocena 4.0</w:t>
            </w:r>
          </w:p>
          <w:p w14:paraId="656258F4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60%– 69%   - ocena 3.5</w:t>
            </w:r>
          </w:p>
          <w:p w14:paraId="08FB86AC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</w:rPr>
              <w:t>50%– 59%   - ocena 3.0</w:t>
            </w:r>
          </w:p>
          <w:p w14:paraId="346A3BE4" w14:textId="77777777" w:rsidR="00F265EF" w:rsidRPr="00942C44" w:rsidRDefault="00F265EF" w:rsidP="00491CA7">
            <w:pPr>
              <w:spacing w:line="100" w:lineRule="atLeast"/>
              <w:ind w:left="2" w:hanging="2"/>
              <w:rPr>
                <w:rFonts w:ascii="Cambria" w:hAnsi="Cambria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0%– 49%     - ocena 2.0</w:t>
            </w:r>
          </w:p>
        </w:tc>
      </w:tr>
    </w:tbl>
    <w:p w14:paraId="106291F1" w14:textId="77777777" w:rsidR="00F265EF" w:rsidRPr="00942C44" w:rsidRDefault="00F265EF" w:rsidP="00F265EF">
      <w:pPr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  <w:sz w:val="20"/>
          <w:szCs w:val="20"/>
        </w:rPr>
        <w:br/>
      </w:r>
      <w:r w:rsidRPr="00942C44">
        <w:rPr>
          <w:rFonts w:ascii="Cambria" w:hAnsi="Cambria"/>
          <w:b/>
          <w:bCs/>
        </w:rPr>
        <w:t>10. Forma zaliczenia zajęć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265EF" w:rsidRPr="00942C44" w14:paraId="0DF2B0B1" w14:textId="77777777" w:rsidTr="00491CA7">
        <w:trPr>
          <w:trHeight w:val="5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58958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Egzamin (po 3. semestrze nauki)</w:t>
            </w:r>
          </w:p>
        </w:tc>
      </w:tr>
    </w:tbl>
    <w:p w14:paraId="327120DC" w14:textId="77777777" w:rsidR="00F265EF" w:rsidRPr="00942C44" w:rsidRDefault="00F265EF" w:rsidP="00F265EF">
      <w:pPr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 xml:space="preserve">11. Obciążenie pracą studenta </w:t>
      </w:r>
      <w:r w:rsidRPr="00942C44">
        <w:rPr>
          <w:rFonts w:ascii="Cambria" w:hAnsi="Cambria"/>
        </w:rPr>
        <w:t>(sposób wyznaczenia punktów ECTS):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42"/>
        <w:gridCol w:w="1984"/>
        <w:gridCol w:w="1830"/>
      </w:tblGrid>
      <w:tr w:rsidR="00F265EF" w:rsidRPr="00942C44" w14:paraId="75923C5B" w14:textId="77777777" w:rsidTr="00F265EF">
        <w:trPr>
          <w:trHeight w:val="291"/>
        </w:trPr>
        <w:tc>
          <w:tcPr>
            <w:tcW w:w="5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6785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40C2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265EF" w:rsidRPr="00942C44" w14:paraId="4753A208" w14:textId="77777777" w:rsidTr="00F265EF">
        <w:trPr>
          <w:trHeight w:val="291"/>
        </w:trPr>
        <w:tc>
          <w:tcPr>
            <w:tcW w:w="5542" w:type="dxa"/>
            <w:vMerge/>
            <w:vAlign w:val="center"/>
          </w:tcPr>
          <w:p w14:paraId="06225E4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86AC5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C8F7A4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265EF" w:rsidRPr="00942C44" w14:paraId="215BAA0E" w14:textId="77777777" w:rsidTr="00F265EF">
        <w:trPr>
          <w:trHeight w:val="44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BE06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265EF" w:rsidRPr="00942C44" w14:paraId="71AEF0FB" w14:textId="77777777" w:rsidTr="00F265EF">
        <w:trPr>
          <w:trHeight w:val="291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97933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33F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90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712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54</w:t>
            </w:r>
          </w:p>
        </w:tc>
      </w:tr>
      <w:tr w:rsidR="00F265EF" w:rsidRPr="00942C44" w14:paraId="7900E497" w14:textId="77777777" w:rsidTr="00F265EF">
        <w:trPr>
          <w:trHeight w:val="43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5FCB2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265EF" w:rsidRPr="00942C44" w14:paraId="4AD0CDD5" w14:textId="77777777" w:rsidTr="00F265EF">
        <w:trPr>
          <w:trHeight w:val="412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E5DC2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Czytanie literatury zalecanej/fakultatywnej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9A5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E4A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F265EF" w:rsidRPr="00942C44" w14:paraId="7240A5D3" w14:textId="77777777" w:rsidTr="00F265EF">
        <w:trPr>
          <w:trHeight w:val="407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543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EEFD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32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4A09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52</w:t>
            </w:r>
          </w:p>
        </w:tc>
      </w:tr>
      <w:tr w:rsidR="00F265EF" w:rsidRPr="00942C44" w14:paraId="657F994D" w14:textId="77777777" w:rsidTr="00F265EF">
        <w:trPr>
          <w:trHeight w:val="453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96FA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B57C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268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14</w:t>
            </w:r>
          </w:p>
        </w:tc>
      </w:tr>
      <w:tr w:rsidR="00F265EF" w:rsidRPr="00942C44" w14:paraId="024E32BA" w14:textId="77777777" w:rsidTr="00F265EF">
        <w:trPr>
          <w:trHeight w:val="453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908C5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259B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792F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</w:tr>
      <w:tr w:rsidR="00F265EF" w:rsidRPr="00942C44" w14:paraId="40F80648" w14:textId="77777777" w:rsidTr="00F265EF">
        <w:trPr>
          <w:trHeight w:val="360"/>
        </w:trPr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BC00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508D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150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23D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150</w:t>
            </w:r>
          </w:p>
        </w:tc>
      </w:tr>
      <w:tr w:rsidR="00F265EF" w:rsidRPr="00942C44" w14:paraId="4740119E" w14:textId="77777777" w:rsidTr="00F265EF"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5CD94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C5CF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498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</w:tbl>
    <w:p w14:paraId="7FF0B62F" w14:textId="77777777" w:rsidR="00F265EF" w:rsidRPr="00942C44" w:rsidRDefault="00F265EF" w:rsidP="00F265EF">
      <w:pPr>
        <w:rPr>
          <w:rFonts w:ascii="Cambria" w:hAnsi="Cambria"/>
          <w:b/>
          <w:sz w:val="20"/>
          <w:szCs w:val="20"/>
        </w:rPr>
      </w:pPr>
      <w:r w:rsidRPr="00942C44">
        <w:rPr>
          <w:rFonts w:ascii="Cambria" w:hAnsi="Cambria"/>
          <w:b/>
          <w:bCs/>
          <w:sz w:val="20"/>
          <w:szCs w:val="20"/>
        </w:rPr>
        <w:t>12. Literatura zajęć</w:t>
      </w:r>
    </w:p>
    <w:tbl>
      <w:tblPr>
        <w:tblStyle w:val="Tabela-Siatka1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F265EF" w:rsidRPr="00942C44" w14:paraId="7C92B637" w14:textId="77777777" w:rsidTr="00491CA7">
        <w:tc>
          <w:tcPr>
            <w:tcW w:w="9356" w:type="dxa"/>
          </w:tcPr>
          <w:p w14:paraId="508A1678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5C8CDAE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1.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Latham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–Koenig C.,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Oxenden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C., English File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Intermediate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-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Student’s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Book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Multipack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A, Oxford University Press 2014.</w:t>
            </w:r>
          </w:p>
          <w:p w14:paraId="22B78E11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Latham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–Koenig C.,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Oxenden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C., English File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Intermediate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-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Workbook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Oxford University Press 2013.</w:t>
            </w:r>
          </w:p>
          <w:p w14:paraId="76D1DF17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3. Nagrania, video i ćwiczenia interaktywne (English File): </w:t>
            </w:r>
            <w:hyperlink r:id="rId10" w:history="1">
              <w:r w:rsidRPr="00942C44">
                <w:rPr>
                  <w:rFonts w:ascii="Cambria" w:hAnsi="Cambria"/>
                  <w:sz w:val="20"/>
                  <w:szCs w:val="20"/>
                </w:rPr>
                <w:t>https://elt.oup.com/student/englishfile/intermediate3/?cc=pl&amp;selLanguage=pl</w:t>
              </w:r>
            </w:hyperlink>
          </w:p>
          <w:p w14:paraId="6C68690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265EF" w:rsidRPr="00942C44" w14:paraId="0897DB70" w14:textId="77777777" w:rsidTr="00491CA7">
        <w:trPr>
          <w:trHeight w:val="716"/>
        </w:trPr>
        <w:tc>
          <w:tcPr>
            <w:tcW w:w="9356" w:type="dxa"/>
          </w:tcPr>
          <w:p w14:paraId="2365597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Literatura zalecana / fakultatywna:</w:t>
            </w:r>
          </w:p>
          <w:p w14:paraId="0226CD7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1.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Latham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–Koenig C.,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Oxenden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C., English File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Pre-Intermediate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-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Student’s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Book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Multipack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A, Oxford</w:t>
            </w:r>
          </w:p>
          <w:p w14:paraId="25A59C96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University Press 2014.</w:t>
            </w:r>
          </w:p>
          <w:p w14:paraId="5D74E31C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Latham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–Koenig C.,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Oxenden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C., English File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Intermediate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Plus -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Student’s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Book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Multipack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A, Oxford</w:t>
            </w:r>
          </w:p>
          <w:p w14:paraId="683997FD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>University Press 2014.</w:t>
            </w:r>
          </w:p>
          <w:p w14:paraId="0488B78E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3. Słowniki polsko-angielski i angielsko-polskie.</w:t>
            </w:r>
          </w:p>
          <w:p w14:paraId="0BF6729E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4.Materiały autentyczne - czasopisma angielskojęzyczne, fragmenty wybranych tekstów.</w:t>
            </w:r>
            <w:r w:rsidRPr="00942C44">
              <w:rPr>
                <w:rFonts w:ascii="Cambria" w:hAnsi="Cambria"/>
                <w:sz w:val="20"/>
                <w:szCs w:val="20"/>
              </w:rPr>
              <w:br/>
              <w:t>5. Murphy,</w:t>
            </w:r>
            <w:r w:rsidRPr="00942C44"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 R. 2019.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English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Grammar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in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Use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Fifth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Edition. Cambridge: Cambridge University Press.</w:t>
            </w:r>
          </w:p>
        </w:tc>
      </w:tr>
    </w:tbl>
    <w:p w14:paraId="44CA0877" w14:textId="77777777" w:rsidR="00F265EF" w:rsidRPr="00942C44" w:rsidRDefault="00F265EF" w:rsidP="00F265EF">
      <w:pPr>
        <w:rPr>
          <w:rFonts w:ascii="Cambria" w:hAnsi="Cambria"/>
          <w:sz w:val="20"/>
          <w:szCs w:val="20"/>
        </w:rPr>
      </w:pPr>
      <w:r w:rsidRPr="00942C44">
        <w:rPr>
          <w:rFonts w:ascii="Cambria" w:hAnsi="Cambria"/>
          <w:b/>
          <w:sz w:val="20"/>
          <w:szCs w:val="20"/>
        </w:rPr>
        <w:lastRenderedPageBreak/>
        <w:t>13. Informacje dodatkowe</w:t>
      </w:r>
    </w:p>
    <w:tbl>
      <w:tblPr>
        <w:tblStyle w:val="Tabela-Siatka11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37"/>
        <w:gridCol w:w="5619"/>
      </w:tblGrid>
      <w:tr w:rsidR="00F265EF" w:rsidRPr="00942C44" w14:paraId="3BBAFC1F" w14:textId="77777777" w:rsidTr="00491CA7">
        <w:tc>
          <w:tcPr>
            <w:tcW w:w="3737" w:type="dxa"/>
          </w:tcPr>
          <w:p w14:paraId="15B3A097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5619" w:type="dxa"/>
          </w:tcPr>
          <w:p w14:paraId="27246ECA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mgr Julia Nieścioruk</w:t>
            </w:r>
          </w:p>
        </w:tc>
      </w:tr>
      <w:tr w:rsidR="00F265EF" w:rsidRPr="00942C44" w14:paraId="028739CA" w14:textId="77777777" w:rsidTr="00491CA7">
        <w:tc>
          <w:tcPr>
            <w:tcW w:w="3737" w:type="dxa"/>
          </w:tcPr>
          <w:p w14:paraId="0F6708B5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5619" w:type="dxa"/>
          </w:tcPr>
          <w:p w14:paraId="7EC5BA41" w14:textId="6CF2946D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22.06.2023</w:t>
            </w:r>
          </w:p>
        </w:tc>
      </w:tr>
      <w:tr w:rsidR="00F265EF" w:rsidRPr="00942C44" w14:paraId="531277F6" w14:textId="77777777" w:rsidTr="00491CA7">
        <w:tc>
          <w:tcPr>
            <w:tcW w:w="3737" w:type="dxa"/>
          </w:tcPr>
          <w:p w14:paraId="18C0BCB2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5619" w:type="dxa"/>
          </w:tcPr>
          <w:p w14:paraId="3513C8FE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jniescioruk@ajp.edu.pl</w:t>
            </w:r>
          </w:p>
        </w:tc>
      </w:tr>
      <w:tr w:rsidR="00F265EF" w:rsidRPr="00942C44" w14:paraId="428E6767" w14:textId="77777777" w:rsidTr="00491CA7">
        <w:tc>
          <w:tcPr>
            <w:tcW w:w="3737" w:type="dxa"/>
          </w:tcPr>
          <w:p w14:paraId="06910158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5619" w:type="dxa"/>
          </w:tcPr>
          <w:p w14:paraId="03ED52CE" w14:textId="77777777" w:rsidR="00F265EF" w:rsidRPr="00942C44" w:rsidRDefault="00F265EF" w:rsidP="00491CA7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C21A797" w14:textId="77777777" w:rsidR="00F265EF" w:rsidRPr="00942C44" w:rsidRDefault="00F265EF" w:rsidP="00F265EF">
      <w:pPr>
        <w:rPr>
          <w:rFonts w:ascii="Cambria" w:hAnsi="Cambria"/>
        </w:rPr>
      </w:pPr>
    </w:p>
    <w:p w14:paraId="62274F81" w14:textId="77777777" w:rsidR="00F265EF" w:rsidRPr="00942C44" w:rsidRDefault="00F265EF" w:rsidP="00F265EF">
      <w:pPr>
        <w:rPr>
          <w:rFonts w:ascii="Cambria" w:hAnsi="Cambria"/>
        </w:rPr>
      </w:pPr>
    </w:p>
    <w:p w14:paraId="1921E740" w14:textId="77777777" w:rsidR="00F265EF" w:rsidRPr="00942C44" w:rsidRDefault="00F265EF" w:rsidP="00F265EF">
      <w:pPr>
        <w:rPr>
          <w:rFonts w:ascii="Cambria" w:hAnsi="Cambria"/>
        </w:rPr>
      </w:pPr>
    </w:p>
    <w:p w14:paraId="44B13E7E" w14:textId="77777777" w:rsidR="00F265EF" w:rsidRPr="00942C44" w:rsidRDefault="00F265EF" w:rsidP="00F265EF">
      <w:pPr>
        <w:rPr>
          <w:rFonts w:ascii="Cambria" w:hAnsi="Cambria"/>
        </w:rPr>
      </w:pPr>
    </w:p>
    <w:p w14:paraId="5EB7431C" w14:textId="77777777" w:rsidR="00F265EF" w:rsidRPr="00942C44" w:rsidRDefault="00F265EF" w:rsidP="00F265EF">
      <w:pPr>
        <w:rPr>
          <w:rFonts w:ascii="Cambria" w:hAnsi="Cambria"/>
        </w:rPr>
      </w:pPr>
    </w:p>
    <w:p w14:paraId="3796731F" w14:textId="77777777" w:rsidR="00F265EF" w:rsidRPr="00942C44" w:rsidRDefault="00F265EF" w:rsidP="00F265EF">
      <w:pPr>
        <w:rPr>
          <w:rFonts w:ascii="Cambria" w:hAnsi="Cambria"/>
        </w:rPr>
      </w:pPr>
    </w:p>
    <w:p w14:paraId="21CB3FF5" w14:textId="77777777" w:rsidR="00F265EF" w:rsidRPr="00942C44" w:rsidRDefault="00F265EF" w:rsidP="00F265EF">
      <w:pPr>
        <w:rPr>
          <w:rFonts w:ascii="Cambria" w:hAnsi="Cambria"/>
        </w:rPr>
      </w:pPr>
    </w:p>
    <w:p w14:paraId="0D616FBA" w14:textId="77777777" w:rsidR="00F265EF" w:rsidRPr="00942C44" w:rsidRDefault="00F265EF" w:rsidP="00F265EF">
      <w:pPr>
        <w:rPr>
          <w:rFonts w:ascii="Cambria" w:hAnsi="Cambria"/>
        </w:rPr>
      </w:pPr>
    </w:p>
    <w:p w14:paraId="6E07DE40" w14:textId="77777777" w:rsidR="00F265EF" w:rsidRPr="00942C44" w:rsidRDefault="00F265EF" w:rsidP="00F265EF">
      <w:pPr>
        <w:rPr>
          <w:rFonts w:ascii="Cambria" w:hAnsi="Cambria"/>
        </w:rPr>
      </w:pPr>
    </w:p>
    <w:p w14:paraId="3EE6397B" w14:textId="77777777" w:rsidR="00F265EF" w:rsidRPr="00942C44" w:rsidRDefault="00F265EF" w:rsidP="00F265EF">
      <w:pPr>
        <w:rPr>
          <w:rFonts w:ascii="Cambria" w:hAnsi="Cambria"/>
        </w:rPr>
      </w:pPr>
    </w:p>
    <w:p w14:paraId="213803D2" w14:textId="77777777" w:rsidR="00F265EF" w:rsidRPr="00942C44" w:rsidRDefault="00F265EF" w:rsidP="00F265EF">
      <w:pPr>
        <w:rPr>
          <w:rFonts w:ascii="Cambria" w:hAnsi="Cambria"/>
        </w:rPr>
      </w:pPr>
    </w:p>
    <w:p w14:paraId="7CF7447C" w14:textId="77777777" w:rsidR="00F265EF" w:rsidRPr="00942C44" w:rsidRDefault="00F265EF" w:rsidP="00F265EF">
      <w:pPr>
        <w:rPr>
          <w:rFonts w:ascii="Cambria" w:hAnsi="Cambria"/>
        </w:rPr>
      </w:pPr>
    </w:p>
    <w:p w14:paraId="350B47E7" w14:textId="77777777" w:rsidR="00F265EF" w:rsidRPr="00942C44" w:rsidRDefault="00F265EF" w:rsidP="00F265EF">
      <w:pPr>
        <w:rPr>
          <w:rFonts w:ascii="Cambria" w:hAnsi="Cambria"/>
        </w:rPr>
      </w:pPr>
    </w:p>
    <w:p w14:paraId="0CD23054" w14:textId="77777777" w:rsidR="00F265EF" w:rsidRPr="00942C44" w:rsidRDefault="00F265EF" w:rsidP="00F265EF">
      <w:pPr>
        <w:rPr>
          <w:rFonts w:ascii="Cambria" w:hAnsi="Cambria"/>
        </w:rPr>
      </w:pPr>
    </w:p>
    <w:p w14:paraId="7694BDF6" w14:textId="77777777" w:rsidR="00F265EF" w:rsidRPr="00942C44" w:rsidRDefault="00F265EF" w:rsidP="00F265EF">
      <w:pPr>
        <w:rPr>
          <w:rFonts w:ascii="Cambria" w:hAnsi="Cambria"/>
        </w:rPr>
      </w:pPr>
    </w:p>
    <w:p w14:paraId="43487017" w14:textId="77777777" w:rsidR="00F265EF" w:rsidRPr="00942C44" w:rsidRDefault="00F265EF" w:rsidP="00F265EF">
      <w:pPr>
        <w:rPr>
          <w:rFonts w:ascii="Cambria" w:hAnsi="Cambria"/>
        </w:rPr>
      </w:pPr>
    </w:p>
    <w:p w14:paraId="4D010795" w14:textId="77777777" w:rsidR="00F265EF" w:rsidRDefault="00F265EF" w:rsidP="00F265EF">
      <w:pPr>
        <w:rPr>
          <w:rFonts w:ascii="Cambria" w:hAnsi="Cambria"/>
        </w:rPr>
      </w:pPr>
    </w:p>
    <w:p w14:paraId="02532A79" w14:textId="77777777" w:rsidR="004C7A7C" w:rsidRDefault="004C7A7C" w:rsidP="00F265EF">
      <w:pPr>
        <w:rPr>
          <w:rFonts w:ascii="Cambria" w:hAnsi="Cambria"/>
        </w:rPr>
      </w:pPr>
    </w:p>
    <w:p w14:paraId="155CF01C" w14:textId="77777777" w:rsidR="004C7A7C" w:rsidRPr="00942C44" w:rsidRDefault="004C7A7C" w:rsidP="00F265EF">
      <w:pPr>
        <w:rPr>
          <w:rFonts w:ascii="Cambria" w:hAnsi="Cambria"/>
        </w:rPr>
      </w:pPr>
    </w:p>
    <w:p w14:paraId="3B8CC82E" w14:textId="77777777" w:rsidR="00F265EF" w:rsidRPr="00942C44" w:rsidRDefault="00F265EF" w:rsidP="00F265EF">
      <w:pPr>
        <w:rPr>
          <w:rFonts w:ascii="Cambria" w:hAnsi="Cambria"/>
        </w:rPr>
      </w:pPr>
    </w:p>
    <w:p w14:paraId="22E85984" w14:textId="77777777" w:rsidR="00F265EF" w:rsidRPr="00942C44" w:rsidRDefault="00F265EF" w:rsidP="00F265EF">
      <w:pPr>
        <w:rPr>
          <w:rFonts w:ascii="Cambria" w:hAnsi="Cambria"/>
        </w:rPr>
      </w:pPr>
    </w:p>
    <w:tbl>
      <w:tblPr>
        <w:tblW w:w="93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2679"/>
        <w:gridCol w:w="4692"/>
      </w:tblGrid>
      <w:tr w:rsidR="00F265EF" w:rsidRPr="00942C44" w14:paraId="152DC460" w14:textId="77777777" w:rsidTr="00F265EF">
        <w:trPr>
          <w:trHeight w:val="269"/>
          <w:jc w:val="center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6F7E5" w14:textId="2F971B71" w:rsidR="00F265EF" w:rsidRPr="00942C44" w:rsidRDefault="00CE1640" w:rsidP="00491CA7">
            <w:pPr>
              <w:pStyle w:val="Standard"/>
              <w:widowControl w:val="0"/>
              <w:spacing w:after="0"/>
              <w:rPr>
                <w:rFonts w:ascii="Cambria" w:hAnsi="Cambria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  <w:sz w:val="24"/>
                <w:szCs w:val="24"/>
                <w:lang w:eastAsia="de-DE"/>
              </w:rPr>
              <w:lastRenderedPageBreak/>
              <w:drawing>
                <wp:inline distT="0" distB="0" distL="0" distR="0" wp14:anchorId="025D03BD" wp14:editId="5B317D38">
                  <wp:extent cx="1066800" cy="1066800"/>
                  <wp:effectExtent l="0" t="0" r="0" b="0"/>
                  <wp:docPr id="15" name="Obraz 3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 descr="Obraz zawierający godło, symbol, logo, krąg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0E115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Wydział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DB1D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42C44">
              <w:rPr>
                <w:rFonts w:ascii="Cambria" w:hAnsi="Cambria"/>
                <w:bCs/>
                <w:sz w:val="24"/>
                <w:szCs w:val="24"/>
              </w:rPr>
              <w:t>Humanistyczny</w:t>
            </w:r>
          </w:p>
        </w:tc>
      </w:tr>
      <w:tr w:rsidR="00F265EF" w:rsidRPr="00942C44" w14:paraId="389E74D5" w14:textId="77777777" w:rsidTr="00F265EF">
        <w:trPr>
          <w:trHeight w:val="275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34C60" w14:textId="77777777" w:rsidR="00F265EF" w:rsidRPr="00942C44" w:rsidRDefault="00F265EF" w:rsidP="00491CA7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CCE1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Kierunek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8A95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sz w:val="24"/>
                <w:szCs w:val="24"/>
              </w:rPr>
            </w:pPr>
            <w:r w:rsidRPr="00942C44">
              <w:rPr>
                <w:rFonts w:ascii="Cambria" w:eastAsia="Times New Roman" w:hAnsi="Cambria" w:cs="Segoe UI"/>
                <w:kern w:val="0"/>
                <w:sz w:val="24"/>
                <w:szCs w:val="24"/>
                <w:lang w:eastAsia="pl-PL"/>
              </w:rPr>
              <w:t>Pedagogika</w:t>
            </w:r>
          </w:p>
        </w:tc>
      </w:tr>
      <w:tr w:rsidR="00F265EF" w:rsidRPr="00942C44" w14:paraId="03DE49B7" w14:textId="77777777" w:rsidTr="00F265EF">
        <w:trPr>
          <w:trHeight w:val="139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EF23" w14:textId="77777777" w:rsidR="00F265EF" w:rsidRPr="00942C44" w:rsidRDefault="00F265EF" w:rsidP="00491CA7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F0CD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Poziom studiów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AF34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pierwszego stopnia</w:t>
            </w:r>
          </w:p>
        </w:tc>
      </w:tr>
      <w:tr w:rsidR="00F265EF" w:rsidRPr="00942C44" w14:paraId="48225B1F" w14:textId="77777777" w:rsidTr="00F265EF">
        <w:trPr>
          <w:trHeight w:val="139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B3A5" w14:textId="77777777" w:rsidR="00F265EF" w:rsidRPr="00942C44" w:rsidRDefault="00F265EF" w:rsidP="00491CA7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E8355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Forma studiów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104CF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23CD42B8" w14:textId="77777777" w:rsidTr="00F265EF">
        <w:trPr>
          <w:trHeight w:val="359"/>
          <w:jc w:val="center"/>
        </w:trPr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E8E53" w14:textId="77777777" w:rsidR="00F265EF" w:rsidRPr="00942C44" w:rsidRDefault="00F265EF" w:rsidP="00491CA7">
            <w:pPr>
              <w:spacing w:after="0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6ECBA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Profil studiów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48EF5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praktyczny</w:t>
            </w:r>
          </w:p>
        </w:tc>
      </w:tr>
      <w:tr w:rsidR="00F265EF" w:rsidRPr="00942C44" w14:paraId="3E744940" w14:textId="77777777" w:rsidTr="00F265EF">
        <w:trPr>
          <w:trHeight w:val="139"/>
          <w:jc w:val="center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54E09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F63CB" w14:textId="77777777" w:rsidR="00F265EF" w:rsidRPr="00942C44" w:rsidRDefault="00F265EF" w:rsidP="00491CA7">
            <w:pPr>
              <w:pStyle w:val="Standard"/>
              <w:widowControl w:val="0"/>
              <w:spacing w:after="0"/>
              <w:rPr>
                <w:rFonts w:ascii="Cambria" w:hAnsi="Cambria"/>
                <w:bCs/>
                <w:color w:val="FF0000"/>
                <w:sz w:val="24"/>
                <w:szCs w:val="24"/>
              </w:rPr>
            </w:pPr>
          </w:p>
        </w:tc>
      </w:tr>
    </w:tbl>
    <w:p w14:paraId="1E38C42C" w14:textId="77777777" w:rsidR="00F265EF" w:rsidRPr="00942C44" w:rsidRDefault="00F265EF" w:rsidP="00F265E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2CA8CCD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1. Informacje ogólne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8"/>
        <w:gridCol w:w="5212"/>
      </w:tblGrid>
      <w:tr w:rsidR="00F265EF" w:rsidRPr="00942C44" w14:paraId="7907C3FF" w14:textId="77777777" w:rsidTr="00491CA7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84C85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5F11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  <w:iCs/>
              </w:rPr>
            </w:pPr>
            <w:r w:rsidRPr="00942C44">
              <w:rPr>
                <w:rFonts w:ascii="Cambria" w:hAnsi="Cambria"/>
                <w:b/>
                <w:bCs/>
                <w:iCs/>
              </w:rPr>
              <w:t xml:space="preserve">Lektorat języka obcego – język francuski </w:t>
            </w:r>
          </w:p>
        </w:tc>
      </w:tr>
      <w:tr w:rsidR="00F265EF" w:rsidRPr="00942C44" w14:paraId="42692483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71003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E1F07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6</w:t>
            </w:r>
          </w:p>
        </w:tc>
      </w:tr>
      <w:tr w:rsidR="00F265EF" w:rsidRPr="00942C44" w14:paraId="27F53D56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A8EAE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081ED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obieralne</w:t>
            </w:r>
          </w:p>
        </w:tc>
      </w:tr>
      <w:tr w:rsidR="00BD20D6" w:rsidRPr="00942C44" w14:paraId="715CE8C6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ED6BA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03FD0" w14:textId="07B584B6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1. Przedmioty podstawowe wspólne</w:t>
            </w:r>
          </w:p>
        </w:tc>
      </w:tr>
      <w:tr w:rsidR="00BD20D6" w:rsidRPr="00942C44" w14:paraId="13F3AE80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AE872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42245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francuski</w:t>
            </w:r>
          </w:p>
        </w:tc>
      </w:tr>
      <w:tr w:rsidR="00BD20D6" w:rsidRPr="00942C44" w14:paraId="56D1D63A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A1AAD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E1ED7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I, II</w:t>
            </w:r>
          </w:p>
        </w:tc>
      </w:tr>
      <w:tr w:rsidR="00BD20D6" w:rsidRPr="00942C44" w14:paraId="7D078537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44AC8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5C115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  <w:i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iCs/>
                <w:sz w:val="20"/>
                <w:szCs w:val="20"/>
              </w:rPr>
              <w:t>koordynator: dr Joanna Bobin</w:t>
            </w:r>
          </w:p>
          <w:p w14:paraId="7A4D2814" w14:textId="77777777" w:rsidR="00BD20D6" w:rsidRPr="00942C44" w:rsidRDefault="00BD20D6" w:rsidP="00BD20D6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b/>
                <w:sz w:val="20"/>
                <w:szCs w:val="20"/>
              </w:rPr>
              <w:t>prowadzący: mgr Anna Bączkiewicz</w:t>
            </w:r>
          </w:p>
        </w:tc>
      </w:tr>
    </w:tbl>
    <w:p w14:paraId="0E0BF952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2. Formy dydaktyczne prowadzenia zajęć i liczba godzin w semestrze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9"/>
        <w:gridCol w:w="2780"/>
        <w:gridCol w:w="1893"/>
        <w:gridCol w:w="2268"/>
      </w:tblGrid>
      <w:tr w:rsidR="00F265EF" w:rsidRPr="00942C44" w14:paraId="795A063C" w14:textId="77777777" w:rsidTr="00F265EF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849E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ACB0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Liczba godzin</w:t>
            </w:r>
          </w:p>
          <w:p w14:paraId="3E51CF8D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387A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77B82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942C44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F265EF" w:rsidRPr="00942C44" w14:paraId="1C23D8FA" w14:textId="77777777" w:rsidTr="00F265EF"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2E1A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B4A20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90/54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8DB0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I, II/1, 2,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4752" w14:textId="77777777" w:rsidR="00F265EF" w:rsidRPr="00942C44" w:rsidRDefault="00F265EF" w:rsidP="00491CA7">
            <w:pPr>
              <w:pStyle w:val="Standard"/>
              <w:widowControl w:val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26D93BE2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3. Wymagania wstępne, z uwzględnieniem sekwencyjności zajęć</w:t>
      </w:r>
    </w:p>
    <w:tbl>
      <w:tblPr>
        <w:tblW w:w="9354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F265EF" w:rsidRPr="00942C44" w14:paraId="4FB9C580" w14:textId="77777777" w:rsidTr="00F265EF">
        <w:trPr>
          <w:trHeight w:val="301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B2224" w14:textId="77777777" w:rsidR="00F265EF" w:rsidRPr="00942C44" w:rsidRDefault="00F265EF" w:rsidP="00F265EF">
            <w:pPr>
              <w:pStyle w:val="Standard"/>
              <w:widowControl w:val="0"/>
              <w:shd w:val="clear" w:color="auto" w:fill="FFFFFF"/>
              <w:spacing w:before="20" w:after="2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Student posiada podstawową wiedzę i umiejętności w zakresie języka francuskiego na poziomie B1 zgodnie z Europejskim Systemem Opisu Kształcenia Językowego.</w:t>
            </w:r>
          </w:p>
        </w:tc>
      </w:tr>
    </w:tbl>
    <w:p w14:paraId="7075F912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4.  Cele kształcenia</w:t>
      </w: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0"/>
      </w:tblGrid>
      <w:tr w:rsidR="00F265EF" w:rsidRPr="00942C44" w14:paraId="3ECBFC5E" w14:textId="77777777" w:rsidTr="00F265EF">
        <w:tc>
          <w:tcPr>
            <w:tcW w:w="9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0C9D" w14:textId="77777777" w:rsidR="00F265EF" w:rsidRPr="00942C44" w:rsidRDefault="00F265EF" w:rsidP="00834F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C1 - Wyposażenie studenta w wiedzę o jednostkach językowych i kategoriach gramatycznych języka francuskiego, ich funkcjach i normach umożliwiających odpowiednie użycie języka zgodne z wymaganiami określonymi dla poziomu B2 Europejskiego Systemu Opisu Kształcenia Językowego.</w:t>
            </w:r>
          </w:p>
          <w:p w14:paraId="6CADE495" w14:textId="77777777" w:rsidR="00F265EF" w:rsidRPr="00942C44" w:rsidRDefault="00F265EF" w:rsidP="00834F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C2 - Zdobycie przez studenta umiejętności wykorzystywania języka francuskiego do rozwoju własnych kompetencji lingwistycznych; student potrafi korzystać ze słowników, gramatyk, tezaurusów, TI i innych pomocy w celach samokształceniowych i do rozwiązywania problemów zawodowych.</w:t>
            </w:r>
          </w:p>
          <w:p w14:paraId="66272A94" w14:textId="77777777" w:rsidR="00F265EF" w:rsidRPr="00942C44" w:rsidRDefault="00F265EF" w:rsidP="00834F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C3 - Zdobycie przez studenta umiejętności porozumiewania się ze specjalistami i innymi użytkownikami języka francuskiego, z wykorzystaniem różnych kanałów i technik komunikacyjnych.</w:t>
            </w:r>
          </w:p>
          <w:p w14:paraId="079952C0" w14:textId="77777777" w:rsidR="00F265EF" w:rsidRPr="00942C44" w:rsidRDefault="00F265EF" w:rsidP="00834F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C4 – Student rozwija świadomość potrzeby ciągłego dokształcania się i doskonalenia zawodowego.</w:t>
            </w:r>
          </w:p>
          <w:p w14:paraId="20084134" w14:textId="77777777" w:rsidR="00F265EF" w:rsidRPr="00942C44" w:rsidRDefault="00F265EF" w:rsidP="00834F2A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C5 - Student rozwija świadomość przyjmowania postawy otwartości na współdziałanie w grupie, przyjmując w niej różne role.</w:t>
            </w:r>
          </w:p>
          <w:p w14:paraId="77BA3D3B" w14:textId="77777777" w:rsidR="00F265EF" w:rsidRPr="00942C44" w:rsidRDefault="00F265EF" w:rsidP="00834F2A">
            <w:pPr>
              <w:pStyle w:val="Standard"/>
              <w:widowControl w:val="0"/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C6 - Student rozwija świadomość wykazywania bezstronności w podejściu do różnorodności językowej; doceniania różnorodności kultur, otwartości na odmienność kulturową.</w:t>
            </w:r>
          </w:p>
        </w:tc>
      </w:tr>
    </w:tbl>
    <w:p w14:paraId="329D6669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</w:p>
    <w:p w14:paraId="5B6E8FD4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5. Efekty uczenia się dla zajęć wraz z odniesieniem do efektów kierunkowych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6641"/>
        <w:gridCol w:w="1552"/>
      </w:tblGrid>
      <w:tr w:rsidR="00F265EF" w:rsidRPr="00942C44" w14:paraId="7020452B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3B908F0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3CB152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0F708F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265EF" w:rsidRPr="00942C44" w14:paraId="2BFBE262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14:paraId="210A877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F265EF" w:rsidRPr="00942C44" w14:paraId="39FBF1C9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792890A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441782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funkcje języka, role komunikacji językowej; społeczne zróżnicowanie języka oraz wpływ czynników społecznych na język.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EAC7B1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265EF" w:rsidRPr="00942C44" w14:paraId="5CD5CC49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177756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EDEB70C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kulturę kraju studiowanego obszaru językowego oraz historyczny kontekst kultury.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12112A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F265EF" w:rsidRPr="00942C44" w14:paraId="53947172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110B062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EF6F24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jednostki językowe i kategorie gramatyczne języka obcego, ich funkcje i normy umożliwiające odpowiednie użycie języka.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12B8B8C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F265EF" w:rsidRPr="00942C44" w14:paraId="6BCC0265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00D0F82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265EF" w:rsidRPr="00942C44" w14:paraId="55A68C7D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0C84D8E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F82C141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korzystać ze słowników, gramatyk, tezaurusów, TI i innych pomocy w celach samokształceniowych.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63CCD8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265EF" w:rsidRPr="00942C44" w14:paraId="00C0A1EE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7168715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ED055C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samodzielnie zdobywać wiedzę i rozwijać swoje umiejętności.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2978221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265EF" w:rsidRPr="00942C44" w14:paraId="57A4D391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7910C534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36A605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typowe prace pisemne w języku obcym z wykorzystaniem różnych źródeł.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2FFBA8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F265EF" w:rsidRPr="00942C44" w14:paraId="69A48EFC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95556C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9EF598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wystąpienie ustne w języku obcym z wykorzystaniem różnych źródeł.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E4B4BB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F265EF" w:rsidRPr="00942C44" w14:paraId="6B95AB3E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90E3BC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6218202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zastosować umiejętności językowe, zgodnie z wymaganiami określonymi dla poziomu B2 Europejskiego Systemu Opisu Kształcenia Językowego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5296505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F265EF" w:rsidRPr="00942C44" w14:paraId="4A458141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67D750D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5EF" w:rsidRPr="00942C44" w14:paraId="69DB80A1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677C6E1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B9802C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ciągłego dokształcania się i doskonalenia zawodowego; uczenia się przez całe życie.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1B0774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265EF" w:rsidRPr="00942C44" w14:paraId="5F5218E4" w14:textId="77777777" w:rsidTr="00491CA7">
        <w:trPr>
          <w:jc w:val="center"/>
        </w:trPr>
        <w:tc>
          <w:tcPr>
            <w:tcW w:w="1380" w:type="dxa"/>
            <w:shd w:val="clear" w:color="auto" w:fill="auto"/>
            <w:vAlign w:val="center"/>
          </w:tcPr>
          <w:p w14:paraId="24E28B0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1FCD45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wykazania bezstronności w podejściu do różnorodności językowej; doceniania różnorodności kultur; otwartości na odmienność kulturową i dostrzegania potrzeby znajomości dziedzictwa kulturowego danego obszaru i języka.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B6B52B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B91C2F5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1F132EE" w14:textId="77777777" w:rsidR="00F265EF" w:rsidRPr="00942C44" w:rsidRDefault="00F265EF" w:rsidP="00F265EF">
      <w:pPr>
        <w:pStyle w:val="Standard"/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64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0"/>
        <w:gridCol w:w="6535"/>
        <w:gridCol w:w="1256"/>
        <w:gridCol w:w="1197"/>
      </w:tblGrid>
      <w:tr w:rsidR="00F265EF" w:rsidRPr="00942C44" w14:paraId="6935C7DC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BAD1A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b/>
                <w:kern w:val="0"/>
              </w:rPr>
            </w:pPr>
            <w:r w:rsidRPr="00942C44">
              <w:rPr>
                <w:rFonts w:ascii="Cambria" w:hAnsi="Cambria" w:cs="Times New Roman"/>
                <w:b/>
                <w:kern w:val="0"/>
              </w:rPr>
              <w:t>Lp.</w:t>
            </w:r>
          </w:p>
        </w:tc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93B6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b/>
                <w:kern w:val="0"/>
              </w:rPr>
            </w:pPr>
            <w:r w:rsidRPr="00942C44">
              <w:rPr>
                <w:rFonts w:ascii="Cambria" w:hAnsi="Cambria" w:cs="Times New Roman"/>
                <w:b/>
                <w:kern w:val="0"/>
              </w:rPr>
              <w:t>Treści ćwiczeń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BA215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Times New Roman"/>
                <w:b/>
                <w:kern w:val="0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kern w:val="0"/>
                <w:sz w:val="16"/>
                <w:szCs w:val="16"/>
              </w:rPr>
              <w:t>Liczba godzin na studiach</w:t>
            </w:r>
          </w:p>
        </w:tc>
      </w:tr>
      <w:tr w:rsidR="00F265EF" w:rsidRPr="00942C44" w14:paraId="219AFE16" w14:textId="77777777" w:rsidTr="00491CA7">
        <w:trPr>
          <w:trHeight w:val="196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120A8" w14:textId="77777777" w:rsidR="00F265EF" w:rsidRPr="00942C44" w:rsidRDefault="00F265EF" w:rsidP="00491CA7">
            <w:pPr>
              <w:rPr>
                <w:rFonts w:ascii="Cambria" w:hAnsi="Cambria"/>
              </w:rPr>
            </w:pPr>
          </w:p>
        </w:tc>
        <w:tc>
          <w:tcPr>
            <w:tcW w:w="6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EAFCA" w14:textId="77777777" w:rsidR="00F265EF" w:rsidRPr="00942C44" w:rsidRDefault="00F265EF" w:rsidP="00491CA7">
            <w:pPr>
              <w:rPr>
                <w:rFonts w:ascii="Cambria" w:hAnsi="Cambri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9B4B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Times New Roman"/>
                <w:b/>
                <w:kern w:val="0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kern w:val="0"/>
                <w:sz w:val="16"/>
                <w:szCs w:val="16"/>
              </w:rPr>
              <w:t>stacjonarnych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46DF4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Times New Roman"/>
                <w:b/>
                <w:kern w:val="0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kern w:val="0"/>
                <w:sz w:val="16"/>
                <w:szCs w:val="16"/>
              </w:rPr>
              <w:t>niestacjonarnych</w:t>
            </w:r>
          </w:p>
        </w:tc>
      </w:tr>
      <w:tr w:rsidR="00F265EF" w:rsidRPr="00942C44" w14:paraId="0C43B09E" w14:textId="77777777" w:rsidTr="00491CA7">
        <w:trPr>
          <w:trHeight w:val="2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260AB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4F52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Zwyczaje żywieniowe Francuzów, zamawianie w restauracji, produkty i zakupy spożywcze; wyrażenia grzecznościowe; rodzajniki określone i nieokreślone, wyrażanie ilości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D667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C108C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5</w:t>
            </w:r>
          </w:p>
        </w:tc>
      </w:tr>
      <w:tr w:rsidR="00F265EF" w:rsidRPr="00942C44" w14:paraId="411C70D8" w14:textId="77777777" w:rsidTr="00491CA7">
        <w:trPr>
          <w:trHeight w:val="28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B4424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C908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W domu, w biurze, u lekarza – rozmowy telefoniczne prywatne i służbowe, plan pracy; data, godzina; stawianie pytań; dobieranie zakresu języka odpowiednio do sytuacji (prywatne/służbowe)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1B57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78D8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4</w:t>
            </w:r>
          </w:p>
        </w:tc>
      </w:tr>
      <w:tr w:rsidR="00F265EF" w:rsidRPr="00942C44" w14:paraId="202A7320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1E648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53DC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Życie codzienne, praca, rozrywka, czas wolny, rodzina; przeczenie, formy dzierżawcze, czasowniki regularne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1AEE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7E78B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6</w:t>
            </w:r>
          </w:p>
        </w:tc>
      </w:tr>
      <w:tr w:rsidR="00F265EF" w:rsidRPr="00942C44" w14:paraId="40278714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F4BD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C4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7B28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Urlopy i wakacje, planowanie podróży, rezerwacja hotelu, pocztówka z wakacji; czasowniki nieregularne, przyimki; święta i tradycje we Francji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7A2D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009D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6</w:t>
            </w:r>
          </w:p>
        </w:tc>
      </w:tr>
      <w:tr w:rsidR="00F265EF" w:rsidRPr="00942C44" w14:paraId="60970049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5E6A7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C5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E6D16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W bibliotece, w banku, na dworcu – załatwianie formalności, proszenie o informacje; typowe dokumenty; czasowniki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półposiłkowe</w:t>
            </w:r>
            <w:proofErr w:type="spellEnd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, konstrukcje bezokolicznikowe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A55B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36F06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3</w:t>
            </w:r>
          </w:p>
        </w:tc>
      </w:tr>
      <w:tr w:rsidR="00F265EF" w:rsidRPr="00942C44" w14:paraId="39B8E619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2D8D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C6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4C42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Rodzina, narodziny dziecka; czasowniki zwrotne, czas futur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proche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53001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8688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3</w:t>
            </w:r>
          </w:p>
        </w:tc>
      </w:tr>
      <w:tr w:rsidR="00F265EF" w:rsidRPr="00942C44" w14:paraId="3FE12E42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2CF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D2EE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Ciało i zdrowie; choroby i leczenie, troska o dobrą formę; tryb rozkazujący, wyrażenia przyimkowe, rodzajniki cząstkowe; organizacja opieki medycznej we Francji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D951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BEA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4</w:t>
            </w:r>
          </w:p>
        </w:tc>
      </w:tr>
      <w:tr w:rsidR="00F265EF" w:rsidRPr="00942C44" w14:paraId="26DD286C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878E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C8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361C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Relacje międzyludzkie, zawieranie znajomości, opis charakteru i wyglądu, styl ubierania się; czas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passé</w:t>
            </w:r>
            <w:proofErr w:type="spellEnd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composé</w:t>
            </w:r>
            <w:proofErr w:type="spellEnd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 czasowników regularnych, przysłówki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E98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B1478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5</w:t>
            </w:r>
          </w:p>
        </w:tc>
      </w:tr>
      <w:tr w:rsidR="00F265EF" w:rsidRPr="00942C44" w14:paraId="3F104A0E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6F2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C9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3228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Obowiązki domowe, czynności codzienne; czas </w:t>
            </w:r>
            <w:proofErr w:type="spellStart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passé</w:t>
            </w:r>
            <w:proofErr w:type="spellEnd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composé</w:t>
            </w:r>
            <w:proofErr w:type="spellEnd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 czasowników nieregularnych, imiesłów przysłówkowy </w:t>
            </w:r>
            <w:proofErr w:type="spellStart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gérondif</w:t>
            </w:r>
            <w:proofErr w:type="spell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1B53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FD1E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5</w:t>
            </w:r>
          </w:p>
        </w:tc>
      </w:tr>
      <w:tr w:rsidR="00F265EF" w:rsidRPr="00942C44" w14:paraId="3F7C9F98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5D2F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C10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B9D21" w14:textId="77777777" w:rsidR="00F265EF" w:rsidRPr="00942C44" w:rsidRDefault="00F265EF" w:rsidP="00491CA7">
            <w:pPr>
              <w:pStyle w:val="Standard"/>
              <w:widowControl w:val="0"/>
              <w:snapToGrid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Dziedzictwo kulturowe we Francji, charakterystyka głównych regionów historycznych; czas </w:t>
            </w:r>
            <w:proofErr w:type="spellStart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passé</w:t>
            </w:r>
            <w:proofErr w:type="spellEnd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composé</w:t>
            </w:r>
            <w:proofErr w:type="spellEnd"/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 xml:space="preserve"> czasowników zwrotnych; atrakcje turystyczne Francji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7F2CD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A66F5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5</w:t>
            </w:r>
          </w:p>
        </w:tc>
      </w:tr>
      <w:tr w:rsidR="00F265EF" w:rsidRPr="00942C44" w14:paraId="4B30400A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54D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C11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ADF60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eastAsia="Lucida Sans Unicode" w:hAnsi="Cambria" w:cs="Times New Roman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Mieszkanie, pomieszczenia i meble, ogłoszenia i wynajem; zwrot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il</w:t>
            </w:r>
            <w:proofErr w:type="spellEnd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 xml:space="preserve"> </w:t>
            </w:r>
            <w:proofErr w:type="spellStart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faut</w:t>
            </w:r>
            <w:proofErr w:type="spellEnd"/>
            <w:r w:rsidRPr="00942C44">
              <w:rPr>
                <w:rFonts w:ascii="Cambria" w:eastAsia="Lucida Sans Unicode" w:hAnsi="Cambria" w:cs="Times New Roman"/>
                <w:sz w:val="20"/>
                <w:szCs w:val="24"/>
              </w:rPr>
              <w:t>, miejsce przymiotnika w zdaniu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837D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4EBB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4</w:t>
            </w:r>
          </w:p>
        </w:tc>
      </w:tr>
      <w:tr w:rsidR="00F265EF" w:rsidRPr="00942C44" w14:paraId="71CBD35C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58CE3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C12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9E5A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eastAsia="Lucida Sans Unicode" w:hAnsi="Cambria" w:cs="Cambria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Cambria"/>
                <w:sz w:val="20"/>
                <w:szCs w:val="20"/>
              </w:rPr>
              <w:t>Miasto, instytucje i budynki, lokalizowanie, pytanie o drogę; konstrukcje z przyimkami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9E43F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20FA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Cambria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0"/>
                <w:sz w:val="20"/>
                <w:szCs w:val="20"/>
              </w:rPr>
              <w:t>4</w:t>
            </w:r>
          </w:p>
        </w:tc>
      </w:tr>
      <w:tr w:rsidR="00F265EF" w:rsidRPr="00942C44" w14:paraId="66DFFD3E" w14:textId="77777777" w:rsidTr="00491CA7"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67A2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8B64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rPr>
                <w:rFonts w:ascii="Cambria" w:hAnsi="Cambria" w:cs="Times New Roman"/>
                <w:b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0"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577E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4049" w14:textId="77777777" w:rsidR="00F265EF" w:rsidRPr="00942C44" w:rsidRDefault="00F265EF" w:rsidP="00491CA7">
            <w:pPr>
              <w:pStyle w:val="Standard"/>
              <w:widowControl w:val="0"/>
              <w:spacing w:before="20" w:after="20" w:line="276" w:lineRule="auto"/>
              <w:jc w:val="center"/>
              <w:rPr>
                <w:rFonts w:ascii="Cambria" w:hAnsi="Cambria" w:cs="Times New Roman"/>
                <w:kern w:val="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0"/>
                <w:sz w:val="20"/>
                <w:szCs w:val="20"/>
              </w:rPr>
              <w:t>54</w:t>
            </w:r>
          </w:p>
        </w:tc>
      </w:tr>
    </w:tbl>
    <w:p w14:paraId="3A0333BA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</w:p>
    <w:p w14:paraId="27E4383E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7. Metody oraz środki dydaktyczne wykorzystywane w ramach poszczególnych form zajęć</w:t>
      </w:r>
    </w:p>
    <w:tbl>
      <w:tblPr>
        <w:tblW w:w="96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6095"/>
        <w:gridCol w:w="2126"/>
      </w:tblGrid>
      <w:tr w:rsidR="00F265EF" w:rsidRPr="00942C44" w14:paraId="4EBB7033" w14:textId="77777777" w:rsidTr="00491CA7">
        <w:trPr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7BE9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8E3B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5F8E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rodki dydaktyczne</w:t>
            </w:r>
          </w:p>
        </w:tc>
      </w:tr>
      <w:tr w:rsidR="00F265EF" w:rsidRPr="00942C44" w14:paraId="2D36CF28" w14:textId="77777777" w:rsidTr="00491CA7">
        <w:trPr>
          <w:jc w:val="center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C356A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D1AA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M3 – Metoda eksponująca</w:t>
            </w:r>
          </w:p>
          <w:p w14:paraId="1F5D3C67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 xml:space="preserve">Pokaz materiału audiowizualnego, pokaz </w:t>
            </w:r>
            <w:proofErr w:type="spellStart"/>
            <w:r w:rsidRPr="00942C44">
              <w:rPr>
                <w:rFonts w:ascii="Cambria" w:hAnsi="Cambria"/>
                <w:bCs/>
                <w:sz w:val="20"/>
                <w:szCs w:val="20"/>
              </w:rPr>
              <w:t>prezentacj</w:t>
            </w:r>
            <w:proofErr w:type="spellEnd"/>
            <w:r w:rsidRPr="00942C44">
              <w:rPr>
                <w:rFonts w:ascii="Cambria" w:hAnsi="Cambria"/>
                <w:bCs/>
                <w:sz w:val="20"/>
                <w:szCs w:val="20"/>
              </w:rPr>
              <w:t xml:space="preserve"> multimedialnej.</w:t>
            </w:r>
          </w:p>
          <w:p w14:paraId="56E3067F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M5 – Metoda praktyczna</w:t>
            </w:r>
          </w:p>
          <w:p w14:paraId="5E7D1020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2. Ćwiczenia przedmiotowe, np. czytanie i analiza tekstu źródłowego, praca z tekstem źródłowym</w:t>
            </w:r>
          </w:p>
          <w:p w14:paraId="7EE07B3B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47DF3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tablica,</w:t>
            </w:r>
          </w:p>
          <w:p w14:paraId="4CC07BF7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odtwarzacz CD,</w:t>
            </w:r>
          </w:p>
          <w:p w14:paraId="0F607E69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projektor,</w:t>
            </w:r>
          </w:p>
          <w:p w14:paraId="03DE4728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sprzęt multimedialny,</w:t>
            </w:r>
          </w:p>
          <w:p w14:paraId="015C882D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- laptop;</w:t>
            </w:r>
          </w:p>
          <w:p w14:paraId="55E0D421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AB5F651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</w:p>
    <w:p w14:paraId="21B75187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8. Sposoby (metody) weryfikacji i oceny efektów uczenia się osiągniętych przez studenta</w:t>
      </w:r>
    </w:p>
    <w:p w14:paraId="10BF6231" w14:textId="77777777" w:rsidR="00F265EF" w:rsidRPr="00942C44" w:rsidRDefault="00F265EF" w:rsidP="00F265EF">
      <w:pPr>
        <w:pStyle w:val="Standard"/>
        <w:rPr>
          <w:rFonts w:ascii="Cambria" w:hAnsi="Cambria"/>
          <w:b/>
          <w:bCs/>
        </w:rPr>
      </w:pPr>
      <w:r w:rsidRPr="00942C44">
        <w:rPr>
          <w:rFonts w:ascii="Cambria" w:hAnsi="Cambria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5189"/>
        <w:gridCol w:w="3242"/>
      </w:tblGrid>
      <w:tr w:rsidR="00F265EF" w:rsidRPr="00942C44" w14:paraId="0AAF7DC2" w14:textId="77777777" w:rsidTr="00491CA7"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6A37B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A6991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Ocena formująca (F)</w:t>
            </w:r>
          </w:p>
          <w:p w14:paraId="7990CF3E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B6932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podsumowuje osiągnięte efekty uczenia się </w:t>
            </w:r>
            <w:r w:rsidRPr="00942C44">
              <w:rPr>
                <w:rFonts w:ascii="Cambria" w:hAnsi="Cambria"/>
                <w:b/>
                <w:sz w:val="20"/>
                <w:szCs w:val="20"/>
              </w:rPr>
              <w:t>(wybór z listy)</w:t>
            </w:r>
          </w:p>
        </w:tc>
      </w:tr>
      <w:tr w:rsidR="00F265EF" w:rsidRPr="00942C44" w14:paraId="2D4C07FF" w14:textId="77777777" w:rsidTr="00491CA7">
        <w:trPr>
          <w:jc w:val="center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1FBF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69290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F1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5A1196A5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 xml:space="preserve">F2 – </w:t>
            </w:r>
            <w:r w:rsidRPr="00942C44">
              <w:rPr>
                <w:rFonts w:ascii="Cambria" w:hAnsi="Cambria"/>
                <w:bCs/>
                <w:sz w:val="20"/>
                <w:szCs w:val="20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2D34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P1 </w:t>
            </w:r>
            <w:r w:rsidRPr="00942C44">
              <w:rPr>
                <w:rFonts w:ascii="Cambria" w:hAnsi="Cambria"/>
                <w:sz w:val="20"/>
                <w:szCs w:val="20"/>
              </w:rPr>
              <w:t>–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/>
                <w:sz w:val="20"/>
                <w:szCs w:val="20"/>
              </w:rPr>
              <w:t>egzamin (ustny, pisemny, test sprawdzający wiedzę z przedmiotu itd.)</w:t>
            </w:r>
          </w:p>
        </w:tc>
      </w:tr>
    </w:tbl>
    <w:p w14:paraId="58DB8EE3" w14:textId="77777777" w:rsidR="00F265EF" w:rsidRPr="00942C44" w:rsidRDefault="00F265EF" w:rsidP="00F265EF">
      <w:pPr>
        <w:pStyle w:val="Standard"/>
        <w:rPr>
          <w:rFonts w:ascii="Cambria" w:hAnsi="Cambria"/>
          <w:b/>
          <w:sz w:val="20"/>
          <w:szCs w:val="20"/>
        </w:rPr>
      </w:pPr>
    </w:p>
    <w:p w14:paraId="7A057EB7" w14:textId="77777777" w:rsidR="00F265EF" w:rsidRPr="00942C44" w:rsidRDefault="00F265EF" w:rsidP="00F265EF">
      <w:pPr>
        <w:pStyle w:val="Standard"/>
        <w:jc w:val="both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8.2. Sposoby (metody) weryfikacji osiągnięcia przedmiotowych efektów uczenia się (wstawić „x”)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61"/>
        <w:gridCol w:w="2552"/>
        <w:gridCol w:w="2693"/>
      </w:tblGrid>
      <w:tr w:rsidR="00F265EF" w:rsidRPr="00942C44" w14:paraId="49E1DD2E" w14:textId="77777777" w:rsidTr="00F265EF">
        <w:trPr>
          <w:trHeight w:val="135"/>
        </w:trPr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B3408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lastRenderedPageBreak/>
              <w:t>Symbol efektu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7F2FE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Ćwiczenia  </w:t>
            </w:r>
          </w:p>
        </w:tc>
      </w:tr>
      <w:tr w:rsidR="00F265EF" w:rsidRPr="00942C44" w14:paraId="38CB1377" w14:textId="77777777" w:rsidTr="00F265EF">
        <w:trPr>
          <w:trHeight w:val="315"/>
        </w:trPr>
        <w:tc>
          <w:tcPr>
            <w:tcW w:w="1058" w:type="dxa"/>
            <w:vMerge/>
            <w:vAlign w:val="center"/>
            <w:hideMark/>
          </w:tcPr>
          <w:p w14:paraId="78EEFE8E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88D6B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45F0D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35B0C4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P1</w:t>
            </w:r>
          </w:p>
        </w:tc>
      </w:tr>
      <w:tr w:rsidR="00F265EF" w:rsidRPr="00942C44" w14:paraId="6103C322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B681E9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2C500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6C666B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A1F368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2EF21E52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1CDFC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W_02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82633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E2A5A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BB7E8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1F20C808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1ED62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 W_03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C87E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770881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8E174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054F8110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A69354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ECEBD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FDFE9B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1D40E6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075CC1E9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6FD8E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A1A02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94AE5E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F23EB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368700ED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87A971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  U_03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C047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C3BD0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372B5A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0BBA0483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3B46C8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  U_04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759D3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DDAE2D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6FA281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0D39FAC7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BBA4D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 U_05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71C53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467BD6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0998D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x</w:t>
            </w:r>
          </w:p>
        </w:tc>
      </w:tr>
      <w:tr w:rsidR="00F265EF" w:rsidRPr="00942C44" w14:paraId="50E8043D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66961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573DA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0A1BDC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DB7A19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  <w:tr w:rsidR="00F265EF" w:rsidRPr="00942C44" w14:paraId="7F19E19B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F769C1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109E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8EE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47FF4C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x</w:t>
            </w:r>
          </w:p>
        </w:tc>
      </w:tr>
    </w:tbl>
    <w:p w14:paraId="1EF0FB7C" w14:textId="77777777" w:rsidR="00F265EF" w:rsidRPr="00942C44" w:rsidRDefault="00F265EF" w:rsidP="00F265EF">
      <w:pPr>
        <w:pStyle w:val="Standard"/>
        <w:rPr>
          <w:rFonts w:ascii="Cambria" w:hAnsi="Cambria"/>
          <w:b/>
          <w:sz w:val="20"/>
          <w:szCs w:val="20"/>
        </w:rPr>
      </w:pPr>
    </w:p>
    <w:p w14:paraId="1DEC8769" w14:textId="77777777" w:rsidR="00F265EF" w:rsidRPr="00942C44" w:rsidRDefault="00F265EF" w:rsidP="00F265EF">
      <w:pPr>
        <w:pStyle w:val="Standard"/>
        <w:jc w:val="both"/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 xml:space="preserve">9. Opis sposobu ustalania oceny końcowej </w:t>
      </w:r>
      <w:r w:rsidRPr="00942C44">
        <w:rPr>
          <w:rFonts w:ascii="Cambria" w:hAnsi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5" w:type="dxa"/>
        <w:tblInd w:w="-2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05"/>
      </w:tblGrid>
      <w:tr w:rsidR="00F265EF" w:rsidRPr="00942C44" w14:paraId="15AF007E" w14:textId="77777777" w:rsidTr="00491CA7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85F0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Zastosowanie systemu punktowego – oceny według następującej skali (wyrażone w %):</w:t>
            </w:r>
          </w:p>
          <w:p w14:paraId="060603E9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90%– 100% – ocena 5.0</w:t>
            </w:r>
          </w:p>
          <w:p w14:paraId="2FD0AC35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80%– 89%   - ocena 4.5</w:t>
            </w:r>
          </w:p>
          <w:p w14:paraId="736B2752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70% – 79%  - ocena 4.0</w:t>
            </w:r>
          </w:p>
          <w:p w14:paraId="70D06C39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60%– 69%   - ocena 3.5</w:t>
            </w:r>
          </w:p>
          <w:p w14:paraId="06D4B53B" w14:textId="77777777" w:rsidR="00F265EF" w:rsidRPr="00942C44" w:rsidRDefault="00F265EF" w:rsidP="00491CA7">
            <w:pPr>
              <w:pStyle w:val="Bezodstpw"/>
              <w:widowContro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</w:rPr>
              <w:t>50%– 59%   - ocena 3.0</w:t>
            </w:r>
          </w:p>
          <w:p w14:paraId="293948EA" w14:textId="77777777" w:rsidR="00F265EF" w:rsidRPr="00942C44" w:rsidRDefault="00F265EF" w:rsidP="00491CA7">
            <w:pPr>
              <w:pStyle w:val="Standard"/>
              <w:widowControl w:val="0"/>
              <w:spacing w:line="240" w:lineRule="auto"/>
              <w:ind w:left="2" w:hanging="2"/>
              <w:outlineLvl w:val="0"/>
              <w:rPr>
                <w:rFonts w:ascii="Cambria" w:hAnsi="Cambria"/>
              </w:rPr>
            </w:pPr>
            <w:r w:rsidRPr="00942C44">
              <w:rPr>
                <w:rStyle w:val="Pogrubienie"/>
                <w:rFonts w:ascii="Cambria" w:hAnsi="Cambria"/>
                <w:position w:val="-1"/>
              </w:rPr>
              <w:t xml:space="preserve">0%– 49% </w:t>
            </w:r>
            <w:r w:rsidRPr="00942C44">
              <w:rPr>
                <w:rStyle w:val="Pogrubienie"/>
                <w:rFonts w:ascii="Cambria" w:hAnsi="Cambria"/>
              </w:rPr>
              <w:t xml:space="preserve">    - ocena 2.0</w:t>
            </w:r>
          </w:p>
        </w:tc>
      </w:tr>
    </w:tbl>
    <w:p w14:paraId="75B2A030" w14:textId="77777777" w:rsidR="00F265EF" w:rsidRPr="00942C44" w:rsidRDefault="00F265EF" w:rsidP="00F265EF">
      <w:pPr>
        <w:pStyle w:val="Standard"/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>10. Forma zaliczenia zajęć</w:t>
      </w:r>
    </w:p>
    <w:tbl>
      <w:tblPr>
        <w:tblW w:w="9851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1"/>
      </w:tblGrid>
      <w:tr w:rsidR="00F265EF" w:rsidRPr="00942C44" w14:paraId="1624602A" w14:textId="77777777" w:rsidTr="00491CA7">
        <w:trPr>
          <w:trHeight w:val="540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8370A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Egzamin (po 3. semestrze)</w:t>
            </w:r>
          </w:p>
        </w:tc>
      </w:tr>
    </w:tbl>
    <w:p w14:paraId="0C89E375" w14:textId="77777777" w:rsidR="00F265EF" w:rsidRPr="00942C44" w:rsidRDefault="00F265EF" w:rsidP="00F265EF">
      <w:pPr>
        <w:pStyle w:val="Standard"/>
        <w:rPr>
          <w:rFonts w:ascii="Cambria" w:hAnsi="Cambria"/>
        </w:rPr>
      </w:pPr>
      <w:r w:rsidRPr="00942C44">
        <w:rPr>
          <w:rFonts w:ascii="Cambria" w:hAnsi="Cambria"/>
          <w:b/>
          <w:bCs/>
        </w:rPr>
        <w:t xml:space="preserve">11. Obciążenie pracą studenta </w:t>
      </w:r>
      <w:r w:rsidRPr="00942C44">
        <w:rPr>
          <w:rFonts w:ascii="Cambria" w:hAnsi="Cambria"/>
        </w:rPr>
        <w:t>(sposób wyznaczenia punktów ECTS):</w:t>
      </w:r>
    </w:p>
    <w:tbl>
      <w:tblPr>
        <w:tblStyle w:val="Tabela-Siatka11"/>
        <w:tblW w:w="9663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23"/>
        <w:gridCol w:w="1985"/>
        <w:gridCol w:w="1755"/>
      </w:tblGrid>
      <w:tr w:rsidR="00F265EF" w:rsidRPr="00942C44" w14:paraId="7F9D320B" w14:textId="77777777" w:rsidTr="00491CA7">
        <w:trPr>
          <w:trHeight w:val="291"/>
        </w:trPr>
        <w:tc>
          <w:tcPr>
            <w:tcW w:w="59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7BBD3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7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4998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Liczba godzin</w:t>
            </w:r>
          </w:p>
        </w:tc>
      </w:tr>
      <w:tr w:rsidR="00F265EF" w:rsidRPr="00942C44" w14:paraId="5169BF13" w14:textId="77777777" w:rsidTr="00491CA7">
        <w:trPr>
          <w:trHeight w:val="291"/>
        </w:trPr>
        <w:tc>
          <w:tcPr>
            <w:tcW w:w="59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5CA81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b/>
                <w:bCs/>
                <w:kern w:val="32"/>
                <w:sz w:val="32"/>
                <w:szCs w:val="32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6901B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na studiach stacjonarnych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1C19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na studiach niestacjonarnych</w:t>
            </w:r>
          </w:p>
        </w:tc>
      </w:tr>
      <w:tr w:rsidR="00F265EF" w:rsidRPr="00942C44" w14:paraId="46E222B3" w14:textId="77777777" w:rsidTr="00491CA7">
        <w:trPr>
          <w:trHeight w:val="449"/>
        </w:trPr>
        <w:tc>
          <w:tcPr>
            <w:tcW w:w="96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42D7E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F265EF" w:rsidRPr="00942C44" w14:paraId="6D73571D" w14:textId="77777777" w:rsidTr="00491CA7">
        <w:trPr>
          <w:trHeight w:val="291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A0464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76896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90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430DD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54</w:t>
            </w:r>
          </w:p>
        </w:tc>
      </w:tr>
      <w:tr w:rsidR="00F265EF" w:rsidRPr="00942C44" w14:paraId="00C108E6" w14:textId="77777777" w:rsidTr="00491CA7">
        <w:trPr>
          <w:trHeight w:val="435"/>
        </w:trPr>
        <w:tc>
          <w:tcPr>
            <w:tcW w:w="966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1E2A7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/>
                <w:iCs/>
              </w:rPr>
            </w:pPr>
            <w:r w:rsidRPr="00942C44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F265EF" w:rsidRPr="00942C44" w14:paraId="21923408" w14:textId="77777777" w:rsidTr="00491CA7">
        <w:trPr>
          <w:trHeight w:val="391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0625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Czytanie literatury zalecanej/fakultatywnej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B81D4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04C77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22</w:t>
            </w:r>
          </w:p>
        </w:tc>
      </w:tr>
      <w:tr w:rsidR="00F265EF" w:rsidRPr="00942C44" w14:paraId="0A052FEF" w14:textId="77777777" w:rsidTr="00491CA7">
        <w:trPr>
          <w:trHeight w:val="403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DAFC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796A1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28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6C9A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48</w:t>
            </w:r>
          </w:p>
        </w:tc>
      </w:tr>
      <w:tr w:rsidR="00F265EF" w:rsidRPr="00942C44" w14:paraId="77804733" w14:textId="77777777" w:rsidTr="00491CA7">
        <w:trPr>
          <w:trHeight w:val="417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C8B17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Przygotowanie do sprawdzianu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ABB9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12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C526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16</w:t>
            </w:r>
          </w:p>
        </w:tc>
      </w:tr>
      <w:tr w:rsidR="00F265EF" w:rsidRPr="00942C44" w14:paraId="4102A817" w14:textId="77777777" w:rsidTr="00491CA7">
        <w:trPr>
          <w:trHeight w:val="360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6E3C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Cs/>
                <w:sz w:val="20"/>
                <w:szCs w:val="20"/>
              </w:rPr>
              <w:t>Przygotowanie do egzaminu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9AD45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8EFC1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</w:tr>
      <w:tr w:rsidR="00F265EF" w:rsidRPr="00942C44" w14:paraId="66EB78AF" w14:textId="77777777" w:rsidTr="00491CA7">
        <w:trPr>
          <w:trHeight w:val="360"/>
        </w:trPr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5732" w14:textId="77777777" w:rsidR="00F265EF" w:rsidRPr="00834F2A" w:rsidRDefault="00F265EF" w:rsidP="00834F2A">
            <w:pPr>
              <w:pStyle w:val="Standard"/>
              <w:widowControl w:val="0"/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8CEAA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t>150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D1DC1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t>150</w:t>
            </w:r>
          </w:p>
        </w:tc>
      </w:tr>
      <w:tr w:rsidR="00F265EF" w:rsidRPr="00942C44" w14:paraId="77AE483F" w14:textId="77777777" w:rsidTr="00491CA7">
        <w:tc>
          <w:tcPr>
            <w:tcW w:w="5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D046" w14:textId="77777777" w:rsidR="00F265EF" w:rsidRPr="00834F2A" w:rsidRDefault="00F265EF" w:rsidP="00834F2A">
            <w:pPr>
              <w:pStyle w:val="Standard"/>
              <w:widowControl w:val="0"/>
              <w:spacing w:after="0"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34F2A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834F2A">
              <w:rPr>
                <w:rFonts w:ascii="Cambria" w:hAnsi="Cambria"/>
                <w:b/>
                <w:sz w:val="20"/>
                <w:szCs w:val="20"/>
              </w:rPr>
              <w:br/>
            </w:r>
            <w:r w:rsidRPr="00834F2A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138C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AE774" w14:textId="77777777" w:rsidR="00F265EF" w:rsidRPr="00834F2A" w:rsidRDefault="00F265EF" w:rsidP="00491CA7">
            <w:pPr>
              <w:pStyle w:val="Standard"/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</w:tr>
    </w:tbl>
    <w:p w14:paraId="7416836F" w14:textId="77777777" w:rsidR="00F265EF" w:rsidRPr="00942C44" w:rsidRDefault="00F265EF" w:rsidP="00F265EF">
      <w:pPr>
        <w:pStyle w:val="Standard"/>
        <w:rPr>
          <w:rFonts w:ascii="Cambria" w:hAnsi="Cambria"/>
          <w:b/>
          <w:bCs/>
          <w:sz w:val="20"/>
          <w:szCs w:val="20"/>
        </w:rPr>
      </w:pPr>
      <w:r w:rsidRPr="00942C44">
        <w:rPr>
          <w:rFonts w:ascii="Cambria" w:hAnsi="Cambria"/>
          <w:b/>
          <w:bCs/>
          <w:sz w:val="20"/>
          <w:szCs w:val="20"/>
        </w:rPr>
        <w:t>12. Literatura zajęć</w:t>
      </w:r>
    </w:p>
    <w:tbl>
      <w:tblPr>
        <w:tblW w:w="96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99"/>
      </w:tblGrid>
      <w:tr w:rsidR="00F265EF" w:rsidRPr="00942C44" w14:paraId="4E0B7422" w14:textId="77777777" w:rsidTr="00F265EF">
        <w:trPr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1E8E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Literatura obowiązkowa:</w:t>
            </w:r>
          </w:p>
          <w:p w14:paraId="5849F059" w14:textId="77777777" w:rsidR="00F265EF" w:rsidRPr="00942C44" w:rsidRDefault="00F265EF" w:rsidP="00491CA7">
            <w:pPr>
              <w:pStyle w:val="Standard"/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1.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Miquel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C.,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Vite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et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bien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1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2ème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édition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>, CLE International 2018.</w:t>
            </w:r>
          </w:p>
          <w:p w14:paraId="27965A1B" w14:textId="77777777" w:rsidR="00F265EF" w:rsidRPr="00942C44" w:rsidRDefault="00F265EF" w:rsidP="00491CA7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2.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Roesch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R.,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Rolle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-Harold R., </w:t>
            </w:r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La France au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quotidien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B1-B2</w:t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>, PU Grenoble 2020.</w:t>
            </w:r>
          </w:p>
        </w:tc>
      </w:tr>
      <w:tr w:rsidR="00F265EF" w:rsidRPr="00942C44" w14:paraId="4CF16008" w14:textId="77777777" w:rsidTr="00F265EF">
        <w:trPr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30A47" w14:textId="77777777" w:rsidR="00F265EF" w:rsidRPr="00942C44" w:rsidRDefault="00F265EF" w:rsidP="00491CA7">
            <w:pPr>
              <w:pStyle w:val="Standard"/>
              <w:widowControl w:val="0"/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0"/>
                <w:sz w:val="20"/>
                <w:szCs w:val="20"/>
              </w:rPr>
              <w:t>Literatura zalecana / fakultatywna:</w:t>
            </w:r>
          </w:p>
          <w:p w14:paraId="605E1C09" w14:textId="77777777" w:rsidR="00F265EF" w:rsidRPr="00942C44" w:rsidRDefault="00F265EF" w:rsidP="00491CA7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942C44">
              <w:rPr>
                <w:rFonts w:ascii="Cambria" w:eastAsia="Cambria" w:hAnsi="Cambria" w:cs="Cambria"/>
                <w:sz w:val="19"/>
                <w:szCs w:val="19"/>
              </w:rPr>
              <w:t>1.</w:t>
            </w:r>
            <w:r w:rsidRPr="00942C44">
              <w:rPr>
                <w:rFonts w:ascii="Cambria" w:hAnsi="Cambria" w:cs="Calibri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Miquel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C.,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Vocabulaire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progressif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du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français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A2-B1</w:t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>, CLE International 2017.</w:t>
            </w:r>
            <w:r w:rsidRPr="00942C44">
              <w:rPr>
                <w:rFonts w:ascii="Cambria" w:hAnsi="Cambria"/>
              </w:rPr>
              <w:br/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2.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Grégoire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M.,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Thievenaz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O.,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Grammaire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progressive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du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français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A2-B1</w:t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>, CLE International 2017.</w:t>
            </w:r>
            <w:r w:rsidRPr="00942C44">
              <w:rPr>
                <w:rFonts w:ascii="Cambria" w:hAnsi="Cambria"/>
              </w:rPr>
              <w:br/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3.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Miquel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C.,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Communication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progressive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du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français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A2-B1</w:t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>, CLE International 2017.</w:t>
            </w:r>
          </w:p>
          <w:p w14:paraId="156661BC" w14:textId="77777777" w:rsidR="00F265EF" w:rsidRPr="00942C44" w:rsidRDefault="00F265EF" w:rsidP="00491CA7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5. </w:t>
            </w:r>
            <w:proofErr w:type="spellStart"/>
            <w:r w:rsidRPr="00942C44">
              <w:rPr>
                <w:rFonts w:ascii="Cambria" w:eastAsia="Cambria" w:hAnsi="Cambria" w:cs="Cambria"/>
                <w:sz w:val="19"/>
                <w:szCs w:val="19"/>
              </w:rPr>
              <w:t>Steele</w:t>
            </w:r>
            <w:proofErr w:type="spellEnd"/>
            <w:r w:rsidRPr="00942C44">
              <w:rPr>
                <w:rFonts w:ascii="Cambria" w:eastAsia="Cambria" w:hAnsi="Cambria" w:cs="Cambria"/>
                <w:sz w:val="19"/>
                <w:szCs w:val="19"/>
              </w:rPr>
              <w:t xml:space="preserve"> R.,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Civilisation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progressive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du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</w:t>
            </w:r>
            <w:proofErr w:type="spellStart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>français</w:t>
            </w:r>
            <w:proofErr w:type="spellEnd"/>
            <w:r w:rsidRPr="00942C44">
              <w:rPr>
                <w:rFonts w:ascii="Cambria" w:eastAsia="Cambria" w:hAnsi="Cambria" w:cs="Cambria"/>
                <w:i/>
                <w:iCs/>
                <w:sz w:val="19"/>
                <w:szCs w:val="19"/>
              </w:rPr>
              <w:t xml:space="preserve"> A2-B1</w:t>
            </w:r>
            <w:r w:rsidRPr="00942C44">
              <w:rPr>
                <w:rFonts w:ascii="Cambria" w:eastAsia="Cambria" w:hAnsi="Cambria" w:cs="Cambria"/>
                <w:sz w:val="19"/>
                <w:szCs w:val="19"/>
              </w:rPr>
              <w:t>, CLE International 2017.</w:t>
            </w:r>
          </w:p>
          <w:p w14:paraId="13C02252" w14:textId="77777777" w:rsidR="00F265EF" w:rsidRPr="00942C44" w:rsidRDefault="00F265EF" w:rsidP="00491CA7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942C44">
              <w:rPr>
                <w:rFonts w:ascii="Cambria" w:eastAsia="Cambria" w:hAnsi="Cambria" w:cs="Cambria"/>
                <w:sz w:val="19"/>
                <w:szCs w:val="19"/>
              </w:rPr>
              <w:t>6. Materiały autentyczne - czasopisma francuskojęzyczne, fragmenty wybranych tekstów, strony internetowe.</w:t>
            </w:r>
          </w:p>
        </w:tc>
      </w:tr>
    </w:tbl>
    <w:p w14:paraId="62FDEE3E" w14:textId="77777777" w:rsidR="00F265EF" w:rsidRPr="00942C44" w:rsidRDefault="00F265EF" w:rsidP="00F265EF">
      <w:pPr>
        <w:pStyle w:val="Standard"/>
        <w:rPr>
          <w:rFonts w:ascii="Cambria" w:hAnsi="Cambria"/>
          <w:b/>
          <w:sz w:val="20"/>
          <w:szCs w:val="20"/>
        </w:rPr>
      </w:pPr>
    </w:p>
    <w:p w14:paraId="42A9AA79" w14:textId="77777777" w:rsidR="00F265EF" w:rsidRPr="00942C44" w:rsidRDefault="00F265EF" w:rsidP="00F265EF">
      <w:pPr>
        <w:pStyle w:val="Standard"/>
        <w:rPr>
          <w:rFonts w:ascii="Cambria" w:hAnsi="Cambria"/>
          <w:b/>
          <w:sz w:val="20"/>
          <w:szCs w:val="20"/>
        </w:rPr>
      </w:pPr>
      <w:r w:rsidRPr="00942C44">
        <w:rPr>
          <w:rFonts w:ascii="Cambria" w:hAnsi="Cambria"/>
          <w:b/>
          <w:sz w:val="20"/>
          <w:szCs w:val="20"/>
        </w:rPr>
        <w:t>13. Informacje dodatkowe</w:t>
      </w:r>
    </w:p>
    <w:tbl>
      <w:tblPr>
        <w:tblW w:w="96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5"/>
        <w:gridCol w:w="5775"/>
      </w:tblGrid>
      <w:tr w:rsidR="00F265EF" w:rsidRPr="00942C44" w14:paraId="7FD44303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DB7A8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B5762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mgr Anna Bączkiewicz</w:t>
            </w:r>
          </w:p>
        </w:tc>
      </w:tr>
      <w:tr w:rsidR="00F265EF" w:rsidRPr="00942C44" w14:paraId="6700E8D7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BB6F7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D25B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22.06.2023</w:t>
            </w:r>
          </w:p>
        </w:tc>
      </w:tr>
      <w:tr w:rsidR="00F265EF" w:rsidRPr="00942C44" w14:paraId="0230B9F3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5CA5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E5EE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abaczkiewicz@student.ajp.edu.pl</w:t>
            </w:r>
          </w:p>
        </w:tc>
      </w:tr>
      <w:tr w:rsidR="00F265EF" w:rsidRPr="00942C44" w14:paraId="45B771AE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54A1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D648D" w14:textId="77777777" w:rsidR="00F265EF" w:rsidRPr="00942C44" w:rsidRDefault="00F265EF" w:rsidP="00491CA7">
            <w:pPr>
              <w:pStyle w:val="Standard"/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990EED0" w14:textId="77777777" w:rsidR="00F265EF" w:rsidRPr="00942C44" w:rsidRDefault="00F265EF" w:rsidP="00F265EF">
      <w:pPr>
        <w:pStyle w:val="Standard"/>
        <w:rPr>
          <w:rFonts w:ascii="Cambria" w:hAnsi="Cambria"/>
        </w:rPr>
      </w:pPr>
    </w:p>
    <w:p w14:paraId="382669CB" w14:textId="77777777" w:rsidR="00F265EF" w:rsidRPr="00942C44" w:rsidRDefault="00F265EF" w:rsidP="00F265EF">
      <w:pPr>
        <w:rPr>
          <w:rFonts w:ascii="Cambria" w:hAnsi="Cambria" w:cs="Tahoma"/>
          <w:kern w:val="3"/>
        </w:rPr>
      </w:pPr>
      <w:r w:rsidRPr="00942C44">
        <w:rPr>
          <w:rFonts w:ascii="Cambria" w:hAnsi="Cambria"/>
        </w:rPr>
        <w:br w:type="page"/>
      </w:r>
    </w:p>
    <w:tbl>
      <w:tblPr>
        <w:tblW w:w="9890" w:type="dxa"/>
        <w:tblLayout w:type="fixed"/>
        <w:tblLook w:val="0000" w:firstRow="0" w:lastRow="0" w:firstColumn="0" w:lastColumn="0" w:noHBand="0" w:noVBand="0"/>
      </w:tblPr>
      <w:tblGrid>
        <w:gridCol w:w="1966"/>
        <w:gridCol w:w="2819"/>
        <w:gridCol w:w="5105"/>
      </w:tblGrid>
      <w:tr w:rsidR="00F265EF" w:rsidRPr="00942C44" w14:paraId="261FCB13" w14:textId="77777777" w:rsidTr="00491CA7">
        <w:trPr>
          <w:trHeight w:val="269"/>
        </w:trPr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56E7B" w14:textId="573DA888" w:rsidR="00F265EF" w:rsidRPr="00942C44" w:rsidRDefault="00CE1640" w:rsidP="00491CA7">
            <w:pPr>
              <w:spacing w:after="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/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7F7EC2E" wp14:editId="6009137E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196215</wp:posOffset>
                  </wp:positionV>
                  <wp:extent cx="1065530" cy="1066800"/>
                  <wp:effectExtent l="0" t="0" r="0" b="0"/>
                  <wp:wrapNone/>
                  <wp:docPr id="1890268330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C4771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</w:rPr>
              <w:t>Wydział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7CF7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4"/>
                <w:szCs w:val="24"/>
              </w:rPr>
              <w:t>Humanistyczny</w:t>
            </w:r>
          </w:p>
        </w:tc>
      </w:tr>
      <w:tr w:rsidR="00F265EF" w:rsidRPr="00942C44" w14:paraId="77565224" w14:textId="77777777" w:rsidTr="00491CA7">
        <w:trPr>
          <w:trHeight w:val="275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E6C5A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F7803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</w:rPr>
              <w:t>Kierunek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BD13A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4"/>
                <w:szCs w:val="24"/>
              </w:rPr>
              <w:t>Pedagogika</w:t>
            </w:r>
          </w:p>
        </w:tc>
      </w:tr>
      <w:tr w:rsidR="00F265EF" w:rsidRPr="00942C44" w14:paraId="71AFC4BA" w14:textId="77777777" w:rsidTr="00491CA7">
        <w:trPr>
          <w:trHeight w:val="139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A387F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63F12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</w:rPr>
              <w:t>Poziom studiów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E74B2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18"/>
                <w:szCs w:val="18"/>
              </w:rPr>
              <w:t>pierwszego stopnia</w:t>
            </w:r>
          </w:p>
        </w:tc>
      </w:tr>
      <w:tr w:rsidR="00F265EF" w:rsidRPr="00942C44" w14:paraId="48747620" w14:textId="77777777" w:rsidTr="00491CA7">
        <w:trPr>
          <w:trHeight w:val="455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AFB58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94ED6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</w:rPr>
              <w:t>Forma studiów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248EC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68C7B4DA" w14:textId="77777777" w:rsidTr="00491CA7">
        <w:trPr>
          <w:trHeight w:val="530"/>
        </w:trPr>
        <w:tc>
          <w:tcPr>
            <w:tcW w:w="1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49526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A9F61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</w:rPr>
              <w:t>Profil studiów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13E81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18"/>
                <w:szCs w:val="18"/>
              </w:rPr>
              <w:t>praktyczny</w:t>
            </w:r>
          </w:p>
        </w:tc>
      </w:tr>
      <w:tr w:rsidR="00F265EF" w:rsidRPr="00942C44" w14:paraId="4E350385" w14:textId="77777777" w:rsidTr="00491CA7">
        <w:trPr>
          <w:trHeight w:val="139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1EECE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325FC" w14:textId="77777777" w:rsidR="00F265EF" w:rsidRPr="00942C44" w:rsidRDefault="00F265EF" w:rsidP="00491CA7">
            <w:pPr>
              <w:spacing w:after="0" w:line="259" w:lineRule="auto"/>
              <w:rPr>
                <w:rFonts w:ascii="Cambria" w:hAnsi="Cambria" w:cs="Times New Roman"/>
                <w:color w:val="FF0000"/>
                <w:kern w:val="2"/>
                <w:sz w:val="24"/>
                <w:szCs w:val="24"/>
              </w:rPr>
            </w:pPr>
          </w:p>
        </w:tc>
      </w:tr>
    </w:tbl>
    <w:p w14:paraId="62D4F063" w14:textId="77777777" w:rsidR="00F265EF" w:rsidRPr="00942C44" w:rsidRDefault="00F265EF" w:rsidP="00F265EF">
      <w:pPr>
        <w:spacing w:after="160" w:line="259" w:lineRule="auto"/>
        <w:jc w:val="center"/>
        <w:rPr>
          <w:rFonts w:ascii="Cambria" w:hAnsi="Cambria" w:cs="Times New Roman"/>
          <w:b/>
          <w:bCs/>
          <w:kern w:val="2"/>
          <w:sz w:val="24"/>
          <w:szCs w:val="24"/>
        </w:rPr>
      </w:pPr>
    </w:p>
    <w:p w14:paraId="1E16F576" w14:textId="77777777" w:rsidR="00F265EF" w:rsidRPr="00942C44" w:rsidRDefault="00F265EF" w:rsidP="00F265E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kern w:val="2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kern w:val="2"/>
          <w:sz w:val="28"/>
          <w:szCs w:val="28"/>
        </w:rPr>
        <w:t>KARTA ZAJĘĆ</w:t>
      </w:r>
    </w:p>
    <w:p w14:paraId="71D36E21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iCs/>
          <w:kern w:val="2"/>
        </w:rPr>
      </w:pPr>
      <w:r w:rsidRPr="00942C44">
        <w:rPr>
          <w:rFonts w:ascii="Cambria" w:hAnsi="Cambria" w:cs="Times New Roman"/>
          <w:b/>
          <w:bCs/>
          <w:kern w:val="2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5670"/>
      </w:tblGrid>
      <w:tr w:rsidR="00F265EF" w:rsidRPr="00942C44" w14:paraId="1165C943" w14:textId="77777777" w:rsidTr="00491CA7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4E60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91560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b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 xml:space="preserve">Lektorat języka obcego – język niemiecki </w:t>
            </w:r>
          </w:p>
        </w:tc>
      </w:tr>
      <w:tr w:rsidR="00F265EF" w:rsidRPr="00942C44" w14:paraId="0FD500D3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6CA76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D069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6</w:t>
            </w:r>
          </w:p>
        </w:tc>
      </w:tr>
      <w:tr w:rsidR="00F265EF" w:rsidRPr="00942C44" w14:paraId="65DC7506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65C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141F7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obieralne</w:t>
            </w:r>
          </w:p>
        </w:tc>
      </w:tr>
      <w:tr w:rsidR="00BD20D6" w:rsidRPr="00942C44" w14:paraId="7D848172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24E48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F79A" w14:textId="4816E20D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1. Przedmioty podstawowe wspólne</w:t>
            </w:r>
          </w:p>
        </w:tc>
      </w:tr>
      <w:tr w:rsidR="00BD20D6" w:rsidRPr="00942C44" w14:paraId="373E8D5F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6DC97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6619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niemiecki</w:t>
            </w:r>
          </w:p>
        </w:tc>
      </w:tr>
      <w:tr w:rsidR="00BD20D6" w:rsidRPr="00942C44" w14:paraId="1CAC0912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4981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CB75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I, II</w:t>
            </w:r>
          </w:p>
        </w:tc>
      </w:tr>
      <w:tr w:rsidR="00BD20D6" w:rsidRPr="00942C44" w14:paraId="7DB55BFC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A88C" w14:textId="77777777" w:rsidR="00BD20D6" w:rsidRPr="00942C44" w:rsidRDefault="00BD20D6" w:rsidP="00BD20D6">
            <w:pPr>
              <w:spacing w:after="160" w:line="259" w:lineRule="auto"/>
              <w:rPr>
                <w:rFonts w:ascii="Cambria" w:hAnsi="Cambria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AE64" w14:textId="77777777" w:rsidR="00BD20D6" w:rsidRPr="00942C44" w:rsidRDefault="00BD20D6" w:rsidP="00BD20D6">
            <w:pPr>
              <w:spacing w:after="0" w:line="259" w:lineRule="auto"/>
              <w:rPr>
                <w:rFonts w:ascii="Cambria" w:eastAsia="Cambria" w:hAnsi="Cambria" w:cs="Cambria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iCs/>
                <w:kern w:val="2"/>
                <w:sz w:val="20"/>
                <w:szCs w:val="20"/>
              </w:rPr>
              <w:t>koordynator: dr Joanna Bobin</w:t>
            </w:r>
          </w:p>
          <w:p w14:paraId="4E89209F" w14:textId="77777777" w:rsidR="00BD20D6" w:rsidRPr="00942C44" w:rsidRDefault="00BD20D6" w:rsidP="00BD20D6">
            <w:pPr>
              <w:spacing w:before="20" w:after="0" w:line="100" w:lineRule="atLeast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eastAsia="Cambria" w:hAnsi="Cambria" w:cs="Cambria"/>
                <w:b/>
                <w:kern w:val="2"/>
                <w:sz w:val="20"/>
                <w:szCs w:val="20"/>
              </w:rPr>
              <w:t>prowadzący: mgr Piotr Kotek</w:t>
            </w:r>
          </w:p>
        </w:tc>
      </w:tr>
    </w:tbl>
    <w:p w14:paraId="3196C5CA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</w:rPr>
      </w:pPr>
    </w:p>
    <w:p w14:paraId="002E97F3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>2. Formy dydaktyczne prowadzenia zajęć i liczba godzin w semestrze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88"/>
        <w:gridCol w:w="2780"/>
        <w:gridCol w:w="2211"/>
        <w:gridCol w:w="2409"/>
      </w:tblGrid>
      <w:tr w:rsidR="00F265EF" w:rsidRPr="00942C44" w14:paraId="352B7303" w14:textId="77777777" w:rsidTr="00491CA7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7F649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Forma zajęć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FFA0D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Liczba godzin</w:t>
            </w:r>
          </w:p>
          <w:p w14:paraId="0F28C163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18"/>
                <w:szCs w:val="18"/>
              </w:rPr>
              <w:t>stacjonarne/niestacjonarne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FB7FA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Rok studiów/semestr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1B077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 xml:space="preserve">Punkty ECTS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(zgodnie z programem studiów)</w:t>
            </w:r>
          </w:p>
        </w:tc>
      </w:tr>
      <w:tr w:rsidR="00F265EF" w:rsidRPr="00942C44" w14:paraId="04E9C3AF" w14:textId="77777777" w:rsidTr="00491CA7"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81341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ćwiczenia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7844D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90/54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B2FB9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I, II/1,2,3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2BD6C" w14:textId="77777777" w:rsidR="00F265EF" w:rsidRPr="00942C44" w:rsidRDefault="00F265EF" w:rsidP="00491CA7">
            <w:pPr>
              <w:spacing w:after="160" w:line="259" w:lineRule="auto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6</w:t>
            </w:r>
          </w:p>
        </w:tc>
      </w:tr>
    </w:tbl>
    <w:p w14:paraId="1704D656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</w:rPr>
      </w:pPr>
    </w:p>
    <w:p w14:paraId="2F9F58D7" w14:textId="77777777" w:rsidR="00F265EF" w:rsidRPr="00942C44" w:rsidRDefault="00F265EF" w:rsidP="00F265EF">
      <w:pPr>
        <w:spacing w:after="160" w:line="259" w:lineRule="auto"/>
        <w:rPr>
          <w:rFonts w:ascii="Cambria" w:hAnsi="Cambria"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>3. Wymagania wstępne, z uwzględnieniem sekwencyjności zajęć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265EF" w:rsidRPr="00942C44" w14:paraId="59E2A954" w14:textId="77777777" w:rsidTr="00F265EF">
        <w:trPr>
          <w:trHeight w:val="301"/>
        </w:trPr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00168" w14:textId="77777777" w:rsidR="00F265EF" w:rsidRPr="00942C44" w:rsidRDefault="00F265EF" w:rsidP="00491CA7">
            <w:pPr>
              <w:shd w:val="clear" w:color="auto" w:fill="FFFFFF"/>
              <w:spacing w:beforeAutospacing="1" w:after="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Student posiada podstawową wiedzę i umiejętności w zakresie języka niemieckiego 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 poziomie B1 zgodnie z Europejskim Systemem Opisu Kształcenia Językowego.</w:t>
            </w:r>
          </w:p>
        </w:tc>
      </w:tr>
    </w:tbl>
    <w:p w14:paraId="6786DE58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</w:rPr>
      </w:pPr>
    </w:p>
    <w:p w14:paraId="3C0CC636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F265EF" w:rsidRPr="00942C44" w14:paraId="6B0A7264" w14:textId="77777777" w:rsidTr="00F265EF"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CE33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C1 - Wyposażenie studenta w wiedzę o jednostkach językowych i kategoriach gramatycznych języka niemieckiego, ich funkcjach i normach umożliwiających odpowiednie użycie języka zgodne z wymaganiami określonymi dla poziomu B2 Europejskiego Systemu Opisu Kształcenia Językowego.</w:t>
            </w:r>
          </w:p>
          <w:p w14:paraId="5C4516B5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C2 - Zdobycie przez studenta umiejętności wykorzystywania języka niemieckiego do rozwoju własnych kompetencji lingwistycznych; student potrafi korzystać ze słowników, gramatyk, tezaurusów, TI i innych pomocy w celach samokształceniowych i do rozwiązywania problemów zawodowych.</w:t>
            </w:r>
          </w:p>
          <w:p w14:paraId="61850F45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lastRenderedPageBreak/>
              <w:t>C3 - Zdobycie przez studenta umiejętności porozumiewania się ze specjalistami i innymi użytkownikami języka niemieckiego, z wykorzystaniem różnych kanałów i technik komunikacyjnych.</w:t>
            </w:r>
          </w:p>
          <w:p w14:paraId="48A7AB06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C4 – Student rozwija świadomość potrzeby ciągłego dokształcania się i doskonalenia zawodowego.</w:t>
            </w:r>
          </w:p>
          <w:p w14:paraId="6358E0AA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C5 - Student rozwija świadomość przyjmowania postawy otwartości na współdziałanie w grupie, przyjmując w niej różne role.</w:t>
            </w:r>
          </w:p>
          <w:p w14:paraId="63AFD1A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C6 - Student rozwija świadomość wykazywania bezstronności w podejściu do różnorodności językowej; doceniania różnorodności kultur, otwartości na odmienność kulturową.</w:t>
            </w:r>
          </w:p>
        </w:tc>
      </w:tr>
    </w:tbl>
    <w:p w14:paraId="0AD3632A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  <w:kern w:val="2"/>
        </w:rPr>
      </w:pPr>
      <w:r w:rsidRPr="00942C44">
        <w:rPr>
          <w:rFonts w:ascii="Cambria" w:hAnsi="Cambria" w:cs="Times New Roman"/>
          <w:b/>
          <w:bCs/>
          <w:kern w:val="2"/>
        </w:rPr>
        <w:lastRenderedPageBreak/>
        <w:t xml:space="preserve">5. Efekty uczenia się dla zajęć wraz z odniesieniem do efektów kierunkowych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483"/>
        <w:gridCol w:w="2095"/>
      </w:tblGrid>
      <w:tr w:rsidR="00F265EF" w:rsidRPr="00942C44" w14:paraId="367E8088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A8FE70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>Symbol efektu uczenia się</w:t>
            </w:r>
          </w:p>
        </w:tc>
        <w:tc>
          <w:tcPr>
            <w:tcW w:w="6483" w:type="dxa"/>
            <w:shd w:val="clear" w:color="auto" w:fill="auto"/>
            <w:vAlign w:val="center"/>
          </w:tcPr>
          <w:p w14:paraId="2D9F985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>Opis efektu uczenia się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EA336E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>Odniesienie do efektu kierunkowego</w:t>
            </w:r>
          </w:p>
        </w:tc>
      </w:tr>
      <w:tr w:rsidR="00F265EF" w:rsidRPr="00942C44" w14:paraId="10954A64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14:paraId="2E15ACD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WIEDZA</w:t>
            </w:r>
          </w:p>
        </w:tc>
      </w:tr>
      <w:tr w:rsidR="00F265EF" w:rsidRPr="00942C44" w14:paraId="741C644A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53A95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W_01</w:t>
            </w:r>
          </w:p>
        </w:tc>
        <w:tc>
          <w:tcPr>
            <w:tcW w:w="6483" w:type="dxa"/>
            <w:shd w:val="clear" w:color="auto" w:fill="auto"/>
          </w:tcPr>
          <w:p w14:paraId="0693F4E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zna i rozumie funkcje języka, role komunikacji językowej; społeczne zróżnicowanie języka oraz wpływ czynników społecznych na język.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526FF4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K_W12</w:t>
            </w:r>
          </w:p>
        </w:tc>
      </w:tr>
      <w:tr w:rsidR="00F265EF" w:rsidRPr="00942C44" w14:paraId="27E2E7D8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04063E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W_02</w:t>
            </w:r>
          </w:p>
        </w:tc>
        <w:tc>
          <w:tcPr>
            <w:tcW w:w="6483" w:type="dxa"/>
            <w:shd w:val="clear" w:color="auto" w:fill="auto"/>
          </w:tcPr>
          <w:p w14:paraId="41450928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zna i rozumie kulturę kraju studiowanego obszaru językowego oraz historyczny kontekst kultury.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07D098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K_W16</w:t>
            </w:r>
          </w:p>
        </w:tc>
      </w:tr>
      <w:tr w:rsidR="00F265EF" w:rsidRPr="00942C44" w14:paraId="1F1A2E99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6E5099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W_03</w:t>
            </w:r>
          </w:p>
        </w:tc>
        <w:tc>
          <w:tcPr>
            <w:tcW w:w="6483" w:type="dxa"/>
            <w:shd w:val="clear" w:color="auto" w:fill="auto"/>
          </w:tcPr>
          <w:p w14:paraId="5BAE6BB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zna i rozumie jednostki językowe i kategorie gramatyczne języka obcego, ich funkcje i normy umożliwiające odpowiednie użycie języka.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4D67B86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K_W17</w:t>
            </w:r>
          </w:p>
        </w:tc>
      </w:tr>
      <w:tr w:rsidR="00F265EF" w:rsidRPr="00942C44" w14:paraId="531A043B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4A7A5BA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UMIEJĘTNOŚCI</w:t>
            </w:r>
          </w:p>
        </w:tc>
      </w:tr>
      <w:tr w:rsidR="00F265EF" w:rsidRPr="00942C44" w14:paraId="641D832F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82135F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U_01</w:t>
            </w:r>
          </w:p>
        </w:tc>
        <w:tc>
          <w:tcPr>
            <w:tcW w:w="6483" w:type="dxa"/>
            <w:shd w:val="clear" w:color="auto" w:fill="auto"/>
          </w:tcPr>
          <w:p w14:paraId="1D20C344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potrafi korzystać ze słowników, gramatyk, tezaurusów, TI i innych pomocy w celach samokształceniowych.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CEFBC7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K_U02</w:t>
            </w:r>
          </w:p>
        </w:tc>
      </w:tr>
      <w:tr w:rsidR="00F265EF" w:rsidRPr="00942C44" w14:paraId="1AD07801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B3E822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U_02</w:t>
            </w:r>
          </w:p>
        </w:tc>
        <w:tc>
          <w:tcPr>
            <w:tcW w:w="6483" w:type="dxa"/>
            <w:shd w:val="clear" w:color="auto" w:fill="auto"/>
          </w:tcPr>
          <w:p w14:paraId="081326F3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potrafi samodzielnie zdobywać wiedzę i rozwijać swoje umiejętności.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1C9EE86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K_U08</w:t>
            </w:r>
          </w:p>
        </w:tc>
      </w:tr>
      <w:tr w:rsidR="00F265EF" w:rsidRPr="00942C44" w14:paraId="63629E38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A98725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U_03</w:t>
            </w:r>
          </w:p>
        </w:tc>
        <w:tc>
          <w:tcPr>
            <w:tcW w:w="6483" w:type="dxa"/>
            <w:shd w:val="clear" w:color="auto" w:fill="auto"/>
          </w:tcPr>
          <w:p w14:paraId="556835D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potrafi przygotować typowe prace pisemne w języku obcym z wykorzystaniem różnych źródeł.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9E78EE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K_U19</w:t>
            </w:r>
          </w:p>
        </w:tc>
      </w:tr>
      <w:tr w:rsidR="00F265EF" w:rsidRPr="00942C44" w14:paraId="6B809780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95CA3C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U_04</w:t>
            </w:r>
          </w:p>
        </w:tc>
        <w:tc>
          <w:tcPr>
            <w:tcW w:w="6483" w:type="dxa"/>
            <w:shd w:val="clear" w:color="auto" w:fill="auto"/>
          </w:tcPr>
          <w:p w14:paraId="52051164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potrafi przygotować wystąpienie ustne w języku obcym z wykorzystaniem różnych źródeł.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779175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K_U20</w:t>
            </w:r>
          </w:p>
        </w:tc>
      </w:tr>
      <w:tr w:rsidR="00F265EF" w:rsidRPr="00942C44" w14:paraId="48F2996D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410D3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U_05</w:t>
            </w:r>
          </w:p>
        </w:tc>
        <w:tc>
          <w:tcPr>
            <w:tcW w:w="6483" w:type="dxa"/>
            <w:shd w:val="clear" w:color="auto" w:fill="auto"/>
          </w:tcPr>
          <w:p w14:paraId="3DA52A2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potrafi zastosować umiejętności językowe, zgodnie z wymaganiami określonymi dla poziomu B2 Europejskiego Systemu Opisu Kształcenia Językowego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44E3FC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K_U23</w:t>
            </w:r>
          </w:p>
        </w:tc>
      </w:tr>
      <w:tr w:rsidR="00F265EF" w:rsidRPr="00942C44" w14:paraId="541217FC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1DF4D16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KOMPETENCJE SPOŁECZNE</w:t>
            </w:r>
          </w:p>
        </w:tc>
      </w:tr>
      <w:tr w:rsidR="00F265EF" w:rsidRPr="00942C44" w14:paraId="3A734782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52F07E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K_01</w:t>
            </w:r>
          </w:p>
        </w:tc>
        <w:tc>
          <w:tcPr>
            <w:tcW w:w="6483" w:type="dxa"/>
            <w:shd w:val="clear" w:color="auto" w:fill="auto"/>
          </w:tcPr>
          <w:p w14:paraId="084EC4D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jest gotów do ciągłego dokształcania się i doskonalenia zawodowego; uczenia się przez całe życie.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0E348F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K_K01</w:t>
            </w:r>
          </w:p>
        </w:tc>
      </w:tr>
      <w:tr w:rsidR="00F265EF" w:rsidRPr="00942C44" w14:paraId="13A0CD7C" w14:textId="77777777" w:rsidTr="00491CA7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38B11E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K_02</w:t>
            </w:r>
          </w:p>
        </w:tc>
        <w:tc>
          <w:tcPr>
            <w:tcW w:w="6483" w:type="dxa"/>
            <w:shd w:val="clear" w:color="auto" w:fill="auto"/>
          </w:tcPr>
          <w:p w14:paraId="393AB64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Absolwent jest gotów do wykazania bezstronności w podejściu do różnorodności językowej; doceniania różnorodności kultur; otwartości na odmienność kulturową i dostrzegania potrzeby znajomości dziedzictwa kulturowego danego obszaru i języka.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1C7019F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K_K04</w:t>
            </w:r>
          </w:p>
        </w:tc>
      </w:tr>
    </w:tbl>
    <w:p w14:paraId="1AF7BCBB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</w:rPr>
      </w:pPr>
      <w:r w:rsidRPr="00942C44">
        <w:rPr>
          <w:rFonts w:ascii="Cambria" w:hAnsi="Cambria" w:cs="Times New Roman"/>
          <w:b/>
          <w:bCs/>
          <w:kern w:val="2"/>
        </w:rPr>
        <w:t xml:space="preserve">6. Treści programowe  oraz liczba godzin na poszczególnych formach zajęć </w:t>
      </w:r>
      <w:r w:rsidRPr="00942C44">
        <w:rPr>
          <w:rFonts w:ascii="Cambria" w:hAnsi="Cambria" w:cs="Times New Roman"/>
          <w:kern w:val="2"/>
        </w:rPr>
        <w:t>(zgodnie z programem studiów):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5862"/>
        <w:gridCol w:w="1276"/>
        <w:gridCol w:w="1559"/>
      </w:tblGrid>
      <w:tr w:rsidR="00F265EF" w:rsidRPr="00942C44" w14:paraId="2F005F7B" w14:textId="77777777" w:rsidTr="00F265EF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00BA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kern w:val="2"/>
              </w:rPr>
            </w:pPr>
            <w:r w:rsidRPr="00942C44">
              <w:rPr>
                <w:rFonts w:ascii="Cambria" w:hAnsi="Cambria" w:cs="Times New Roman"/>
                <w:b/>
                <w:kern w:val="2"/>
              </w:rPr>
              <w:t>Lp.</w:t>
            </w: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F41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kern w:val="2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kern w:val="2"/>
              </w:rPr>
              <w:t>Treści ćwiczeń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2A63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16"/>
                <w:szCs w:val="16"/>
              </w:rPr>
              <w:t>Liczba godzin na studiach</w:t>
            </w:r>
          </w:p>
        </w:tc>
      </w:tr>
      <w:tr w:rsidR="00F265EF" w:rsidRPr="00942C44" w14:paraId="484E44C1" w14:textId="77777777" w:rsidTr="00F265EF">
        <w:trPr>
          <w:trHeight w:val="196"/>
        </w:trPr>
        <w:tc>
          <w:tcPr>
            <w:tcW w:w="659" w:type="dxa"/>
            <w:vMerge/>
          </w:tcPr>
          <w:p w14:paraId="3C5BCC0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kern w:val="2"/>
              </w:rPr>
            </w:pPr>
          </w:p>
        </w:tc>
        <w:tc>
          <w:tcPr>
            <w:tcW w:w="5862" w:type="dxa"/>
            <w:vMerge/>
          </w:tcPr>
          <w:p w14:paraId="28AFC47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2C5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kern w:val="2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16"/>
                <w:szCs w:val="16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16A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16"/>
                <w:szCs w:val="16"/>
              </w:rPr>
              <w:t>niestacjonarnych</w:t>
            </w:r>
          </w:p>
        </w:tc>
      </w:tr>
      <w:tr w:rsidR="00F265EF" w:rsidRPr="00942C44" w14:paraId="00A00754" w14:textId="77777777" w:rsidTr="00F265EF">
        <w:trPr>
          <w:trHeight w:val="2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7C46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lastRenderedPageBreak/>
              <w:t>C1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C734D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Kontakty / Relacje międzyludzkie</w:t>
            </w:r>
          </w:p>
          <w:p w14:paraId="6B004423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Autoprezentacja z uwzględnieniem własnych zainteresowań i form spędzania czasu wolnego</w:t>
            </w:r>
          </w:p>
          <w:p w14:paraId="0442D39A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>Czas przeszły perfekt - powtórzenie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692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BFF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3C20078F" w14:textId="77777777" w:rsidTr="00F265EF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5D585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050B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Opis osoby z uwzględnieniem informacji dot. jej wyglądu zewnętrznego oraz cech charakteru</w:t>
            </w:r>
          </w:p>
          <w:p w14:paraId="44573F0A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>Stopniowanie przymiotników i przysłówków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422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C5E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3CEA5A1B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CE38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A08F2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Ogłoszenia, wywiady i teksty z zakresu poradnictwa i relacji międzyludzkich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5F426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0D2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1387B25B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80B9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F48C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Uczucia i emocje; składanie, przyjęcie i odrzucenie zaproszenia/propozycji</w:t>
            </w:r>
          </w:p>
          <w:p w14:paraId="493799AB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>Czasowniki modalne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03D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4582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2686DEC8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21823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D0B4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Przebieg różnych uroczystości, w tym także w odniesieniu do krajów niemieckojęzycznych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76900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3F62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3</w:t>
            </w:r>
          </w:p>
        </w:tc>
      </w:tr>
      <w:tr w:rsidR="00F265EF" w:rsidRPr="00942C44" w14:paraId="4D118979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635E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9D647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Opis danych przedstawionych za pomocą grafiki / zestawień statystycznych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66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074E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351E9860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3D2B4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724DF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Styl życia / Czas wolny</w:t>
            </w:r>
          </w:p>
          <w:p w14:paraId="6D5E64E9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Opis, ocena i porównanie warunków życia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400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FDA8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68A3DB21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86AF8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CB2F7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List formalny zawierający ofertę, wymagania lub skargę dot. kwestii bytowych; akceptacja lub dezaprobata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85C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AC0D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0785FC61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A6C95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C9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48A0A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Warunki najmu lokalu/świadczenia usług</w:t>
            </w:r>
          </w:p>
          <w:p w14:paraId="17F0697E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 xml:space="preserve">Czas przeszły prosty </w:t>
            </w:r>
            <w:proofErr w:type="spellStart"/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>Präteritum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BC1A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8E1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69D656F3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C2CC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D05E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Zjawiska przyrodnicze i katastrofy naturalne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923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35F2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4DE8E479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284D0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E05EA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Formy organizacji czasu wolnego; przebieg wydarzenia kulturalnego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5C07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67D7C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1</w:t>
            </w:r>
          </w:p>
        </w:tc>
      </w:tr>
      <w:tr w:rsidR="00F265EF" w:rsidRPr="00942C44" w14:paraId="4D22D855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DB68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B22BC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Rekomendowanie wybranego miejsca i sposobu wypoczynku; atrakcje turystyczne; podstawowe zasady bezpieczeństwa w czasie podróży.</w:t>
            </w:r>
            <w:r w:rsidRPr="00942C44">
              <w:rPr>
                <w:rFonts w:ascii="Cambria" w:eastAsia="Lucida Sans Unicode" w:hAnsi="Cambria" w:cs="Cambria"/>
                <w:kern w:val="2"/>
                <w:sz w:val="20"/>
                <w:szCs w:val="20"/>
              </w:rPr>
              <w:t xml:space="preserve"> Zdania przydawkowe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06D2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919E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3</w:t>
            </w:r>
          </w:p>
        </w:tc>
      </w:tr>
      <w:tr w:rsidR="00F265EF" w:rsidRPr="00942C44" w14:paraId="04474BB1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20E9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BAC7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Media </w:t>
            </w:r>
          </w:p>
          <w:p w14:paraId="725B1F8F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Środki masowego przekazu (rodzaje, rola, zalety i wady); audycje radiowe i programy telewizyjne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6A4CA" w14:textId="77777777" w:rsidR="00F265EF" w:rsidRPr="00942C44" w:rsidRDefault="00F265EF" w:rsidP="00491CA7">
            <w:pPr>
              <w:spacing w:before="20" w:after="20"/>
              <w:ind w:right="120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6</w:t>
            </w:r>
          </w:p>
          <w:p w14:paraId="417CAC5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EF46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</w:tr>
      <w:tr w:rsidR="00F265EF" w:rsidRPr="00942C44" w14:paraId="491DFDDF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710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C14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2949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Towary i usługi / Nowoczesne technologie</w:t>
            </w:r>
          </w:p>
          <w:p w14:paraId="5669B161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Rozmowa w wybranym punkcie usługowym, uzyskiwanie informacji na temat wybranego produktu/wybranej usługi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CA9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532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1F8FAEE5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33D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C15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CB86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Opis danego produktu (cechy i funkcje); zadowolenie i rozczarowanie z usługi lub </w:t>
            </w:r>
          </w:p>
          <w:p w14:paraId="4EE2964A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z zakupionego produktu</w:t>
            </w: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. </w:t>
            </w:r>
          </w:p>
          <w:p w14:paraId="65AC8114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Strona bierna </w:t>
            </w:r>
            <w:proofErr w:type="spellStart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Passiv</w:t>
            </w:r>
            <w:proofErr w:type="spellEnd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Präsens</w:t>
            </w:r>
            <w:proofErr w:type="spellEnd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 i </w:t>
            </w:r>
            <w:proofErr w:type="spellStart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Passiv</w:t>
            </w:r>
            <w:proofErr w:type="spellEnd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Imperfekt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C13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685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13216B51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402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A5A5B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Usterka lub wada wybranego produktu; reklamacja w formie ustnej i pisemnej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90E2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0D7B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0A69CD94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CD5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C17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8E81D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Nowoczesne technologie-wady i zalety</w:t>
            </w:r>
          </w:p>
          <w:p w14:paraId="4CAD6206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Zdania okolicznikowe celu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6509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13C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43D5FE94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6C2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1CF49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Zasady działania i obsługi wybranych urządzeń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A096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4F4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2</w:t>
            </w:r>
          </w:p>
        </w:tc>
      </w:tr>
      <w:tr w:rsidR="00F265EF" w:rsidRPr="00942C44" w14:paraId="3BF2BB9F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45EF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C18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E6F9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Wokół firmy i pieniądza</w:t>
            </w:r>
          </w:p>
          <w:p w14:paraId="0005E136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Struktura oraz zadania podstawowych działów firmy/przedsiębiorstwa oraz zakres obowiązków na danym stanowisku pracy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86BE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714B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</w:tr>
      <w:tr w:rsidR="00F265EF" w:rsidRPr="00942C44" w14:paraId="26D50FE3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A85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C20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DD50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Korespondencja handlowa (m.in. oferty, zamówienia, upomnienia)</w:t>
            </w:r>
          </w:p>
          <w:p w14:paraId="51B6249F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Tryb rozkazujący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CA71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335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</w:tr>
      <w:tr w:rsidR="00F265EF" w:rsidRPr="00942C44" w14:paraId="0BAB49F8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F4B8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lastRenderedPageBreak/>
              <w:t>C21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198F7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Negocjacje, wyrażanie opinii na temat warunków płacowych oraz różnych form zarobkowania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1F8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4A28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3</w:t>
            </w:r>
          </w:p>
        </w:tc>
      </w:tr>
      <w:tr w:rsidR="00F265EF" w:rsidRPr="00942C44" w14:paraId="6DFD523E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1626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C22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98CF7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Tekst zaproszenia i odpowiedzi na zaproszenie</w:t>
            </w:r>
          </w:p>
          <w:p w14:paraId="0451E7BB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Tryb przypuszczający </w:t>
            </w:r>
            <w:proofErr w:type="spellStart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Konjunktiv</w:t>
            </w:r>
            <w:proofErr w:type="spellEnd"/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981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B707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3</w:t>
            </w:r>
          </w:p>
        </w:tc>
      </w:tr>
      <w:tr w:rsidR="00F265EF" w:rsidRPr="00942C44" w14:paraId="5A3B8B9D" w14:textId="77777777" w:rsidTr="00F265EF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91866" w14:textId="77777777" w:rsidR="00F265EF" w:rsidRPr="00942C44" w:rsidRDefault="00F265EF" w:rsidP="00491CA7">
            <w:pPr>
              <w:spacing w:before="20" w:after="20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C23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9CEE8" w14:textId="77777777" w:rsidR="00F265EF" w:rsidRPr="00942C44" w:rsidRDefault="00F265EF" w:rsidP="00491CA7">
            <w:pPr>
              <w:widowControl w:val="0"/>
              <w:spacing w:after="0" w:line="100" w:lineRule="atLeast"/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4"/>
              </w:rPr>
              <w:t>Życie zawodowe</w:t>
            </w:r>
          </w:p>
          <w:p w14:paraId="31C3698E" w14:textId="77777777" w:rsidR="00F265EF" w:rsidRPr="00942C44" w:rsidRDefault="00F265EF" w:rsidP="00491CA7">
            <w:pPr>
              <w:spacing w:before="20" w:after="20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eastAsia="Lucida Sans Unicode" w:hAnsi="Cambria" w:cs="Times New Roman"/>
                <w:kern w:val="2"/>
                <w:sz w:val="20"/>
                <w:szCs w:val="20"/>
              </w:rPr>
              <w:t>Ścieżka edukacyjna, plany związane z dalszym doskonaleniem i pracą zawodową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D2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Cambria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E49A2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Cambria"/>
                <w:kern w:val="2"/>
                <w:sz w:val="20"/>
                <w:szCs w:val="20"/>
              </w:rPr>
              <w:t>3</w:t>
            </w:r>
          </w:p>
        </w:tc>
      </w:tr>
      <w:tr w:rsidR="00F265EF" w:rsidRPr="00942C44" w14:paraId="588D626D" w14:textId="77777777" w:rsidTr="00F265EF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F5F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45FE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FB97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06C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54</w:t>
            </w:r>
          </w:p>
        </w:tc>
      </w:tr>
    </w:tbl>
    <w:p w14:paraId="4305D0EE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kern w:val="2"/>
        </w:rPr>
      </w:pPr>
    </w:p>
    <w:p w14:paraId="512D126D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>7. Metody oraz środki dydaktyczne wykorzystywane w ramach poszczególnych form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65"/>
        <w:gridCol w:w="5122"/>
        <w:gridCol w:w="3102"/>
      </w:tblGrid>
      <w:tr w:rsidR="00F265EF" w:rsidRPr="00942C44" w14:paraId="4BB7D456" w14:textId="77777777" w:rsidTr="00491CA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C2E1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Forma zajęć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FF11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Metody dydaktyczne (wybór z listy)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DF409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Ś</w:t>
            </w: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rodki dydaktyczne</w:t>
            </w:r>
          </w:p>
        </w:tc>
      </w:tr>
      <w:tr w:rsidR="00F265EF" w:rsidRPr="00942C44" w14:paraId="478EA9DA" w14:textId="77777777" w:rsidTr="00491CA7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9C3A0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Ćwiczenia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CFE8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M3 – Metoda eksponująca</w:t>
            </w:r>
          </w:p>
          <w:p w14:paraId="12DEB7A6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Pokaz materiału audiowizualnego, pokaz prezentacji multimedialnej.</w:t>
            </w:r>
          </w:p>
          <w:p w14:paraId="05380FE9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M5 – Metoda praktyczna</w:t>
            </w:r>
          </w:p>
          <w:p w14:paraId="52C6FE63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2. Ćwiczenia przedmiotowe, np. czytanie i analiza tekstu źródłowego, praca z tekstem źródłowym</w:t>
            </w:r>
          </w:p>
          <w:p w14:paraId="371A044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2788B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- tablica,</w:t>
            </w:r>
          </w:p>
          <w:p w14:paraId="51777683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- odtwarzacz CD,</w:t>
            </w:r>
          </w:p>
          <w:p w14:paraId="6F0A6FE8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- projektor,</w:t>
            </w:r>
          </w:p>
          <w:p w14:paraId="7E73FBD5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- sprzęt multimedialny,</w:t>
            </w:r>
          </w:p>
          <w:p w14:paraId="42911197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- laptop.</w:t>
            </w:r>
          </w:p>
          <w:p w14:paraId="525CA765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</w:p>
        </w:tc>
      </w:tr>
    </w:tbl>
    <w:p w14:paraId="4716FA12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</w:rPr>
      </w:pPr>
    </w:p>
    <w:p w14:paraId="57845144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>8. Sposoby (metody) weryfikacji i oceny efektów uczenia się osiągniętych przez studenta</w:t>
      </w:r>
    </w:p>
    <w:p w14:paraId="0A2E778C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  <w:sz w:val="20"/>
          <w:szCs w:val="20"/>
        </w:rPr>
        <w:t>8.1. Sposoby (metody) oceniania osiągnięcia efektów uczenia się na poszczególnych formach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8"/>
        <w:gridCol w:w="5188"/>
        <w:gridCol w:w="3243"/>
      </w:tblGrid>
      <w:tr w:rsidR="00F265EF" w:rsidRPr="00942C44" w14:paraId="75A4B4AF" w14:textId="77777777" w:rsidTr="00491CA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CE12B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Forma zajęć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080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Ocena formująca (F) </w:t>
            </w:r>
          </w:p>
          <w:p w14:paraId="620B2950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(wybór z listy)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CD42D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(wybór z listy)</w:t>
            </w:r>
          </w:p>
        </w:tc>
      </w:tr>
      <w:tr w:rsidR="00F265EF" w:rsidRPr="00942C44" w14:paraId="7FFF941F" w14:textId="77777777" w:rsidTr="00491CA7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A4D2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Ćwiczenia</w:t>
            </w:r>
          </w:p>
        </w:tc>
        <w:tc>
          <w:tcPr>
            <w:tcW w:w="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E0E3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F1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6E771AB6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F2 – </w:t>
            </w: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8A56F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 xml:space="preserve">P1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–</w:t>
            </w:r>
            <w:r w:rsidRPr="00942C44">
              <w:rPr>
                <w:rFonts w:ascii="Cambria" w:hAnsi="Cambria" w:cs="Times New Roman"/>
                <w:kern w:val="2"/>
              </w:rPr>
              <w:t xml:space="preserve">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egzamin (ustny, pisemny, test sprawdzający wiedzę z przedmiotu itd.)</w:t>
            </w:r>
          </w:p>
        </w:tc>
      </w:tr>
    </w:tbl>
    <w:p w14:paraId="0AE272AF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kern w:val="2"/>
          <w:sz w:val="20"/>
          <w:szCs w:val="20"/>
        </w:rPr>
      </w:pPr>
    </w:p>
    <w:p w14:paraId="2C565C26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kern w:val="2"/>
          <w:sz w:val="20"/>
          <w:szCs w:val="20"/>
        </w:rPr>
        <w:t>8.2. Sposoby (metody) weryfikacji osiągnięcia przedmiotowych efektów uczenia się (wstawić „x”)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3061"/>
        <w:gridCol w:w="2552"/>
        <w:gridCol w:w="2693"/>
      </w:tblGrid>
      <w:tr w:rsidR="00F265EF" w:rsidRPr="00942C44" w14:paraId="63DB64A4" w14:textId="77777777" w:rsidTr="00F265EF">
        <w:trPr>
          <w:trHeight w:val="135"/>
        </w:trPr>
        <w:tc>
          <w:tcPr>
            <w:tcW w:w="10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19D69B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Symbol efektu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A9FA5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Ćwiczenia  </w:t>
            </w:r>
          </w:p>
        </w:tc>
      </w:tr>
      <w:tr w:rsidR="00F265EF" w:rsidRPr="00942C44" w14:paraId="558959C8" w14:textId="77777777" w:rsidTr="00F265EF">
        <w:trPr>
          <w:trHeight w:val="315"/>
        </w:trPr>
        <w:tc>
          <w:tcPr>
            <w:tcW w:w="1058" w:type="dxa"/>
            <w:vMerge/>
            <w:vAlign w:val="center"/>
            <w:hideMark/>
          </w:tcPr>
          <w:p w14:paraId="72B0D066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7DDAF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16"/>
                <w:szCs w:val="16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F1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40232A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F2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9202FC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P1</w:t>
            </w:r>
          </w:p>
        </w:tc>
      </w:tr>
      <w:tr w:rsidR="00F265EF" w:rsidRPr="00942C44" w14:paraId="7EC0ECA9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63E80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  <w:t>W_01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87D1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44F0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98675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6EAC3A94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440601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  <w:lastRenderedPageBreak/>
              <w:t>W_02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742E2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BDAED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EA6186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77B88345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5024FE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W_03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80D6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16D5D3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15DC7E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5FF265D2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0E26D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U_01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B733F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911746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694AD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125B3260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39133D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U_02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3F5DC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1BC592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76B46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0AC847C1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A84D76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U_03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097BD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B9E86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15A0D7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0E1CD7B1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755CF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  <w:t>U_04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BCC10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50705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F243B8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004B6A0A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8B5FB8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  <w:t>U_05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3D516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26C29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AC1917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5473EA43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2FBD93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</w:rPr>
              <w:t>K_01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88963C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F837E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84F33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x</w:t>
            </w:r>
          </w:p>
        </w:tc>
      </w:tr>
      <w:tr w:rsidR="00F265EF" w:rsidRPr="00942C44" w14:paraId="367A2A16" w14:textId="77777777" w:rsidTr="00F265EF">
        <w:trPr>
          <w:trHeight w:val="300"/>
        </w:trPr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EEDF48" w14:textId="77777777" w:rsidR="00F265EF" w:rsidRPr="00942C44" w:rsidRDefault="00F265EF" w:rsidP="00491CA7">
            <w:pPr>
              <w:spacing w:after="0" w:line="240" w:lineRule="auto"/>
              <w:ind w:right="-120"/>
              <w:jc w:val="center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K_02 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D048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5B2F34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2E9796" w14:textId="77777777" w:rsidR="00F265EF" w:rsidRPr="00942C44" w:rsidRDefault="00F265EF" w:rsidP="00491CA7">
            <w:pPr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x</w:t>
            </w:r>
          </w:p>
        </w:tc>
      </w:tr>
    </w:tbl>
    <w:p w14:paraId="07AD6A9B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</w:p>
    <w:p w14:paraId="22DF8345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</w:rPr>
        <w:t xml:space="preserve">9. Opis sposobu ustalania oceny końcowej </w:t>
      </w:r>
      <w:r w:rsidRPr="00942C44">
        <w:rPr>
          <w:rFonts w:ascii="Cambria" w:hAnsi="Cambria" w:cs="Times New Roman"/>
          <w:kern w:val="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0005"/>
      </w:tblGrid>
      <w:tr w:rsidR="00F265EF" w:rsidRPr="00942C44" w14:paraId="0504E101" w14:textId="77777777" w:rsidTr="00F265EF">
        <w:trPr>
          <w:trHeight w:val="239"/>
        </w:trPr>
        <w:tc>
          <w:tcPr>
            <w:tcW w:w="10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A210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Zastosowanie systemu punktowego – oceny według następującej skali (wyrażone w %):</w:t>
            </w:r>
          </w:p>
          <w:p w14:paraId="00454244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90%– 100% – ocena 5.0</w:t>
            </w:r>
          </w:p>
          <w:p w14:paraId="7C0BE751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80%– 89%   - ocena 4.5</w:t>
            </w:r>
          </w:p>
          <w:p w14:paraId="6FB60C9B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70% – 70%  - ocena 4.0</w:t>
            </w:r>
          </w:p>
          <w:p w14:paraId="360E7A0A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60%– 69%   - ocena 3.5</w:t>
            </w:r>
          </w:p>
          <w:p w14:paraId="646CA27B" w14:textId="77777777" w:rsidR="00F265EF" w:rsidRPr="00942C44" w:rsidRDefault="00F265EF" w:rsidP="00491CA7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942C44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50%– 59%   - ocena 3.0</w:t>
            </w:r>
          </w:p>
          <w:p w14:paraId="36A22226" w14:textId="77777777" w:rsidR="00F265EF" w:rsidRPr="00942C44" w:rsidRDefault="00F265EF" w:rsidP="00491CA7">
            <w:pPr>
              <w:spacing w:after="160" w:line="100" w:lineRule="atLeast"/>
              <w:ind w:left="2" w:hanging="2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0%– 49%     - ocena 2.0</w:t>
            </w:r>
          </w:p>
        </w:tc>
      </w:tr>
    </w:tbl>
    <w:p w14:paraId="273884A2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  <w:sz w:val="20"/>
          <w:szCs w:val="20"/>
        </w:rPr>
        <w:br/>
      </w:r>
      <w:r w:rsidRPr="00942C44">
        <w:rPr>
          <w:rFonts w:ascii="Cambria" w:hAnsi="Cambria" w:cs="Times New Roman"/>
          <w:b/>
          <w:bCs/>
          <w:kern w:val="2"/>
        </w:rPr>
        <w:t>10. Forma zaliczenia zajęć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F265EF" w:rsidRPr="00942C44" w14:paraId="79323340" w14:textId="77777777" w:rsidTr="00491CA7">
        <w:trPr>
          <w:trHeight w:val="540"/>
        </w:trPr>
        <w:tc>
          <w:tcPr>
            <w:tcW w:w="10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073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Egzamin (po 3. semestrze nauki)</w:t>
            </w:r>
          </w:p>
        </w:tc>
      </w:tr>
    </w:tbl>
    <w:p w14:paraId="15E50488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</w:rPr>
      </w:pPr>
    </w:p>
    <w:p w14:paraId="0DEB86A3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</w:rPr>
      </w:pPr>
      <w:r w:rsidRPr="00942C44">
        <w:rPr>
          <w:rFonts w:ascii="Cambria" w:hAnsi="Cambria" w:cs="Times New Roman"/>
          <w:b/>
          <w:bCs/>
          <w:kern w:val="2"/>
        </w:rPr>
        <w:t xml:space="preserve">11. Obciążenie pracą studenta </w:t>
      </w:r>
      <w:r w:rsidRPr="00942C44">
        <w:rPr>
          <w:rFonts w:ascii="Cambria" w:hAnsi="Cambria" w:cs="Times New Roman"/>
          <w:kern w:val="2"/>
        </w:rPr>
        <w:t>(sposób wyznaczenia punktów ECTS):</w:t>
      </w:r>
    </w:p>
    <w:tbl>
      <w:tblPr>
        <w:tblW w:w="94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7"/>
        <w:gridCol w:w="1984"/>
        <w:gridCol w:w="1992"/>
      </w:tblGrid>
      <w:tr w:rsidR="00F265EF" w:rsidRPr="00942C44" w14:paraId="260C11EF" w14:textId="77777777" w:rsidTr="00491CA7">
        <w:trPr>
          <w:trHeight w:val="291"/>
          <w:jc w:val="center"/>
        </w:trPr>
        <w:tc>
          <w:tcPr>
            <w:tcW w:w="5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8DBA8" w14:textId="77777777" w:rsidR="00F265EF" w:rsidRPr="00942C44" w:rsidRDefault="00F265EF" w:rsidP="00491CA7">
            <w:pPr>
              <w:spacing w:before="20" w:after="2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F779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Liczba godzin</w:t>
            </w:r>
          </w:p>
        </w:tc>
      </w:tr>
      <w:tr w:rsidR="00F265EF" w:rsidRPr="00942C44" w14:paraId="04A9E241" w14:textId="77777777" w:rsidTr="00491CA7">
        <w:trPr>
          <w:trHeight w:val="291"/>
          <w:jc w:val="center"/>
        </w:trPr>
        <w:tc>
          <w:tcPr>
            <w:tcW w:w="54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18C023" w14:textId="77777777" w:rsidR="00F265EF" w:rsidRPr="00942C44" w:rsidRDefault="00F265EF" w:rsidP="00491CA7">
            <w:pPr>
              <w:spacing w:before="20" w:after="20" w:line="259" w:lineRule="auto"/>
              <w:jc w:val="center"/>
              <w:rPr>
                <w:rFonts w:ascii="Cambria" w:hAnsi="Cambria" w:cs="Times New Roman"/>
                <w:b/>
                <w:bCs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8FCF0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00681A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na studiach niestacjonarnych</w:t>
            </w:r>
          </w:p>
        </w:tc>
      </w:tr>
      <w:tr w:rsidR="00F265EF" w:rsidRPr="00942C44" w14:paraId="7CDA64C3" w14:textId="77777777" w:rsidTr="00491CA7">
        <w:trPr>
          <w:trHeight w:val="449"/>
          <w:jc w:val="center"/>
        </w:trPr>
        <w:tc>
          <w:tcPr>
            <w:tcW w:w="94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599CA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</w:rPr>
            </w:pPr>
            <w:r w:rsidRPr="00942C44">
              <w:rPr>
                <w:rFonts w:ascii="Cambria" w:hAnsi="Cambria" w:cs="Times New Roman"/>
                <w:b/>
                <w:bCs/>
                <w:kern w:val="2"/>
              </w:rPr>
              <w:t>Godziny kontaktowe studenta (w ramach zajęć):</w:t>
            </w:r>
          </w:p>
        </w:tc>
      </w:tr>
      <w:tr w:rsidR="00F265EF" w:rsidRPr="00942C44" w14:paraId="22C82F4C" w14:textId="77777777" w:rsidTr="00491CA7">
        <w:trPr>
          <w:trHeight w:val="291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1588759" w14:textId="77777777" w:rsidR="00F265EF" w:rsidRPr="00942C44" w:rsidRDefault="00F265EF" w:rsidP="00491CA7">
            <w:pPr>
              <w:spacing w:before="20" w:after="20" w:line="259" w:lineRule="auto"/>
              <w:rPr>
                <w:rFonts w:ascii="Cambria" w:hAnsi="Cambria" w:cs="Times New Roman"/>
                <w:b/>
                <w:iCs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A9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D9B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</w:rPr>
              <w:t>54</w:t>
            </w:r>
          </w:p>
        </w:tc>
      </w:tr>
      <w:tr w:rsidR="00F265EF" w:rsidRPr="00942C44" w14:paraId="34A996AB" w14:textId="77777777" w:rsidTr="00491CA7">
        <w:trPr>
          <w:trHeight w:val="435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CB41D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kern w:val="2"/>
              </w:rPr>
            </w:pPr>
            <w:r w:rsidRPr="00942C44">
              <w:rPr>
                <w:rFonts w:ascii="Cambria" w:hAnsi="Cambria" w:cs="Times New Roman"/>
                <w:b/>
                <w:iCs/>
                <w:kern w:val="2"/>
              </w:rPr>
              <w:t>Praca własna studenta (indywidualna praca studenta związana z zajęciami):</w:t>
            </w:r>
          </w:p>
        </w:tc>
      </w:tr>
      <w:tr w:rsidR="00F265EF" w:rsidRPr="00942C44" w14:paraId="0B3B3CEB" w14:textId="77777777" w:rsidTr="00491CA7">
        <w:trPr>
          <w:trHeight w:val="412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F58F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Czytanie literatury zalecanej/fakultatywnej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6E2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9E8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23</w:t>
            </w:r>
          </w:p>
        </w:tc>
      </w:tr>
      <w:tr w:rsidR="00F265EF" w:rsidRPr="00942C44" w14:paraId="4E0290DD" w14:textId="77777777" w:rsidTr="00491CA7">
        <w:trPr>
          <w:trHeight w:val="407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CCB9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6CEB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29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61A7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49</w:t>
            </w:r>
          </w:p>
        </w:tc>
      </w:tr>
      <w:tr w:rsidR="00F265EF" w:rsidRPr="00942C44" w14:paraId="2806BEF0" w14:textId="77777777" w:rsidTr="00491CA7">
        <w:trPr>
          <w:trHeight w:val="453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4041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F2E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75F7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14</w:t>
            </w:r>
          </w:p>
        </w:tc>
      </w:tr>
      <w:tr w:rsidR="00F265EF" w:rsidRPr="00942C44" w14:paraId="73F60B1A" w14:textId="77777777" w:rsidTr="00491CA7">
        <w:trPr>
          <w:trHeight w:val="453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BB15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C97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8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D432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10</w:t>
            </w:r>
          </w:p>
        </w:tc>
      </w:tr>
      <w:tr w:rsidR="00F265EF" w:rsidRPr="00942C44" w14:paraId="3135D972" w14:textId="77777777" w:rsidTr="00491CA7">
        <w:trPr>
          <w:trHeight w:val="360"/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DFC7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AE8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150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7E0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150</w:t>
            </w:r>
          </w:p>
        </w:tc>
      </w:tr>
      <w:tr w:rsidR="00F265EF" w:rsidRPr="00942C44" w14:paraId="7367A133" w14:textId="77777777" w:rsidTr="00491CA7">
        <w:trPr>
          <w:jc w:val="center"/>
        </w:trPr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B5A4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lastRenderedPageBreak/>
              <w:t xml:space="preserve">liczba pkt ECTS przypisana do </w:t>
            </w:r>
            <w:r w:rsidRPr="00942C44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C3C8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F84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6</w:t>
            </w:r>
          </w:p>
        </w:tc>
      </w:tr>
    </w:tbl>
    <w:p w14:paraId="69A00BB3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bCs/>
          <w:kern w:val="2"/>
          <w:sz w:val="20"/>
          <w:szCs w:val="20"/>
        </w:rPr>
        <w:t>12. Literatura zajęć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265EF" w:rsidRPr="00942C44" w14:paraId="4D170F15" w14:textId="77777777" w:rsidTr="00491CA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DBAB4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Literatura obowiązkowa:</w:t>
            </w:r>
          </w:p>
          <w:p w14:paraId="2A205BB7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1. D.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Niebisch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S.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Penning-Hiemstra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F.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Specht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M.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Bovermann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M. Reimann, </w:t>
            </w:r>
            <w:proofErr w:type="spellStart"/>
            <w:r w:rsidRPr="00942C44">
              <w:rPr>
                <w:rFonts w:ascii="Cambria" w:hAnsi="Cambria" w:cs="Times New Roman"/>
                <w:i/>
                <w:kern w:val="2"/>
                <w:sz w:val="20"/>
                <w:szCs w:val="20"/>
              </w:rPr>
              <w:t>Schritte</w:t>
            </w:r>
            <w:proofErr w:type="spellEnd"/>
            <w:r w:rsidRPr="00942C44">
              <w:rPr>
                <w:rFonts w:ascii="Cambria" w:hAnsi="Cambria" w:cs="Times New Roman"/>
                <w:i/>
                <w:kern w:val="2"/>
                <w:sz w:val="20"/>
                <w:szCs w:val="20"/>
              </w:rPr>
              <w:t xml:space="preserve"> International,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Hueber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Varlag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Ismaning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2007. </w:t>
            </w:r>
          </w:p>
          <w:p w14:paraId="366B4A88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2. Braun-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Podeschwa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J.,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Habersack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Ch.,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Pude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A.,</w:t>
            </w:r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Menschen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B1.1 / B 1.2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Kursbuch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+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Arbeitsbuch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Hueber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Verlag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2014</w:t>
            </w:r>
          </w:p>
        </w:tc>
      </w:tr>
      <w:tr w:rsidR="00F265EF" w:rsidRPr="00942C44" w14:paraId="3992A942" w14:textId="77777777" w:rsidTr="00491CA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A8401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kern w:val="2"/>
                <w:sz w:val="20"/>
                <w:szCs w:val="20"/>
              </w:rPr>
              <w:t>Literatura zalecana / fakultatywna:</w:t>
            </w:r>
          </w:p>
          <w:p w14:paraId="1096D902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1.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Braunert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J.,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Schlenker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W.,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Unternehmen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Deutsch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.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Aufbaukurs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,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LektorKlett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Poznań 2009.</w:t>
            </w:r>
          </w:p>
          <w:p w14:paraId="060FCF83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2.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Gerngroß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G.,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Krenn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W.,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Puchta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H.,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Grammtik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kreativ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Langenscheidt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, Berlin/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München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/Wien/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Zürich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/New York 2001.</w:t>
            </w:r>
          </w:p>
          <w:p w14:paraId="27988765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3. R.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Dittrich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E. Frey, </w:t>
            </w:r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Training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Zertifikat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Deutsch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Max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Hueber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Verlag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Rea,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Ismaning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2002.</w:t>
            </w:r>
          </w:p>
          <w:p w14:paraId="218EE704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4. Ch. Fandrych., U.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Tallowitz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Klipp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>und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kern w:val="2"/>
                <w:sz w:val="20"/>
                <w:szCs w:val="20"/>
              </w:rPr>
              <w:t xml:space="preserve"> Klar. Gramatyka języka niemieckiego z ćwiczeniami,</w:t>
            </w: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LektorKlett</w:t>
            </w:r>
            <w:proofErr w:type="spellEnd"/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, Poznań 2008</w:t>
            </w:r>
          </w:p>
          <w:p w14:paraId="02413636" w14:textId="77777777" w:rsidR="00F265EF" w:rsidRPr="00942C44" w:rsidRDefault="00F265EF" w:rsidP="00491CA7">
            <w:pPr>
              <w:widowControl w:val="0"/>
              <w:spacing w:after="0" w:line="100" w:lineRule="atLeast"/>
              <w:jc w:val="both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Ponadto: niemieckojęzyczne czasopisma, fragmenty tekstów specjalistycznych, artykuły prasowe, </w:t>
            </w:r>
          </w:p>
          <w:p w14:paraId="1AC95A1C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strony internetowe, słowniki polsko-niemieckie i niemiecko-polskie oraz materiały własne prowadzącego</w:t>
            </w:r>
          </w:p>
        </w:tc>
      </w:tr>
    </w:tbl>
    <w:p w14:paraId="4A742596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b/>
          <w:bCs/>
          <w:kern w:val="2"/>
          <w:sz w:val="20"/>
          <w:szCs w:val="20"/>
        </w:rPr>
      </w:pPr>
    </w:p>
    <w:p w14:paraId="64D2D8D0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  <w:sz w:val="20"/>
          <w:szCs w:val="20"/>
        </w:rPr>
      </w:pPr>
      <w:r w:rsidRPr="00942C44">
        <w:rPr>
          <w:rFonts w:ascii="Cambria" w:hAnsi="Cambria" w:cs="Times New Roman"/>
          <w:b/>
          <w:kern w:val="2"/>
          <w:sz w:val="20"/>
          <w:szCs w:val="20"/>
        </w:rPr>
        <w:t>13. Informacje dodatkowe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45"/>
        <w:gridCol w:w="5619"/>
      </w:tblGrid>
      <w:tr w:rsidR="00F265EF" w:rsidRPr="00942C44" w14:paraId="7305F2FA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47DEE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Imię i nazwisko sporządzającego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EFC92E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mgr Piotr Kotek</w:t>
            </w:r>
          </w:p>
        </w:tc>
      </w:tr>
      <w:tr w:rsidR="00F265EF" w:rsidRPr="00942C44" w14:paraId="06FC6594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75808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Data sporządzenia / aktualizacji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90472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22.06.2023 r.</w:t>
            </w:r>
          </w:p>
        </w:tc>
      </w:tr>
      <w:tr w:rsidR="00F265EF" w:rsidRPr="00942C44" w14:paraId="6776AA27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A247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Dane kontaktowe (e-mail)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B4A85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pkotek@ajp.edu.pl</w:t>
            </w:r>
          </w:p>
        </w:tc>
      </w:tr>
      <w:tr w:rsidR="00F265EF" w:rsidRPr="00942C44" w14:paraId="2F65CE62" w14:textId="77777777" w:rsidTr="00F265EF"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A9234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kern w:val="2"/>
                <w:sz w:val="20"/>
                <w:szCs w:val="20"/>
              </w:rPr>
              <w:t>Podpis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AE47" w14:textId="77777777" w:rsidR="00F265EF" w:rsidRPr="00942C44" w:rsidRDefault="00F265EF" w:rsidP="00491CA7">
            <w:pPr>
              <w:spacing w:after="160" w:line="259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</w:p>
        </w:tc>
      </w:tr>
    </w:tbl>
    <w:p w14:paraId="6FAB515A" w14:textId="77777777" w:rsidR="00F265EF" w:rsidRPr="00942C44" w:rsidRDefault="00F265EF" w:rsidP="00F265EF">
      <w:pPr>
        <w:spacing w:after="160" w:line="259" w:lineRule="auto"/>
        <w:rPr>
          <w:rFonts w:ascii="Cambria" w:hAnsi="Cambria" w:cs="Times New Roman"/>
          <w:kern w:val="2"/>
        </w:rPr>
      </w:pPr>
      <w:r w:rsidRPr="00942C44">
        <w:rPr>
          <w:rFonts w:ascii="Cambria" w:hAnsi="Cambria"/>
        </w:rPr>
        <w:br w:type="page"/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1966"/>
        <w:gridCol w:w="2818"/>
        <w:gridCol w:w="285"/>
        <w:gridCol w:w="4253"/>
      </w:tblGrid>
      <w:tr w:rsidR="00F265EF" w:rsidRPr="00942C44" w14:paraId="7BB25B82" w14:textId="77777777" w:rsidTr="00491CA7">
        <w:trPr>
          <w:trHeight w:val="269"/>
        </w:trPr>
        <w:tc>
          <w:tcPr>
            <w:tcW w:w="1966" w:type="dxa"/>
            <w:vMerge w:val="restart"/>
          </w:tcPr>
          <w:p w14:paraId="1A5CDC0A" w14:textId="58E5EB4A" w:rsidR="00F265EF" w:rsidRPr="00942C44" w:rsidRDefault="00CE1640" w:rsidP="00491CA7">
            <w:pPr>
              <w:spacing w:after="0" w:line="100" w:lineRule="atLeast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noProof/>
                <w:lang w:eastAsia="de-DE"/>
              </w:rPr>
              <w:lastRenderedPageBreak/>
              <w:drawing>
                <wp:inline distT="0" distB="0" distL="0" distR="0" wp14:anchorId="7F3EEFAE" wp14:editId="25696F77">
                  <wp:extent cx="1066800" cy="1066800"/>
                  <wp:effectExtent l="0" t="0" r="0" b="0"/>
                  <wp:docPr id="1210985087" name="Obraz 2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</w:tcPr>
          <w:p w14:paraId="7772264C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24"/>
                <w:szCs w:val="24"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38" w:type="dxa"/>
            <w:gridSpan w:val="2"/>
            <w:vAlign w:val="center"/>
          </w:tcPr>
          <w:p w14:paraId="71343A6D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24"/>
                <w:szCs w:val="24"/>
              </w:rPr>
              <w:t>Humanistyczny</w:t>
            </w:r>
          </w:p>
        </w:tc>
      </w:tr>
      <w:tr w:rsidR="00F265EF" w:rsidRPr="00942C44" w14:paraId="2F6749CA" w14:textId="77777777" w:rsidTr="00491CA7">
        <w:trPr>
          <w:trHeight w:val="275"/>
        </w:trPr>
        <w:tc>
          <w:tcPr>
            <w:tcW w:w="1966" w:type="dxa"/>
            <w:vMerge/>
          </w:tcPr>
          <w:p w14:paraId="046D8A6F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79646FB4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24"/>
                <w:szCs w:val="24"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38" w:type="dxa"/>
            <w:gridSpan w:val="2"/>
            <w:vAlign w:val="center"/>
          </w:tcPr>
          <w:p w14:paraId="1D1E531D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 w:cs="Segoe UI"/>
                <w:sz w:val="24"/>
                <w:szCs w:val="24"/>
              </w:rPr>
              <w:t xml:space="preserve">Pedagogika </w:t>
            </w:r>
          </w:p>
        </w:tc>
      </w:tr>
      <w:tr w:rsidR="00F265EF" w:rsidRPr="00942C44" w14:paraId="61FAE952" w14:textId="77777777" w:rsidTr="00491CA7">
        <w:trPr>
          <w:trHeight w:val="139"/>
        </w:trPr>
        <w:tc>
          <w:tcPr>
            <w:tcW w:w="1966" w:type="dxa"/>
            <w:vMerge/>
          </w:tcPr>
          <w:p w14:paraId="2886A473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505F8FFD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38" w:type="dxa"/>
            <w:gridSpan w:val="2"/>
            <w:vAlign w:val="center"/>
          </w:tcPr>
          <w:p w14:paraId="7D23D04C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pierwszego stopnia</w:t>
            </w:r>
          </w:p>
        </w:tc>
      </w:tr>
      <w:tr w:rsidR="00F265EF" w:rsidRPr="00942C44" w14:paraId="5BAA53CB" w14:textId="77777777" w:rsidTr="00491CA7">
        <w:trPr>
          <w:trHeight w:val="139"/>
        </w:trPr>
        <w:tc>
          <w:tcPr>
            <w:tcW w:w="1966" w:type="dxa"/>
            <w:vMerge/>
          </w:tcPr>
          <w:p w14:paraId="71D5D66A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338F825E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38" w:type="dxa"/>
            <w:gridSpan w:val="2"/>
            <w:vAlign w:val="center"/>
          </w:tcPr>
          <w:p w14:paraId="23890C51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46F42147" w14:textId="77777777" w:rsidTr="00491CA7">
        <w:trPr>
          <w:trHeight w:val="139"/>
        </w:trPr>
        <w:tc>
          <w:tcPr>
            <w:tcW w:w="1966" w:type="dxa"/>
            <w:vMerge/>
          </w:tcPr>
          <w:p w14:paraId="305D80D1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0E23A540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18"/>
                <w:szCs w:val="18"/>
              </w:rPr>
            </w:pPr>
            <w:r w:rsidRPr="00942C44">
              <w:rPr>
                <w:rFonts w:ascii="Cambria" w:hAnsi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38" w:type="dxa"/>
            <w:gridSpan w:val="2"/>
            <w:vAlign w:val="center"/>
          </w:tcPr>
          <w:p w14:paraId="08873B21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/>
                <w:bCs/>
                <w:sz w:val="18"/>
                <w:szCs w:val="18"/>
              </w:rPr>
              <w:t>Praktyczny</w:t>
            </w:r>
          </w:p>
        </w:tc>
      </w:tr>
      <w:tr w:rsidR="00F265EF" w:rsidRPr="00942C44" w14:paraId="0EFD2C9A" w14:textId="77777777" w:rsidTr="00491CA7">
        <w:trPr>
          <w:trHeight w:val="139"/>
        </w:trPr>
        <w:tc>
          <w:tcPr>
            <w:tcW w:w="5069" w:type="dxa"/>
            <w:gridSpan w:val="3"/>
            <w:vAlign w:val="center"/>
          </w:tcPr>
          <w:p w14:paraId="1EAD74CA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bCs/>
                <w:sz w:val="24"/>
                <w:szCs w:val="24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253" w:type="dxa"/>
            <w:vAlign w:val="center"/>
          </w:tcPr>
          <w:p w14:paraId="7F66349B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</w:rPr>
            </w:pPr>
          </w:p>
        </w:tc>
      </w:tr>
    </w:tbl>
    <w:p w14:paraId="21A4C107" w14:textId="77777777" w:rsidR="00F265EF" w:rsidRPr="00942C44" w:rsidRDefault="00F265EF" w:rsidP="00F265EF">
      <w:pPr>
        <w:spacing w:before="240" w:after="240" w:line="100" w:lineRule="atLeast"/>
        <w:jc w:val="center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3F7C2C" w14:textId="77777777" w:rsidR="00F265EF" w:rsidRPr="00942C44" w:rsidRDefault="00F265EF" w:rsidP="00F265EF">
      <w:pPr>
        <w:spacing w:before="120" w:after="120" w:line="100" w:lineRule="atLeast"/>
        <w:rPr>
          <w:rFonts w:ascii="Cambria" w:hAnsi="Cambria"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218"/>
        <w:gridCol w:w="5104"/>
      </w:tblGrid>
      <w:tr w:rsidR="00F265EF" w:rsidRPr="00834F2A" w14:paraId="3507D30F" w14:textId="77777777" w:rsidTr="00491CA7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6638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6210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Lektorat języka obcego – język rosyjski</w:t>
            </w:r>
          </w:p>
        </w:tc>
      </w:tr>
      <w:tr w:rsidR="00F265EF" w:rsidRPr="00834F2A" w14:paraId="17C86205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8B8B9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559F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F265EF" w:rsidRPr="00834F2A" w14:paraId="16826456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2891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22FD9" w14:textId="77777777" w:rsidR="00F265EF" w:rsidRPr="00834F2A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BD20D6" w:rsidRPr="00834F2A" w14:paraId="253C0FDE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FFC2E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A2862" w14:textId="70F9A69B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1. Przedmioty podstawowe wspólne</w:t>
            </w:r>
          </w:p>
        </w:tc>
      </w:tr>
      <w:tr w:rsidR="00BD20D6" w:rsidRPr="00834F2A" w14:paraId="64DA468C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9071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BE5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rosyjski</w:t>
            </w:r>
          </w:p>
        </w:tc>
      </w:tr>
      <w:tr w:rsidR="00BD20D6" w:rsidRPr="00834F2A" w14:paraId="1FDDC90A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15834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19996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I, II</w:t>
            </w:r>
          </w:p>
        </w:tc>
      </w:tr>
      <w:tr w:rsidR="00BD20D6" w:rsidRPr="00834F2A" w14:paraId="11B6680F" w14:textId="77777777" w:rsidTr="00491CA7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64B4B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33ABC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13612ADF" w14:textId="77777777" w:rsidR="00BD20D6" w:rsidRPr="00834F2A" w:rsidRDefault="00BD20D6" w:rsidP="00BD20D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4F2A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prof. AJP dr Halina Uchto</w:t>
            </w:r>
          </w:p>
        </w:tc>
      </w:tr>
    </w:tbl>
    <w:p w14:paraId="1DC2C006" w14:textId="77777777" w:rsidR="00F265EF" w:rsidRPr="00942C44" w:rsidRDefault="00F265EF" w:rsidP="00F265EF">
      <w:pPr>
        <w:spacing w:before="120" w:after="120" w:line="100" w:lineRule="atLeast"/>
        <w:ind w:left="720"/>
        <w:contextualSpacing/>
        <w:rPr>
          <w:rFonts w:ascii="Cambria" w:hAnsi="Cambria" w:cs="Times New Roman"/>
          <w:b/>
          <w:bCs/>
        </w:rPr>
      </w:pPr>
    </w:p>
    <w:p w14:paraId="534D5EF9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2361"/>
        <w:gridCol w:w="3037"/>
        <w:gridCol w:w="2196"/>
        <w:gridCol w:w="1728"/>
      </w:tblGrid>
      <w:tr w:rsidR="00834F2A" w:rsidRPr="00942C44" w14:paraId="3E42949E" w14:textId="77777777" w:rsidTr="00491CA7">
        <w:tc>
          <w:tcPr>
            <w:tcW w:w="2361" w:type="dxa"/>
            <w:vAlign w:val="center"/>
          </w:tcPr>
          <w:p w14:paraId="5A416A85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711B7865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145D7A48" w14:textId="45E6BC64" w:rsidR="00834F2A" w:rsidRPr="00942C44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196" w:type="dxa"/>
            <w:vAlign w:val="center"/>
          </w:tcPr>
          <w:p w14:paraId="6128D40D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1728" w:type="dxa"/>
            <w:vAlign w:val="center"/>
          </w:tcPr>
          <w:p w14:paraId="765BE3E4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 xml:space="preserve">Punkty ECTS </w:t>
            </w:r>
            <w:r w:rsidRPr="00834F2A">
              <w:rPr>
                <w:rFonts w:ascii="Cambria" w:hAnsi="Cambria"/>
                <w:sz w:val="20"/>
                <w:szCs w:val="20"/>
              </w:rPr>
              <w:t>(zgodnie z programem studiów)</w:t>
            </w:r>
          </w:p>
        </w:tc>
      </w:tr>
      <w:tr w:rsidR="00834F2A" w:rsidRPr="00942C44" w14:paraId="33110D44" w14:textId="77777777" w:rsidTr="00491CA7">
        <w:tc>
          <w:tcPr>
            <w:tcW w:w="2361" w:type="dxa"/>
          </w:tcPr>
          <w:p w14:paraId="1B4C55BB" w14:textId="77777777" w:rsidR="00834F2A" w:rsidRPr="00834F2A" w:rsidRDefault="00834F2A" w:rsidP="00834F2A">
            <w:pPr>
              <w:spacing w:before="60" w:after="60" w:line="100" w:lineRule="atLeas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vAlign w:val="center"/>
          </w:tcPr>
          <w:p w14:paraId="5A81A2BA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  <w:p w14:paraId="3A4C9176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  <w:p w14:paraId="2675382E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6" w:type="dxa"/>
            <w:vAlign w:val="center"/>
          </w:tcPr>
          <w:p w14:paraId="79F90E28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I/1</w:t>
            </w:r>
          </w:p>
          <w:p w14:paraId="62A0FF61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I/2</w:t>
            </w:r>
          </w:p>
          <w:p w14:paraId="557206FA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1728" w:type="dxa"/>
            <w:vAlign w:val="center"/>
          </w:tcPr>
          <w:p w14:paraId="12827D63" w14:textId="77777777" w:rsidR="00834F2A" w:rsidRPr="00834F2A" w:rsidRDefault="00834F2A" w:rsidP="00834F2A">
            <w:pPr>
              <w:spacing w:before="60" w:after="60" w:line="100" w:lineRule="atLeast"/>
              <w:jc w:val="center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3036BC6D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iCs/>
          <w:sz w:val="20"/>
          <w:szCs w:val="2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265EF" w:rsidRPr="00942C44" w14:paraId="4EC56866" w14:textId="77777777" w:rsidTr="00491CA7">
        <w:trPr>
          <w:trHeight w:val="30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76974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>Posługiwanie się językiem rosyjskim na poziomie odpowiadającym standardom egzaminacyjnym określonym dla szkół ponadpodstawowych.</w:t>
            </w:r>
          </w:p>
        </w:tc>
      </w:tr>
    </w:tbl>
    <w:p w14:paraId="0642E20E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sz w:val="20"/>
          <w:szCs w:val="20"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11"/>
        <w:tblW w:w="9322" w:type="dxa"/>
        <w:tblLayout w:type="fixed"/>
        <w:tblLook w:val="0000" w:firstRow="0" w:lastRow="0" w:firstColumn="0" w:lastColumn="0" w:noHBand="0" w:noVBand="0"/>
      </w:tblPr>
      <w:tblGrid>
        <w:gridCol w:w="9322"/>
      </w:tblGrid>
      <w:tr w:rsidR="00F265EF" w:rsidRPr="00834F2A" w14:paraId="0A306845" w14:textId="77777777" w:rsidTr="00491CA7">
        <w:tc>
          <w:tcPr>
            <w:tcW w:w="9322" w:type="dxa"/>
          </w:tcPr>
          <w:p w14:paraId="4EE6F420" w14:textId="77777777" w:rsidR="00F265EF" w:rsidRPr="00834F2A" w:rsidRDefault="00F265EF" w:rsidP="00491CA7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C1 - Wyposażenie studenta w wiedzę o jednostkach językowych i kategoriach gramatycznych języka rosyjskiego, ich funkcjach i normach umożliwiających odpowiednie użycie języka zgodne z wymaganiami określonymi dla poziomu B2 Europejskiego Systemu Opisu Kształcenia Językowego.</w:t>
            </w:r>
          </w:p>
          <w:p w14:paraId="0D303C94" w14:textId="77777777" w:rsidR="00F265EF" w:rsidRPr="00834F2A" w:rsidRDefault="00F265EF" w:rsidP="00491CA7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C2 - Zdobycie przez studenta umiejętności wykorzystywania języka rosyjskiego do rozwoju własnych kompetencji lingwistycznych; student potrafi korzystać ze słowników, gramatyk, tezaurusów, TI i innych pomocy w celach samokształceniowych i do rozwiązywania problemów zawodowych.</w:t>
            </w:r>
          </w:p>
          <w:p w14:paraId="0E90C226" w14:textId="77777777" w:rsidR="00F265EF" w:rsidRPr="00834F2A" w:rsidRDefault="00F265EF" w:rsidP="00491CA7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C3 - Zdobycie przez studenta umiejętności porozumiewania się ze specjalistami i innymi użytkownikami języka rosyjskiego, z wykorzystaniem różnych kanałów i technik komunikacyjnych.</w:t>
            </w:r>
          </w:p>
          <w:p w14:paraId="6274F11D" w14:textId="77777777" w:rsidR="00F265EF" w:rsidRPr="00834F2A" w:rsidRDefault="00F265EF" w:rsidP="00491CA7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C4 – Student rozwija świadomość potrzeby ciągłego dokształcania się i doskonalenia zawodowego.</w:t>
            </w:r>
          </w:p>
          <w:p w14:paraId="3B52C00D" w14:textId="77777777" w:rsidR="00F265EF" w:rsidRPr="00834F2A" w:rsidRDefault="00F265EF" w:rsidP="00491CA7">
            <w:pPr>
              <w:spacing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C5 - Student rozwija świadomość przyjmowania postawy otwartości na współdziałanie w grupie, przyjmując w niej różne role.</w:t>
            </w:r>
          </w:p>
          <w:p w14:paraId="709E7661" w14:textId="77777777" w:rsidR="00F265EF" w:rsidRPr="00834F2A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34F2A">
              <w:rPr>
                <w:rFonts w:ascii="Cambria" w:hAnsi="Cambria"/>
                <w:sz w:val="20"/>
                <w:szCs w:val="20"/>
              </w:rPr>
              <w:t>C6 - Student rozwija świadomość wykazywania bezstronności w podejściu do różnorodności językowej; doceniania różnorodności kultur, otwartości na odmienność kulturową.</w:t>
            </w:r>
          </w:p>
        </w:tc>
      </w:tr>
    </w:tbl>
    <w:p w14:paraId="7E1CCA72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  <w:sz w:val="8"/>
          <w:szCs w:val="8"/>
        </w:rPr>
        <w:t xml:space="preserve"> </w:t>
      </w:r>
      <w:r w:rsidRPr="00942C44">
        <w:rPr>
          <w:rFonts w:ascii="Cambria" w:hAnsi="Cambria" w:cs="Times New Roman"/>
          <w:b/>
          <w:bCs/>
        </w:rPr>
        <w:t>5. Efekty uczenia się dla zajęć wraz z odniesieniem do efektów kierunkowych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  <w:gridCol w:w="1808"/>
      </w:tblGrid>
      <w:tr w:rsidR="00F265EF" w:rsidRPr="00942C44" w14:paraId="5E24171B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8F7E2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E6CEF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99EDA2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265EF" w:rsidRPr="00942C44" w14:paraId="2E6F05C0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</w:tcPr>
          <w:p w14:paraId="29975A46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265EF" w:rsidRPr="00942C44" w14:paraId="4153D86E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3C53D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237" w:type="dxa"/>
            <w:shd w:val="clear" w:color="auto" w:fill="auto"/>
          </w:tcPr>
          <w:p w14:paraId="49685430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funkcje języka, role komunikacji językowej; społeczne zróżnicowanie języka oraz wpływ czynników społecznych na język.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4272989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F265EF" w:rsidRPr="00942C44" w14:paraId="7D6D2621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A2C11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237" w:type="dxa"/>
            <w:shd w:val="clear" w:color="auto" w:fill="auto"/>
          </w:tcPr>
          <w:p w14:paraId="26D5592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historię i kulturę kraju studiowanego obszaru językowego oraz historyczny kontekst kultury.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1C92A6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F265EF" w:rsidRPr="00942C44" w14:paraId="5E2AE72F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5CC95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237" w:type="dxa"/>
            <w:shd w:val="clear" w:color="auto" w:fill="auto"/>
          </w:tcPr>
          <w:p w14:paraId="05A499C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jednostki językowe i kategorie gramatyczne języka obcego, ich funkcje i normy umożliwiające odpowiednie użycie języka.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16ABF6E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F265EF" w:rsidRPr="00942C44" w14:paraId="5D089852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2EF3E0E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265EF" w:rsidRPr="00942C44" w14:paraId="4F7C9C8C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C872C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237" w:type="dxa"/>
            <w:shd w:val="clear" w:color="auto" w:fill="auto"/>
          </w:tcPr>
          <w:p w14:paraId="7DE8393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korzystać ze słowników, gramatyk, tezaurusów, TI  i innych pomocy w celach samokształceniowych.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0E72B8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265EF" w:rsidRPr="00942C44" w14:paraId="3056A876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8E98E6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237" w:type="dxa"/>
            <w:shd w:val="clear" w:color="auto" w:fill="auto"/>
          </w:tcPr>
          <w:p w14:paraId="4B8C9AED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samodzielnie zdobywać wiedzę i rozwijać swoje umiejętności.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205B2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265EF" w:rsidRPr="00942C44" w14:paraId="63056A28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898BE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237" w:type="dxa"/>
            <w:shd w:val="clear" w:color="auto" w:fill="auto"/>
          </w:tcPr>
          <w:p w14:paraId="42C949B4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typowe prace pisemne w języku obcym z wykorzystaniem różnych źródeł.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1D52F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K_U19</w:t>
            </w:r>
          </w:p>
        </w:tc>
      </w:tr>
      <w:tr w:rsidR="00F265EF" w:rsidRPr="00942C44" w14:paraId="7F75AC2C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C66DD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237" w:type="dxa"/>
            <w:shd w:val="clear" w:color="auto" w:fill="auto"/>
          </w:tcPr>
          <w:p w14:paraId="14711E90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przygotować wystąpienie ustne w języku obcym z wykorzystaniem różnych źródeł.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AE300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F265EF" w:rsidRPr="00942C44" w14:paraId="25CAF219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5B0B3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237" w:type="dxa"/>
            <w:shd w:val="clear" w:color="auto" w:fill="auto"/>
          </w:tcPr>
          <w:p w14:paraId="1FC956B5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 zastosować umiejętności językowe, zgodnie z wymaganiami określonymi dla poziomu B2 Europejskiego Systemu Opisu Kształcenia Językowego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10138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F265EF" w:rsidRPr="00942C44" w14:paraId="73D26009" w14:textId="77777777" w:rsidTr="00491CA7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75B675C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5EF" w:rsidRPr="00942C44" w14:paraId="3B8B771B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BB316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237" w:type="dxa"/>
            <w:shd w:val="clear" w:color="auto" w:fill="auto"/>
          </w:tcPr>
          <w:p w14:paraId="706236A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ciągłego dokształcania się i doskonalenia zawodowego; uczenia się przez całe życie.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2D83590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265EF" w:rsidRPr="00942C44" w14:paraId="71B2B309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651D9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237" w:type="dxa"/>
            <w:shd w:val="clear" w:color="auto" w:fill="auto"/>
          </w:tcPr>
          <w:p w14:paraId="722C8E4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wykazania bezstronności w podejściu do różnorodności językowej; doceniania różnorodności kultur; otwartości na odmienność kulturową i dostrzegania potrzeby znajomości dziedzictwa kulturowego danego obszaru i języka.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25B3FF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F8B5036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  <w:sz w:val="20"/>
          <w:szCs w:val="20"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 w:cs="Times New Roman"/>
        </w:rPr>
        <w:t>(zgodnie z programem studiów):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801"/>
        <w:gridCol w:w="5686"/>
        <w:gridCol w:w="142"/>
        <w:gridCol w:w="1134"/>
        <w:gridCol w:w="1559"/>
      </w:tblGrid>
      <w:tr w:rsidR="00F265EF" w:rsidRPr="00942C44" w14:paraId="3F173BB5" w14:textId="77777777" w:rsidTr="00F265EF">
        <w:trPr>
          <w:trHeight w:val="340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910FD8" w14:textId="77777777" w:rsidR="00F265EF" w:rsidRPr="00942C44" w:rsidRDefault="00F265EF" w:rsidP="00491CA7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99E6C" w14:textId="77777777" w:rsidR="00F265EF" w:rsidRPr="00942C44" w:rsidRDefault="00F265EF" w:rsidP="00491CA7">
            <w:pPr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5D9E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265EF" w:rsidRPr="00942C44" w14:paraId="5C26D700" w14:textId="77777777" w:rsidTr="00F265EF">
        <w:trPr>
          <w:trHeight w:val="96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A6944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86" w:type="dxa"/>
            <w:vMerge/>
            <w:tcBorders>
              <w:left w:val="single" w:sz="4" w:space="0" w:color="auto"/>
            </w:tcBorders>
          </w:tcPr>
          <w:p w14:paraId="1C853FBB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9D4F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B844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265EF" w:rsidRPr="00942C44" w14:paraId="2357A05B" w14:textId="77777777" w:rsidTr="00F265EF">
        <w:trPr>
          <w:trHeight w:val="225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141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Rok I, semestr 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57D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5011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</w:p>
        </w:tc>
      </w:tr>
      <w:tr w:rsidR="00F265EF" w:rsidRPr="00942C44" w14:paraId="36E3E33A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841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8009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Życie studenckie: uczelnia, zaliczenia, egzaminy.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BA1B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828D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7E46CC8A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EC1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9EF3" w14:textId="77777777" w:rsidR="00F265EF" w:rsidRPr="00942C44" w:rsidRDefault="00F265EF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Mieszkanie: dom studenta, mieszkanie u rodziny, mieszkanie studenckie.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B3A3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222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048AE733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C7E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1B21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Czas wolny studenta.  Wolontariat i praca zarobkowa.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8BD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AA28D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C461F78" w14:textId="77777777" w:rsidTr="00F265EF">
        <w:trPr>
          <w:trHeight w:val="27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4394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4</w:t>
            </w:r>
          </w:p>
          <w:p w14:paraId="6BA59FD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1FDF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Znajomość języków obcych. Certyfikaty i kursy językowe.</w:t>
            </w:r>
          </w:p>
          <w:p w14:paraId="22BD9856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Europejskie Portfolio Językowe (EPJ).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EB6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28F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427CA00C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202D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 6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4513F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Sport to zdrowie. Aktywny styl życia studenta.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8E84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1336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69D521F4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4D2B6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 7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6E9A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Kluby sportowe i sale treningowe. Sporty ekstremalne.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E5A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447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31C4C6F9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48B9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Ć 8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C2D0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7FAB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B5ABC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7836C3B6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0ED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 9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0BD9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Portale internetowe dla studentów.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59E5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9B8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18E0FAC6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F215D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10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DD8D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Reklama w Internecie. Pisanie wiadomości.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523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330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19DB3D0F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1463D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11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507F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Przedmioty, które można kolekcjonować.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D1D2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8B14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074600EE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2242C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12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568B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Ważne wydarzenia w życiu: określanie czasu.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EF2ED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658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12A81182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5ADE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13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0B72A" w14:textId="77777777" w:rsidR="00F265EF" w:rsidRPr="00942C44" w:rsidRDefault="00F265EF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Wygląd zewnętrzny człowieka: ubiór, cechy charakteru, uczucia, hobby.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F88CB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FB8F9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4954F35F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750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14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6E5A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Ideał mężczyzny/kobiety; przyjaciela/przyjaciółki.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8404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58AA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4491F441" w14:textId="77777777" w:rsidTr="00F265EF">
        <w:trPr>
          <w:trHeight w:val="22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9610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15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F109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8F2E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B84B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9C46632" w14:textId="77777777" w:rsidTr="00F265EF">
        <w:trPr>
          <w:trHeight w:val="142"/>
        </w:trPr>
        <w:tc>
          <w:tcPr>
            <w:tcW w:w="6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47BE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10D9A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3B506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F265EF" w:rsidRPr="00942C44" w14:paraId="5236801B" w14:textId="77777777" w:rsidTr="00F265EF">
        <w:trPr>
          <w:trHeight w:val="262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15CCA" w14:textId="77777777" w:rsidR="00F265EF" w:rsidRPr="00942C44" w:rsidRDefault="00F265EF" w:rsidP="00491CA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Rok I, semestr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75F1" w14:textId="77777777" w:rsidR="00F265EF" w:rsidRPr="00942C44" w:rsidRDefault="00F265EF" w:rsidP="00491CA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265EF" w:rsidRPr="00942C44" w14:paraId="50E05C8F" w14:textId="77777777" w:rsidTr="00F265EF">
        <w:trPr>
          <w:trHeight w:val="26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78A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16</w:t>
            </w:r>
          </w:p>
          <w:p w14:paraId="3E6B822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17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BFA70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Określanie czasu i dat. Strefy czasowe.</w:t>
            </w:r>
          </w:p>
          <w:p w14:paraId="72737B58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Pisownia liczebników prostych i złożonych.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C4F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59F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E5FC491" w14:textId="77777777" w:rsidTr="00F265EF">
        <w:trPr>
          <w:trHeight w:val="20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BA62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18</w:t>
            </w:r>
          </w:p>
          <w:p w14:paraId="563A12AC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19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3EDB" w14:textId="77777777" w:rsidR="00F265EF" w:rsidRPr="00942C44" w:rsidRDefault="00F265EF" w:rsidP="00491CA7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Instytucje kultury: teatry, kina, filharmonie i opery, ośrodki kultury.</w:t>
            </w:r>
          </w:p>
          <w:p w14:paraId="37D72064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Wydarzenia artystyczne.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651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CBEC8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0A252178" w14:textId="77777777" w:rsidTr="00F265EF">
        <w:trPr>
          <w:trHeight w:val="20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B43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20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244AC" w14:textId="77777777" w:rsidR="00F265EF" w:rsidRPr="00942C44" w:rsidRDefault="00F265EF" w:rsidP="00491CA7">
            <w:pPr>
              <w:keepNext/>
              <w:keepLines/>
              <w:shd w:val="clear" w:color="auto" w:fill="FFFFFF"/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Biblioteki, muzea, galerie sztuki.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582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5F3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6AC08572" w14:textId="77777777" w:rsidTr="00F265EF">
        <w:trPr>
          <w:trHeight w:val="20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1B39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21</w:t>
            </w:r>
          </w:p>
          <w:p w14:paraId="03D2734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22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4E13" w14:textId="77777777" w:rsidR="00F265EF" w:rsidRPr="00942C44" w:rsidRDefault="00F265EF" w:rsidP="00491CA7">
            <w:pPr>
              <w:keepNext/>
              <w:keepLines/>
              <w:shd w:val="clear" w:color="auto" w:fill="FFFFFF"/>
              <w:spacing w:after="0" w:line="36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Księgarnie tradycyjne i internetowe.</w:t>
            </w:r>
          </w:p>
          <w:p w14:paraId="1CC8FC3B" w14:textId="77777777" w:rsidR="00F265EF" w:rsidRPr="00942C44" w:rsidRDefault="00F265EF" w:rsidP="00491CA7">
            <w:pPr>
              <w:keepNext/>
              <w:keepLines/>
              <w:shd w:val="clear" w:color="auto" w:fill="FFFFFF"/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Biblioteki tradycyjne i współczesne cyfrowe.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284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39C5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3D9415B8" w14:textId="77777777" w:rsidTr="00F265EF">
        <w:trPr>
          <w:trHeight w:val="20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C653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23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EF88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BE914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98B5" w14:textId="77777777" w:rsidR="00F265EF" w:rsidRPr="00942C44" w:rsidRDefault="00F265EF" w:rsidP="00491CA7">
            <w:pPr>
              <w:tabs>
                <w:tab w:val="left" w:pos="555"/>
                <w:tab w:val="center" w:pos="671"/>
              </w:tabs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3A3FB6DA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15F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24</w:t>
            </w:r>
          </w:p>
          <w:p w14:paraId="51E2D5E4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25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6838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Charakterystyka wybranych miast.</w:t>
            </w:r>
          </w:p>
          <w:p w14:paraId="238EDE66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Rozwiązywanie zadań testowych.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AF6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76D6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46DBA956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8B2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26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46B32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Festiwal Białych Nocy w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Sankt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Petersburgu.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140D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821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45524AF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212E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27</w:t>
            </w:r>
          </w:p>
          <w:p w14:paraId="2A91D2D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10"/>
                <w:szCs w:val="1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28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2D9D3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10"/>
                <w:szCs w:val="10"/>
              </w:rPr>
            </w:pPr>
          </w:p>
          <w:p w14:paraId="007B4B53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Tajemnicza i mroźna Syberia: kolej transsyberyjska.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5503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26BF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E93569B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D1B04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29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249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Jezioro Bajkał – „błękitne  oko Syberii”.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4C3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F726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79D132D4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E3E1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30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F023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400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8FF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744A69A" w14:textId="77777777" w:rsidTr="00F265EF">
        <w:trPr>
          <w:trHeight w:val="109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DF55" w14:textId="77777777" w:rsidR="00F265EF" w:rsidRPr="00942C44" w:rsidRDefault="00F265EF" w:rsidP="00491CA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Razem I rok, semestr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FA48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E6E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F265EF" w:rsidRPr="00942C44" w14:paraId="40D6CFB5" w14:textId="77777777" w:rsidTr="00F265EF">
        <w:trPr>
          <w:trHeight w:val="109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83065" w14:textId="77777777" w:rsidR="00F265EF" w:rsidRPr="00942C44" w:rsidRDefault="00F265EF" w:rsidP="00491CA7">
            <w:pPr>
              <w:spacing w:after="0" w:line="100" w:lineRule="atLeast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 na I roku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5735A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034F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  <w:tr w:rsidR="00F265EF" w:rsidRPr="00942C44" w14:paraId="3C7F1766" w14:textId="77777777" w:rsidTr="00F265EF">
        <w:trPr>
          <w:trHeight w:val="109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1CB6" w14:textId="77777777" w:rsidR="00F265EF" w:rsidRPr="00942C44" w:rsidRDefault="00F265EF" w:rsidP="00491CA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Rok II, semestr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9304F" w14:textId="77777777" w:rsidR="00F265EF" w:rsidRPr="00942C44" w:rsidRDefault="00F265EF" w:rsidP="00491CA7">
            <w:pPr>
              <w:spacing w:after="0" w:line="36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265EF" w:rsidRPr="00942C44" w14:paraId="2B90DD7A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16F94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31</w:t>
            </w:r>
          </w:p>
          <w:p w14:paraId="1C12849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32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475A3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Święta: państwowe, religijne i inne; życzenia, atrybuty świąteczne i prezenty.</w:t>
            </w:r>
          </w:p>
          <w:p w14:paraId="47D1A237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Struktury leksykalno-gramatyczne.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8F41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8131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6F39E5D8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D6AC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33</w:t>
            </w:r>
          </w:p>
          <w:p w14:paraId="1F46763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34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1E3AF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Wybrane ćwiczenia gramatyczne.</w:t>
            </w:r>
          </w:p>
          <w:p w14:paraId="2DF8AA42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Rozwiazywanie zadań testowych (zamkniętych i otwartych).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7F3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547A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7336C12A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3811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35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B0460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Rosyjski Ośrodek Nauki i Kultury w Warszawie.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3AE3E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0526C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01D62D54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D507C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36</w:t>
            </w:r>
          </w:p>
          <w:p w14:paraId="2C25720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37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3262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Kulinaria: wybrane, zdrowe przepisy kulinarne.</w:t>
            </w:r>
          </w:p>
          <w:p w14:paraId="31009EE9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Wpływ krajów ościennych na bogactwo kuchni polskiej.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D2B2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D878E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5B954139" w14:textId="77777777" w:rsidTr="00F265EF">
        <w:trPr>
          <w:trHeight w:val="109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5A1B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38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DE2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C1B2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FF6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047FEB9F" w14:textId="77777777" w:rsidTr="00F265EF">
        <w:trPr>
          <w:trHeight w:val="22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41EFF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39</w:t>
            </w:r>
          </w:p>
          <w:p w14:paraId="3B55D6B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Ć 40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AAED3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Przygoda z kolekcjonowaniem.</w:t>
            </w:r>
          </w:p>
          <w:p w14:paraId="05B1C307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Gromadzenie wybranych przedmiotów.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38603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8E9D9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42A63276" w14:textId="77777777" w:rsidTr="00F265EF">
        <w:trPr>
          <w:trHeight w:val="222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EF8AC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 41</w:t>
            </w:r>
          </w:p>
          <w:p w14:paraId="3416A40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42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1CDF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Zakupy. Rodzaje sklepów: hipermarkety, supermarkety, dyskonty,  sieci małych sklepów; produkty, prezenty.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374AB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FC645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45574A1B" w14:textId="77777777" w:rsidTr="00F265EF">
        <w:trPr>
          <w:trHeight w:val="12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ABA3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43</w:t>
            </w:r>
          </w:p>
          <w:p w14:paraId="53F60E7E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44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6DB35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Problemy współczesnego świata.</w:t>
            </w:r>
          </w:p>
          <w:p w14:paraId="33643528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Degradacja środowiska naturalnego.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FC26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15A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3B9D2330" w14:textId="77777777" w:rsidTr="00F265EF">
        <w:trPr>
          <w:trHeight w:val="127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C361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 45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E245A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Powtórka materiału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54872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F648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17053959" w14:textId="77777777" w:rsidTr="00F265EF">
        <w:trPr>
          <w:trHeight w:val="254"/>
        </w:trPr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C05" w14:textId="77777777" w:rsidR="00F265EF" w:rsidRPr="00942C44" w:rsidRDefault="00F265EF" w:rsidP="00491CA7">
            <w:pPr>
              <w:spacing w:after="0" w:line="36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 na II roku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E9EA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4767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F265EF" w:rsidRPr="00942C44" w14:paraId="277976A4" w14:textId="77777777" w:rsidTr="00F265EF"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5D9C8" w14:textId="77777777" w:rsidR="00F265EF" w:rsidRPr="00942C44" w:rsidRDefault="00F265EF" w:rsidP="00491CA7">
            <w:pPr>
              <w:spacing w:after="0" w:line="36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AE50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190A" w14:textId="77777777" w:rsidR="00F265EF" w:rsidRPr="00942C44" w:rsidRDefault="00F265EF" w:rsidP="00491CA7">
            <w:pPr>
              <w:spacing w:after="0" w:line="36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54</w:t>
            </w:r>
          </w:p>
        </w:tc>
      </w:tr>
    </w:tbl>
    <w:p w14:paraId="79C93B87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7FDB4F6" w14:textId="77777777" w:rsidR="00F265EF" w:rsidRPr="00942C44" w:rsidRDefault="00F265EF" w:rsidP="00F265EF">
      <w:pPr>
        <w:spacing w:before="120" w:after="120" w:line="100" w:lineRule="atLeast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63"/>
        <w:gridCol w:w="5386"/>
        <w:gridCol w:w="2807"/>
      </w:tblGrid>
      <w:tr w:rsidR="00F265EF" w:rsidRPr="00942C44" w14:paraId="6FBC9360" w14:textId="77777777" w:rsidTr="00F265E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1238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A171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D679C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265EF" w:rsidRPr="00942C44" w14:paraId="4623FA4C" w14:textId="77777777" w:rsidTr="00F265EF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C38F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1E31" w14:textId="77777777" w:rsidR="00F265EF" w:rsidRPr="00942C44" w:rsidRDefault="00F265EF" w:rsidP="00491CA7">
            <w:pPr>
              <w:spacing w:after="0" w:line="100" w:lineRule="atLeast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M1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- Metoda podająca/ objaśnienie, wyjaśnienie  </w:t>
            </w:r>
          </w:p>
          <w:p w14:paraId="56FFFE17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M2 -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Metoda problemowa </w:t>
            </w:r>
          </w:p>
          <w:p w14:paraId="35C38C5A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2. metody aktywizujące:</w:t>
            </w:r>
          </w:p>
          <w:p w14:paraId="29EC23ED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     burza  mózgów, dyskusja, pytania i odpowiedzi,     </w:t>
            </w:r>
          </w:p>
          <w:p w14:paraId="632AFCA8" w14:textId="77777777" w:rsidR="00F265EF" w:rsidRPr="00942C44" w:rsidRDefault="00F265EF" w:rsidP="00491CA7">
            <w:pPr>
              <w:spacing w:after="0" w:line="100" w:lineRule="atLeast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     wypowiedzi kontrolowane i poprawiane, konwersacja</w:t>
            </w:r>
          </w:p>
          <w:p w14:paraId="032BB6C4" w14:textId="77777777" w:rsidR="00F265EF" w:rsidRPr="00942C44" w:rsidRDefault="00F265EF" w:rsidP="00491CA7">
            <w:pPr>
              <w:spacing w:after="0" w:line="100" w:lineRule="atLeast"/>
              <w:ind w:left="-5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M5 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– Metoda praktyczna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    1. pokaz, np. prezentacja prac, prezentacja różnych form </w:t>
            </w:r>
          </w:p>
          <w:p w14:paraId="3F0F28BD" w14:textId="77777777" w:rsidR="00F265EF" w:rsidRPr="00942C44" w:rsidRDefault="00F265EF" w:rsidP="00491CA7">
            <w:pPr>
              <w:spacing w:after="0" w:line="100" w:lineRule="atLeast"/>
              <w:ind w:left="-5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wypowiedzi, wypowiedź ustna, prezentacja   </w:t>
            </w:r>
          </w:p>
          <w:p w14:paraId="439AA298" w14:textId="77777777" w:rsidR="00F265EF" w:rsidRPr="00942C44" w:rsidRDefault="00F265EF" w:rsidP="00491CA7">
            <w:pPr>
              <w:spacing w:after="0" w:line="100" w:lineRule="atLeast"/>
              <w:ind w:left="-5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 tłumaczonych tekstów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    5. Ćwiczenia translatorskie i inne:</w:t>
            </w:r>
          </w:p>
          <w:p w14:paraId="1E5C7A16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ćwiczenia słuchania, mówienia, pisania i czytania,</w:t>
            </w:r>
          </w:p>
          <w:p w14:paraId="5CC461CD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ćwiczenia gramatyczne i leksykalne,   </w:t>
            </w:r>
          </w:p>
          <w:p w14:paraId="74E8DE12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ćwiczenia ze słownictwa, </w:t>
            </w:r>
          </w:p>
          <w:p w14:paraId="249C4842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ćwiczenia leksykalne, </w:t>
            </w:r>
          </w:p>
          <w:p w14:paraId="1A8CDF39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ćwiczenia stylistyczne,</w:t>
            </w:r>
          </w:p>
          <w:p w14:paraId="295C5FFB" w14:textId="77777777" w:rsidR="00F265EF" w:rsidRPr="00942C44" w:rsidRDefault="00F265EF">
            <w:pPr>
              <w:numPr>
                <w:ilvl w:val="0"/>
                <w:numId w:val="2"/>
              </w:numPr>
              <w:suppressAutoHyphens/>
              <w:spacing w:after="0" w:line="100" w:lineRule="atLeast"/>
              <w:ind w:left="417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dialogi.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AE498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tablica,</w:t>
            </w:r>
          </w:p>
          <w:p w14:paraId="03806ED8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odtwarzacz CD,</w:t>
            </w:r>
          </w:p>
          <w:p w14:paraId="7128FCDA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</w:t>
            </w:r>
          </w:p>
          <w:p w14:paraId="4C7933BA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sprzęt multimedialny,</w:t>
            </w:r>
          </w:p>
          <w:p w14:paraId="60C23C36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laptop, </w:t>
            </w:r>
          </w:p>
          <w:p w14:paraId="168CD510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podręcznik + CD,</w:t>
            </w:r>
          </w:p>
          <w:p w14:paraId="33D67A70" w14:textId="77777777" w:rsidR="00F265EF" w:rsidRPr="00942C44" w:rsidRDefault="00F265EF">
            <w:pPr>
              <w:numPr>
                <w:ilvl w:val="0"/>
                <w:numId w:val="3"/>
              </w:numPr>
              <w:suppressAutoHyphens/>
              <w:spacing w:before="60" w:after="60" w:line="100" w:lineRule="atLeast"/>
              <w:ind w:left="360"/>
              <w:rPr>
                <w:rFonts w:ascii="Cambria" w:eastAsia="Times New Roman" w:hAnsi="Cambria" w:cs="Times New Roman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słowniki. </w:t>
            </w:r>
          </w:p>
        </w:tc>
      </w:tr>
    </w:tbl>
    <w:p w14:paraId="327E0F74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9239A00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04"/>
        <w:gridCol w:w="5075"/>
        <w:gridCol w:w="2977"/>
      </w:tblGrid>
      <w:tr w:rsidR="00F265EF" w:rsidRPr="00942C44" w14:paraId="21A61993" w14:textId="77777777" w:rsidTr="00491CA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7C911" w14:textId="77777777" w:rsidR="00F265EF" w:rsidRPr="00942C44" w:rsidRDefault="00F265EF" w:rsidP="00491CA7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96D90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5FD05BA" w14:textId="77777777" w:rsidR="00F265EF" w:rsidRPr="00942C44" w:rsidRDefault="00F265EF" w:rsidP="00491CA7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974C" w14:textId="77777777" w:rsidR="00F265EF" w:rsidRPr="00942C44" w:rsidRDefault="00F265EF" w:rsidP="00491CA7">
            <w:pPr>
              <w:spacing w:before="20" w:after="20" w:line="100" w:lineRule="atLeast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265EF" w:rsidRPr="00942C44" w14:paraId="59C86C35" w14:textId="77777777" w:rsidTr="00491CA7"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FE382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7DA87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Np. obserwacja podczas zajęć / aktywność</w:t>
            </w:r>
          </w:p>
          <w:p w14:paraId="7DC740E2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</w:p>
          <w:p w14:paraId="6011281E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F1– sprawdzian ustny lub pisemny („wejściówka”),</w:t>
            </w:r>
          </w:p>
          <w:p w14:paraId="0D3CF738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F2 – obserwacja/aktywność; ocena ćwiczeń </w:t>
            </w:r>
          </w:p>
          <w:p w14:paraId="76E4DD88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     wykonywanych podczas zajęć,</w:t>
            </w:r>
          </w:p>
          <w:p w14:paraId="4513A178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F3 – Praca pisemna; formowanie pisemnej</w:t>
            </w:r>
          </w:p>
          <w:p w14:paraId="1D264433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      wypowiedzi na wybrany temat,</w:t>
            </w:r>
          </w:p>
          <w:p w14:paraId="60131691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F4 – wypowiedź/wystąpienie; formowanie </w:t>
            </w:r>
          </w:p>
          <w:p w14:paraId="5755A1CD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         wypowiedzi ustnej na wybrany temat,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093F" w14:textId="77777777" w:rsidR="00F265EF" w:rsidRPr="00942C44" w:rsidRDefault="00F265EF" w:rsidP="00491CA7">
            <w:pPr>
              <w:spacing w:before="20" w:after="20" w:line="100" w:lineRule="atLeast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– egzamin pisemny; test sprawdzający wiedzę z całego przedmiotu</w:t>
            </w:r>
          </w:p>
        </w:tc>
      </w:tr>
    </w:tbl>
    <w:p w14:paraId="78EC218A" w14:textId="77777777" w:rsidR="00F265EF" w:rsidRPr="00942C44" w:rsidRDefault="00F265EF" w:rsidP="00F265EF">
      <w:pPr>
        <w:spacing w:before="120" w:after="120" w:line="100" w:lineRule="atLeast"/>
        <w:jc w:val="both"/>
        <w:rPr>
          <w:rFonts w:ascii="Cambria" w:hAnsi="Cambria" w:cs="Times New Roman"/>
          <w:b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1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79"/>
        <w:gridCol w:w="1451"/>
        <w:gridCol w:w="1324"/>
        <w:gridCol w:w="1275"/>
        <w:gridCol w:w="1418"/>
        <w:gridCol w:w="1672"/>
      </w:tblGrid>
      <w:tr w:rsidR="00F265EF" w:rsidRPr="00942C44" w14:paraId="1D599685" w14:textId="77777777" w:rsidTr="00F265EF">
        <w:trPr>
          <w:trHeight w:val="137"/>
        </w:trPr>
        <w:tc>
          <w:tcPr>
            <w:tcW w:w="21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CFA7B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14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A62DA3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0"/>
              </w:rPr>
            </w:pPr>
            <w:r w:rsidRPr="00942C44">
              <w:rPr>
                <w:rFonts w:ascii="Cambria" w:hAnsi="Cambria"/>
                <w:b/>
                <w:bCs/>
                <w:sz w:val="16"/>
                <w:szCs w:val="10"/>
              </w:rPr>
              <w:t xml:space="preserve">Ćwiczenia </w:t>
            </w:r>
          </w:p>
        </w:tc>
      </w:tr>
      <w:tr w:rsidR="00F009CB" w:rsidRPr="00942C44" w14:paraId="04989CA6" w14:textId="77777777" w:rsidTr="00F265EF">
        <w:trPr>
          <w:trHeight w:val="299"/>
        </w:trPr>
        <w:tc>
          <w:tcPr>
            <w:tcW w:w="2179" w:type="dxa"/>
            <w:vMerge/>
            <w:vAlign w:val="center"/>
          </w:tcPr>
          <w:p w14:paraId="10F0247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2B86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077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0DF2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D194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AC2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</w:tc>
      </w:tr>
      <w:tr w:rsidR="00F009CB" w:rsidRPr="00942C44" w14:paraId="0689FA1F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E4F4A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F4B28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2E85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745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4684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4AF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09CB" w:rsidRPr="00942C44" w14:paraId="2AF474F1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D36CC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C318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3CB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9C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1A4C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B61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09CB" w:rsidRPr="00942C44" w14:paraId="74972F66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056F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D862E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B08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DF91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B1F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71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009CB" w:rsidRPr="00942C44" w14:paraId="41CE73D2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5849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1C8A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8A3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D1E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C386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AAC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09CB" w:rsidRPr="00942C44" w14:paraId="1E3E6C4E" w14:textId="77777777" w:rsidTr="00F265EF">
        <w:trPr>
          <w:trHeight w:val="28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0C64" w14:textId="77777777" w:rsidR="00F265EF" w:rsidRPr="00942C44" w:rsidRDefault="00F265EF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6E2EA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0535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3ED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F4D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503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09CB" w:rsidRPr="00942C44" w14:paraId="0129ADA6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BEC1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1BEAD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C6C0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3E8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1AAB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4C9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009CB" w:rsidRPr="00942C44" w14:paraId="27C1696E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771BA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2BDC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F62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B151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5659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90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009CB" w:rsidRPr="00942C44" w14:paraId="07E545F3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636C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1047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642F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0A5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8FF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A60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F009CB" w:rsidRPr="00942C44" w14:paraId="43E613F2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2D1C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0436A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A5D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61FE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3177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362C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F009CB" w:rsidRPr="00942C44" w14:paraId="3F8FBD7C" w14:textId="77777777" w:rsidTr="00F265EF">
        <w:trPr>
          <w:trHeight w:val="295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7FC35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B3808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9DE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644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EF3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4C5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</w:tbl>
    <w:p w14:paraId="08651F02" w14:textId="77777777" w:rsidR="00F265EF" w:rsidRPr="00942C44" w:rsidRDefault="00F265EF" w:rsidP="00F265EF">
      <w:pPr>
        <w:keepNext/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942C44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A6344DA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sz w:val="20"/>
          <w:szCs w:val="20"/>
        </w:rPr>
      </w:pPr>
      <w:r w:rsidRPr="00942C44">
        <w:rPr>
          <w:rFonts w:ascii="Cambria" w:hAnsi="Cambria" w:cs="Times New Roman"/>
          <w:b/>
          <w:bCs/>
        </w:rPr>
        <w:t>10. Forma zaliczenia zajęć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265EF" w:rsidRPr="00942C44" w14:paraId="36CFA2D9" w14:textId="77777777" w:rsidTr="00491CA7">
        <w:trPr>
          <w:trHeight w:val="9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530B8" w14:textId="77777777" w:rsidR="00F265EF" w:rsidRPr="00942C44" w:rsidRDefault="00F265EF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Warunkiem uzyskania zaliczenia semestru/egzaminu końcowego z języka rosyjskiego jest zdobycie  minimum  50%  punktów  możliwych do  uzyskania  z testu pisemnego.</w:t>
            </w:r>
          </w:p>
          <w:p w14:paraId="083ACE4D" w14:textId="77777777" w:rsidR="00F265EF" w:rsidRPr="00942C44" w:rsidRDefault="00F265EF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Procentowa skala ocen zaliczeń i egzaminu końcowego:</w:t>
            </w:r>
          </w:p>
          <w:p w14:paraId="53091013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100% – 90% ; bardzo dobry</w:t>
            </w:r>
          </w:p>
          <w:p w14:paraId="1DBA9A45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89%  –  80% ; dobry+</w:t>
            </w:r>
          </w:p>
          <w:p w14:paraId="1ABD1C17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79% – 70% ; dobry</w:t>
            </w:r>
          </w:p>
          <w:p w14:paraId="63EB5BB8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69% – 60% ; dostateczny+</w:t>
            </w:r>
          </w:p>
          <w:p w14:paraId="572A98FB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59% – 50% ; dostateczny</w:t>
            </w:r>
          </w:p>
          <w:p w14:paraId="183BA7AF" w14:textId="77777777" w:rsidR="00F265EF" w:rsidRPr="00942C44" w:rsidRDefault="00F265EF" w:rsidP="00491CA7">
            <w:pPr>
              <w:spacing w:after="0" w:line="240" w:lineRule="auto"/>
              <w:ind w:left="90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49% – 0% ;  niedostateczny</w:t>
            </w:r>
          </w:p>
          <w:p w14:paraId="439C9787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 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II semestrze: zaliczenie z oceną (kolokwium pisemne podsumowujące semestr).</w:t>
            </w:r>
          </w:p>
          <w:p w14:paraId="696DDD4C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Egzamin pisemny ‒ po III semestrze; test sprawdzający  wiedzę z całego przedmiotu</w:t>
            </w:r>
          </w:p>
        </w:tc>
      </w:tr>
    </w:tbl>
    <w:p w14:paraId="56A72A6F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</w:rPr>
      </w:pPr>
      <w:r w:rsidRPr="00942C44">
        <w:rPr>
          <w:rFonts w:ascii="Cambria" w:hAnsi="Cambria" w:cs="Times New Roman"/>
          <w:b/>
          <w:bCs/>
        </w:rPr>
        <w:t xml:space="preserve">11. Obciążenie pracą studenta </w:t>
      </w:r>
      <w:r w:rsidRPr="00942C44">
        <w:rPr>
          <w:rFonts w:ascii="Cambria" w:hAnsi="Cambria" w:cs="Times New Roman"/>
        </w:rPr>
        <w:t>(sposób wyznaczenia punktów ECTS):</w:t>
      </w:r>
    </w:p>
    <w:tbl>
      <w:tblPr>
        <w:tblW w:w="94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1984"/>
        <w:gridCol w:w="1992"/>
      </w:tblGrid>
      <w:tr w:rsidR="00F265EF" w:rsidRPr="00942C44" w14:paraId="7ED8306E" w14:textId="77777777" w:rsidTr="00491CA7">
        <w:trPr>
          <w:trHeight w:val="291"/>
          <w:jc w:val="center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13C8B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870B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265EF" w:rsidRPr="00942C44" w14:paraId="2AC8FA05" w14:textId="77777777" w:rsidTr="00491CA7">
        <w:trPr>
          <w:trHeight w:val="291"/>
          <w:jc w:val="center"/>
        </w:trPr>
        <w:tc>
          <w:tcPr>
            <w:tcW w:w="5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C6EF0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CC141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2B939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265EF" w:rsidRPr="00942C44" w14:paraId="6D4E35B3" w14:textId="77777777" w:rsidTr="00491CA7">
        <w:trPr>
          <w:trHeight w:val="449"/>
          <w:jc w:val="center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2C4B3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265EF" w:rsidRPr="00942C44" w14:paraId="55596F16" w14:textId="77777777" w:rsidTr="00491CA7">
        <w:trPr>
          <w:trHeight w:val="29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C6F013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CE0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CDE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F265EF" w:rsidRPr="00942C44" w14:paraId="30E432DA" w14:textId="77777777" w:rsidTr="00491CA7">
        <w:trPr>
          <w:trHeight w:val="435"/>
          <w:jc w:val="center"/>
        </w:trPr>
        <w:tc>
          <w:tcPr>
            <w:tcW w:w="9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077A1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265EF" w:rsidRPr="00942C44" w14:paraId="0C93AF9C" w14:textId="77777777" w:rsidTr="00491CA7">
        <w:trPr>
          <w:trHeight w:val="391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B541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sprawdzianów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9533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F4D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265EF" w:rsidRPr="00942C44" w14:paraId="180260C4" w14:textId="77777777" w:rsidTr="00491CA7">
        <w:trPr>
          <w:trHeight w:val="412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A7AD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4D9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BCF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F265EF" w:rsidRPr="00942C44" w14:paraId="4B60A843" w14:textId="77777777" w:rsidTr="00491CA7">
        <w:trPr>
          <w:trHeight w:val="407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F261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4F6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E5E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F265EF" w:rsidRPr="00942C44" w14:paraId="1A07EB5C" w14:textId="77777777" w:rsidTr="00491CA7">
        <w:trPr>
          <w:trHeight w:val="453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F325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pracy pisemnej / wypowiedzi ustnej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65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D6AD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F265EF" w:rsidRPr="00942C44" w14:paraId="3A769108" w14:textId="77777777" w:rsidTr="00491CA7">
        <w:trPr>
          <w:trHeight w:val="360"/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DF92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B1E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471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F265EF" w:rsidRPr="00942C44" w14:paraId="1F863988" w14:textId="77777777" w:rsidTr="00491CA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A403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0B9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728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0EAD7761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sz w:val="20"/>
          <w:szCs w:val="20"/>
        </w:rPr>
      </w:pPr>
      <w:r w:rsidRPr="00942C44">
        <w:rPr>
          <w:rFonts w:ascii="Cambria" w:hAnsi="Cambria" w:cs="Times New Roman"/>
          <w:b/>
          <w:bCs/>
        </w:rPr>
        <w:t>12. Literatura zajęć</w:t>
      </w:r>
    </w:p>
    <w:tbl>
      <w:tblPr>
        <w:tblStyle w:val="Tabela-Siatka11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265EF" w:rsidRPr="00942C44" w14:paraId="251C4B87" w14:textId="77777777" w:rsidTr="00491CA7">
        <w:tc>
          <w:tcPr>
            <w:tcW w:w="9214" w:type="dxa"/>
          </w:tcPr>
          <w:p w14:paraId="2FC96C2E" w14:textId="77777777" w:rsidR="00F265EF" w:rsidRPr="00942C44" w:rsidRDefault="00F265EF" w:rsidP="00491CA7">
            <w:pPr>
              <w:spacing w:after="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5D47E412" w14:textId="77777777" w:rsidR="00F265EF" w:rsidRPr="00942C44" w:rsidRDefault="00F265EF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left="417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 xml:space="preserve">A.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Rodimkina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 N.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Landsman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/>
                <w:i/>
                <w:sz w:val="20"/>
                <w:szCs w:val="20"/>
              </w:rPr>
              <w:t xml:space="preserve">Rosja - dzień dzisiejszy. Teksty i ćwiczenia, </w:t>
            </w:r>
            <w:r w:rsidRPr="00942C44">
              <w:rPr>
                <w:rFonts w:ascii="Cambria" w:hAnsi="Cambria"/>
                <w:sz w:val="20"/>
                <w:szCs w:val="20"/>
              </w:rPr>
              <w:t>Warszawa 2008.</w:t>
            </w:r>
          </w:p>
          <w:p w14:paraId="2A056BB2" w14:textId="77777777" w:rsidR="00F265EF" w:rsidRPr="00942C44" w:rsidRDefault="00F265EF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left="417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i/>
                <w:sz w:val="20"/>
                <w:szCs w:val="20"/>
              </w:rPr>
              <w:t>Грамматика</w:t>
            </w:r>
            <w:proofErr w:type="spellEnd"/>
            <w:r w:rsidRPr="00942C4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i/>
                <w:sz w:val="20"/>
                <w:szCs w:val="20"/>
              </w:rPr>
              <w:t>без</w:t>
            </w:r>
            <w:proofErr w:type="spellEnd"/>
            <w:r w:rsidRPr="00942C4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i/>
                <w:sz w:val="20"/>
                <w:szCs w:val="20"/>
              </w:rPr>
              <w:t>проблем</w:t>
            </w:r>
            <w:proofErr w:type="spellEnd"/>
            <w:r w:rsidRPr="00942C44">
              <w:rPr>
                <w:rFonts w:ascii="Cambria" w:hAnsi="Cambria"/>
                <w:i/>
                <w:sz w:val="20"/>
                <w:szCs w:val="20"/>
              </w:rPr>
              <w:t>. Gramatyka języka rosyjskiego z ćwiczeniami</w:t>
            </w:r>
            <w:r w:rsidRPr="00942C44">
              <w:rPr>
                <w:rFonts w:ascii="Cambria" w:hAnsi="Cambria"/>
                <w:sz w:val="20"/>
                <w:szCs w:val="20"/>
              </w:rPr>
              <w:t>, Warszawa 2005.</w:t>
            </w:r>
          </w:p>
          <w:p w14:paraId="2D014762" w14:textId="77777777" w:rsidR="00F265EF" w:rsidRPr="00942C44" w:rsidRDefault="00F265EF">
            <w:pPr>
              <w:numPr>
                <w:ilvl w:val="0"/>
                <w:numId w:val="1"/>
              </w:numPr>
              <w:suppressAutoHyphens/>
              <w:spacing w:after="0" w:line="100" w:lineRule="atLeast"/>
              <w:ind w:left="417"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A.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Pado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start.ru2 język rosyjski dla średnio zaawansowanych</w:t>
            </w:r>
            <w:r w:rsidRPr="00942C44">
              <w:rPr>
                <w:rFonts w:ascii="Cambria" w:hAnsi="Cambria"/>
                <w:sz w:val="20"/>
                <w:szCs w:val="20"/>
              </w:rPr>
              <w:t>, Warszawa 2008.</w:t>
            </w:r>
          </w:p>
        </w:tc>
      </w:tr>
      <w:tr w:rsidR="00F265EF" w:rsidRPr="00942C44" w14:paraId="6F126F0E" w14:textId="77777777" w:rsidTr="00491CA7">
        <w:tc>
          <w:tcPr>
            <w:tcW w:w="9214" w:type="dxa"/>
          </w:tcPr>
          <w:p w14:paraId="498A341D" w14:textId="77777777" w:rsidR="00F265EF" w:rsidRPr="00942C44" w:rsidRDefault="00F265EF" w:rsidP="00491CA7">
            <w:pPr>
              <w:spacing w:after="0" w:line="100" w:lineRule="atLeast"/>
              <w:ind w:right="-567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5FE0D9B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/>
              <w:ind w:left="36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B. Chlebda, I. Danecka, T. Milutina,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Skrypt do praktycznej nauki języka rosyjskiego</w:t>
            </w:r>
            <w:r w:rsidRPr="00942C44">
              <w:rPr>
                <w:rFonts w:ascii="Cambria" w:hAnsi="Cambria"/>
                <w:sz w:val="20"/>
                <w:szCs w:val="20"/>
              </w:rPr>
              <w:t>, cz. 1, Opole 2014.</w:t>
            </w:r>
          </w:p>
          <w:p w14:paraId="0E5CE1AE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M.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Choreva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-Kucharska,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Język rosyjski. Rozmawiaj na każdy temat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2.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Repetytorium tematyczno-leksykalne</w:t>
            </w:r>
            <w:r w:rsidRPr="00942C44">
              <w:rPr>
                <w:rFonts w:ascii="Cambria" w:hAnsi="Cambria"/>
                <w:sz w:val="20"/>
                <w:szCs w:val="20"/>
              </w:rPr>
              <w:t>, Poznań 2013.</w:t>
            </w:r>
          </w:p>
          <w:p w14:paraId="1C4A990B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/>
              <w:ind w:left="360"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Тelepnev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 M. Ziomek, </w:t>
            </w:r>
            <w:proofErr w:type="spellStart"/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Влюбиться</w:t>
            </w:r>
            <w:proofErr w:type="spellEnd"/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 xml:space="preserve"> в </w:t>
            </w:r>
            <w:proofErr w:type="spellStart"/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Россию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74DE03C0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 w:line="100" w:lineRule="atLeast"/>
              <w:ind w:left="36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Ś. Ślusarski, I.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Tiereszczenko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Język rosyjski 1 Repetytorium tematyczno-leksykalne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.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Dla młodzieży szkolnej, studentów i nie tylko</w:t>
            </w:r>
            <w:r w:rsidRPr="00942C44">
              <w:rPr>
                <w:rFonts w:ascii="Cambria" w:hAnsi="Cambria"/>
                <w:sz w:val="20"/>
                <w:szCs w:val="20"/>
              </w:rPr>
              <w:t>..., Poznań 2018.</w:t>
            </w:r>
          </w:p>
          <w:p w14:paraId="0442C4E8" w14:textId="77777777" w:rsidR="00F265EF" w:rsidRPr="00942C44" w:rsidRDefault="00F265EF">
            <w:pPr>
              <w:numPr>
                <w:ilvl w:val="1"/>
                <w:numId w:val="4"/>
              </w:numPr>
              <w:suppressAutoHyphens/>
              <w:spacing w:after="0" w:line="100" w:lineRule="atLeast"/>
              <w:ind w:left="36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Szczęsny,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 xml:space="preserve">Jak pisać po rosyjsku listy, kartki, </w:t>
            </w:r>
            <w:proofErr w:type="spellStart"/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sms-y</w:t>
            </w:r>
            <w:proofErr w:type="spellEnd"/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, e-maile, ogłoszenia</w:t>
            </w:r>
            <w:r w:rsidRPr="00942C44">
              <w:rPr>
                <w:rFonts w:ascii="Cambria" w:hAnsi="Cambria"/>
                <w:sz w:val="20"/>
                <w:szCs w:val="20"/>
              </w:rPr>
              <w:t>, Warszawa 2008.</w:t>
            </w:r>
          </w:p>
          <w:p w14:paraId="108897FB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 w:line="100" w:lineRule="atLeast"/>
              <w:ind w:left="36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S. Szczygielska,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Repetytorium tematyczno-leksykalne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2. Język rosyjski, Poznań 2012.</w:t>
            </w:r>
          </w:p>
          <w:p w14:paraId="633B254A" w14:textId="77777777" w:rsidR="00F265EF" w:rsidRPr="00942C44" w:rsidRDefault="00F265EF">
            <w:pPr>
              <w:numPr>
                <w:ilvl w:val="0"/>
                <w:numId w:val="4"/>
              </w:numPr>
              <w:suppressAutoHyphens/>
              <w:spacing w:after="0" w:line="100" w:lineRule="atLeast"/>
              <w:ind w:left="36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Słowniki dwujęzyczne. Materiały internetowe.</w:t>
            </w:r>
          </w:p>
        </w:tc>
      </w:tr>
    </w:tbl>
    <w:p w14:paraId="313B70DC" w14:textId="77777777" w:rsidR="00F265EF" w:rsidRPr="00942C44" w:rsidRDefault="00F265EF" w:rsidP="00F265EF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13. Informacje dodatkowe</w:t>
      </w:r>
    </w:p>
    <w:tbl>
      <w:tblPr>
        <w:tblStyle w:val="Tabela-Siatka11"/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49"/>
        <w:gridCol w:w="5165"/>
      </w:tblGrid>
      <w:tr w:rsidR="00F265EF" w:rsidRPr="00942C44" w14:paraId="3B1D456A" w14:textId="77777777" w:rsidTr="00491CA7">
        <w:tc>
          <w:tcPr>
            <w:tcW w:w="4049" w:type="dxa"/>
          </w:tcPr>
          <w:p w14:paraId="50657CAA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5165" w:type="dxa"/>
          </w:tcPr>
          <w:p w14:paraId="606C704E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prof. AJP dr Halina Uchto</w:t>
            </w:r>
          </w:p>
        </w:tc>
      </w:tr>
      <w:tr w:rsidR="00F265EF" w:rsidRPr="00942C44" w14:paraId="510084F8" w14:textId="77777777" w:rsidTr="00491CA7">
        <w:tc>
          <w:tcPr>
            <w:tcW w:w="4049" w:type="dxa"/>
          </w:tcPr>
          <w:p w14:paraId="6CFCCE9E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5165" w:type="dxa"/>
          </w:tcPr>
          <w:p w14:paraId="398F7ECE" w14:textId="5C1DEBB0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22.06.2023</w:t>
            </w:r>
          </w:p>
        </w:tc>
      </w:tr>
      <w:tr w:rsidR="00F265EF" w:rsidRPr="00942C44" w14:paraId="67C82E02" w14:textId="77777777" w:rsidTr="00491CA7">
        <w:tc>
          <w:tcPr>
            <w:tcW w:w="4049" w:type="dxa"/>
          </w:tcPr>
          <w:p w14:paraId="1BF9F9A9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5165" w:type="dxa"/>
          </w:tcPr>
          <w:p w14:paraId="5FEB7A85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huchto@ajp.edu.pl</w:t>
            </w:r>
          </w:p>
        </w:tc>
      </w:tr>
      <w:tr w:rsidR="00F265EF" w:rsidRPr="00942C44" w14:paraId="0A7C041E" w14:textId="77777777" w:rsidTr="00491CA7">
        <w:tc>
          <w:tcPr>
            <w:tcW w:w="4049" w:type="dxa"/>
          </w:tcPr>
          <w:p w14:paraId="0599FFF0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5165" w:type="dxa"/>
          </w:tcPr>
          <w:p w14:paraId="7FFC3B4D" w14:textId="77777777" w:rsidR="00F265EF" w:rsidRPr="00942C44" w:rsidRDefault="00F265EF" w:rsidP="00491CA7">
            <w:pPr>
              <w:spacing w:before="60" w:after="60" w:line="100" w:lineRule="atLeas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2B6B236" w14:textId="77777777" w:rsidR="00F265EF" w:rsidRPr="00942C44" w:rsidRDefault="00F265EF" w:rsidP="00F265EF">
      <w:pPr>
        <w:rPr>
          <w:rFonts w:ascii="Cambria" w:hAnsi="Cambria" w:cs="Times New Roman"/>
          <w:b/>
          <w:bCs/>
        </w:rPr>
      </w:pPr>
    </w:p>
    <w:p w14:paraId="4EDF19B0" w14:textId="77777777" w:rsidR="00F265EF" w:rsidRPr="00942C44" w:rsidRDefault="00F265EF" w:rsidP="00F265EF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265EF" w:rsidRPr="00942C44" w14:paraId="03A408E7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E964BB" w14:textId="469576AF" w:rsidR="00F265EF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49EAC6F2" wp14:editId="151409AB">
                  <wp:extent cx="1066800" cy="1066800"/>
                  <wp:effectExtent l="0" t="0" r="0" b="0"/>
                  <wp:docPr id="17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A3413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C8416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265EF" w:rsidRPr="00942C44" w14:paraId="62D3F759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6F62F47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09AD2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056EF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F265EF" w:rsidRPr="00942C44" w14:paraId="02A89BC2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C4FA27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BDAEC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E768B5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F265EF" w:rsidRPr="00942C44" w14:paraId="15426E3E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6C1735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2F96E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E7D77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2FC36746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08BEB02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C38532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D97DFF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265EF" w:rsidRPr="00942C44" w14:paraId="7074C637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DA56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9FF488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AE530C1" w14:textId="560B18C6" w:rsidR="00F265EF" w:rsidRPr="00942C44" w:rsidRDefault="00F265EF" w:rsidP="00F265E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58C3C65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265EF" w:rsidRPr="00942C44" w14:paraId="0FCFDAE2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7FF5D830" w14:textId="77777777" w:rsidR="00F265EF" w:rsidRPr="00942C44" w:rsidRDefault="00F265EF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573A00D" w14:textId="77777777" w:rsidR="00F265EF" w:rsidRPr="00942C44" w:rsidRDefault="00F265EF" w:rsidP="005914C9">
            <w:pPr>
              <w:pStyle w:val="akarta"/>
            </w:pPr>
            <w:r w:rsidRPr="00942C44">
              <w:t>Wychowanie fizyczne</w:t>
            </w:r>
          </w:p>
        </w:tc>
      </w:tr>
      <w:tr w:rsidR="00F265EF" w:rsidRPr="00942C44" w14:paraId="46636A8F" w14:textId="77777777" w:rsidTr="00491CA7">
        <w:tc>
          <w:tcPr>
            <w:tcW w:w="4219" w:type="dxa"/>
            <w:vAlign w:val="center"/>
          </w:tcPr>
          <w:p w14:paraId="340CC082" w14:textId="77777777" w:rsidR="00F265EF" w:rsidRPr="00942C44" w:rsidRDefault="00F265EF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6841FBBD" w14:textId="77777777" w:rsidR="00F265EF" w:rsidRPr="00942C44" w:rsidRDefault="00F265EF" w:rsidP="005914C9">
            <w:pPr>
              <w:pStyle w:val="akarta"/>
            </w:pPr>
            <w:r w:rsidRPr="00942C44">
              <w:t>0</w:t>
            </w:r>
          </w:p>
        </w:tc>
      </w:tr>
      <w:tr w:rsidR="00F265EF" w:rsidRPr="00942C44" w14:paraId="5704FE01" w14:textId="77777777" w:rsidTr="00491CA7">
        <w:tc>
          <w:tcPr>
            <w:tcW w:w="4219" w:type="dxa"/>
            <w:vAlign w:val="center"/>
          </w:tcPr>
          <w:p w14:paraId="6EFBD52D" w14:textId="77777777" w:rsidR="00F265EF" w:rsidRPr="00942C44" w:rsidRDefault="00F265EF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4E2E0866" w14:textId="77777777" w:rsidR="00F265EF" w:rsidRPr="00942C44" w:rsidRDefault="00F265EF" w:rsidP="005914C9">
            <w:pPr>
              <w:pStyle w:val="akarta"/>
            </w:pPr>
            <w:r w:rsidRPr="00942C44">
              <w:t>obowiązkowe</w:t>
            </w:r>
          </w:p>
        </w:tc>
      </w:tr>
      <w:tr w:rsidR="004C7A7C" w:rsidRPr="00942C44" w14:paraId="79427745" w14:textId="77777777" w:rsidTr="00491CA7">
        <w:tc>
          <w:tcPr>
            <w:tcW w:w="4219" w:type="dxa"/>
            <w:vAlign w:val="center"/>
          </w:tcPr>
          <w:p w14:paraId="75915B1B" w14:textId="77777777" w:rsidR="004C7A7C" w:rsidRPr="00942C44" w:rsidRDefault="004C7A7C" w:rsidP="004C7A7C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6461067B" w14:textId="0454260B" w:rsidR="004C7A7C" w:rsidRPr="00942C44" w:rsidRDefault="004C7A7C" w:rsidP="004C7A7C">
            <w:pPr>
              <w:pStyle w:val="akarta"/>
            </w:pPr>
            <w:r w:rsidRPr="00942C44">
              <w:t>1. Przedmioty podstawowe wspólne</w:t>
            </w:r>
          </w:p>
        </w:tc>
      </w:tr>
      <w:tr w:rsidR="00F265EF" w:rsidRPr="00942C44" w14:paraId="3A7F5E3F" w14:textId="77777777" w:rsidTr="00491CA7">
        <w:tc>
          <w:tcPr>
            <w:tcW w:w="4219" w:type="dxa"/>
            <w:vAlign w:val="center"/>
          </w:tcPr>
          <w:p w14:paraId="05E68310" w14:textId="77777777" w:rsidR="00F265EF" w:rsidRPr="00942C44" w:rsidRDefault="00F265EF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73EACFD" w14:textId="77777777" w:rsidR="00F265EF" w:rsidRPr="00942C44" w:rsidRDefault="00F265EF" w:rsidP="005914C9">
            <w:pPr>
              <w:pStyle w:val="akarta"/>
            </w:pPr>
            <w:r w:rsidRPr="00942C44">
              <w:t>Język polski</w:t>
            </w:r>
          </w:p>
        </w:tc>
      </w:tr>
      <w:tr w:rsidR="00F265EF" w:rsidRPr="00942C44" w14:paraId="0A97D0A9" w14:textId="77777777" w:rsidTr="00491CA7">
        <w:tc>
          <w:tcPr>
            <w:tcW w:w="4219" w:type="dxa"/>
            <w:vAlign w:val="center"/>
          </w:tcPr>
          <w:p w14:paraId="434F65F0" w14:textId="77777777" w:rsidR="00F265EF" w:rsidRPr="00942C44" w:rsidRDefault="00F265EF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580673DD" w14:textId="77777777" w:rsidR="00F265EF" w:rsidRPr="00942C44" w:rsidRDefault="00F265EF" w:rsidP="005914C9">
            <w:pPr>
              <w:pStyle w:val="akarta"/>
            </w:pPr>
            <w:r w:rsidRPr="00942C44">
              <w:t>1</w:t>
            </w:r>
          </w:p>
        </w:tc>
      </w:tr>
      <w:tr w:rsidR="00F265EF" w:rsidRPr="00942C44" w14:paraId="3FB2F7A1" w14:textId="77777777" w:rsidTr="00491CA7">
        <w:tc>
          <w:tcPr>
            <w:tcW w:w="4219" w:type="dxa"/>
            <w:vAlign w:val="center"/>
          </w:tcPr>
          <w:p w14:paraId="7D2CA208" w14:textId="77777777" w:rsidR="00F265EF" w:rsidRPr="00942C44" w:rsidRDefault="00F265EF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51076A" w14:textId="77777777" w:rsidR="00F265EF" w:rsidRPr="00942C44" w:rsidRDefault="00F265EF" w:rsidP="005914C9">
            <w:pPr>
              <w:pStyle w:val="akarta"/>
            </w:pPr>
            <w:r w:rsidRPr="00942C44">
              <w:t>dr  Arkadiusz Wołoszyn – koordynator</w:t>
            </w:r>
          </w:p>
          <w:p w14:paraId="239646C0" w14:textId="77777777" w:rsidR="00F265EF" w:rsidRPr="00942C44" w:rsidRDefault="00F265EF" w:rsidP="005914C9">
            <w:pPr>
              <w:pStyle w:val="akarta"/>
            </w:pPr>
            <w:r w:rsidRPr="00942C44">
              <w:t>mgr Izabela Fulko – instruktor</w:t>
            </w:r>
          </w:p>
          <w:p w14:paraId="5724F40A" w14:textId="77777777" w:rsidR="00F265EF" w:rsidRPr="00942C44" w:rsidRDefault="00F265EF" w:rsidP="005914C9">
            <w:pPr>
              <w:pStyle w:val="akarta"/>
            </w:pPr>
            <w:r w:rsidRPr="00942C44">
              <w:t>mgr Tomasz Saska - instruktor</w:t>
            </w:r>
          </w:p>
        </w:tc>
      </w:tr>
    </w:tbl>
    <w:p w14:paraId="4FD2A6B7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6DCA9B66" w14:textId="77777777" w:rsidTr="00491CA7">
        <w:tc>
          <w:tcPr>
            <w:tcW w:w="2660" w:type="dxa"/>
            <w:shd w:val="clear" w:color="auto" w:fill="auto"/>
            <w:vAlign w:val="center"/>
          </w:tcPr>
          <w:p w14:paraId="5F52A26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AC3DF1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02D4727" w14:textId="6CD13A8A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0F4EB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4B175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D832005" w14:textId="77777777" w:rsidTr="00491CA7">
        <w:tc>
          <w:tcPr>
            <w:tcW w:w="2660" w:type="dxa"/>
            <w:shd w:val="clear" w:color="auto" w:fill="auto"/>
          </w:tcPr>
          <w:p w14:paraId="10B8868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0CAC7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408A5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I/1 </w:t>
            </w:r>
          </w:p>
        </w:tc>
        <w:tc>
          <w:tcPr>
            <w:tcW w:w="2556" w:type="dxa"/>
            <w:vMerge w:val="restart"/>
            <w:shd w:val="clear" w:color="auto" w:fill="auto"/>
          </w:tcPr>
          <w:p w14:paraId="4608589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   </w:t>
            </w:r>
          </w:p>
          <w:p w14:paraId="493C6889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      0</w:t>
            </w:r>
          </w:p>
        </w:tc>
      </w:tr>
      <w:tr w:rsidR="00834F2A" w:rsidRPr="00942C44" w14:paraId="033E9668" w14:textId="77777777" w:rsidTr="00491CA7">
        <w:tc>
          <w:tcPr>
            <w:tcW w:w="2660" w:type="dxa"/>
            <w:shd w:val="clear" w:color="auto" w:fill="auto"/>
          </w:tcPr>
          <w:p w14:paraId="1A7027E6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B7725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7AAD1B2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                   I/2</w:t>
            </w:r>
          </w:p>
        </w:tc>
        <w:tc>
          <w:tcPr>
            <w:tcW w:w="2556" w:type="dxa"/>
            <w:vMerge/>
            <w:shd w:val="clear" w:color="auto" w:fill="auto"/>
          </w:tcPr>
          <w:p w14:paraId="5F3B5BD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31CC4B6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265EF" w:rsidRPr="00942C44" w14:paraId="181E814B" w14:textId="77777777" w:rsidTr="00491CA7">
        <w:trPr>
          <w:trHeight w:val="301"/>
          <w:jc w:val="center"/>
        </w:trPr>
        <w:tc>
          <w:tcPr>
            <w:tcW w:w="9898" w:type="dxa"/>
          </w:tcPr>
          <w:p w14:paraId="51B3450C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Brak wymagań wstępnych</w:t>
            </w:r>
          </w:p>
          <w:p w14:paraId="656CC06A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52EB77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65EF" w:rsidRPr="00942C44" w14:paraId="0D6C0722" w14:textId="77777777" w:rsidTr="00491CA7">
        <w:tc>
          <w:tcPr>
            <w:tcW w:w="9889" w:type="dxa"/>
            <w:shd w:val="clear" w:color="auto" w:fill="auto"/>
          </w:tcPr>
          <w:p w14:paraId="3920308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 Wyposażenie studenta w wiedzę  dotyczącą harmonijnego rozwoju i utrzymania sprawności psychomotorycznej u młodzieży akademickiej</w:t>
            </w:r>
          </w:p>
          <w:p w14:paraId="22F2DEB9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 Rozwinięcie  umiejętności doboru odpowiednich form aktywności ruchowej dla całożyciowej dbałości o zdrowie</w:t>
            </w:r>
          </w:p>
          <w:p w14:paraId="5CC1AF39" w14:textId="02C241D2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C3 - Uświadomienie potrzeby i umiejętność  współpracy w grupie oraz przestrzegania zasad „ fair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play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”</w:t>
            </w:r>
          </w:p>
        </w:tc>
      </w:tr>
    </w:tbl>
    <w:p w14:paraId="045A6CA3" w14:textId="77777777" w:rsidR="00F265EF" w:rsidRPr="00942C44" w:rsidRDefault="00F265EF" w:rsidP="00F265E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C064F0E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265EF" w:rsidRPr="00942C44" w14:paraId="6118150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139B8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041B8B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594E28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265EF" w:rsidRPr="00942C44" w14:paraId="46F6496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EC2FE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265EF" w:rsidRPr="00942C44" w14:paraId="7636A77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6B76F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2C0E868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 i rozumie zasady  harmonijnego rozwoju i utrzymania sprawności psychomotorycznej osób dorosłych</w:t>
            </w:r>
          </w:p>
          <w:p w14:paraId="7DA0BA9D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A241B4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F265EF" w:rsidRPr="00942C44" w14:paraId="6B79AB3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C4518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F265EF" w:rsidRPr="00942C44" w14:paraId="50CF5229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A98B9C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45DAF9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samodzielnie dobrać i doskonalić poznane formy aktywności ruchowej dla całożyciowej dbałości o zdrowie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27395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K_U26</w:t>
            </w:r>
          </w:p>
        </w:tc>
      </w:tr>
      <w:tr w:rsidR="00F265EF" w:rsidRPr="00942C44" w14:paraId="756D6AF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C8FD86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5EF" w:rsidRPr="00942C44" w14:paraId="089E5B9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AC67A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E1081CD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Potrafi   współpracy w grupie oraz przestrzega zasad „ fair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play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”</w:t>
            </w:r>
          </w:p>
          <w:p w14:paraId="6A50680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9B4654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3E2C80EE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288"/>
        <w:gridCol w:w="1646"/>
        <w:gridCol w:w="1449"/>
      </w:tblGrid>
      <w:tr w:rsidR="00F265EF" w:rsidRPr="00942C44" w14:paraId="3EEB5F01" w14:textId="77777777" w:rsidTr="00491CA7">
        <w:trPr>
          <w:trHeight w:val="340"/>
        </w:trPr>
        <w:tc>
          <w:tcPr>
            <w:tcW w:w="651" w:type="dxa"/>
            <w:vMerge w:val="restart"/>
          </w:tcPr>
          <w:p w14:paraId="2C74545B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Lp.</w:t>
            </w:r>
          </w:p>
          <w:p w14:paraId="05D4E8D9" w14:textId="77777777" w:rsidR="00F265EF" w:rsidRPr="00942C44" w:rsidRDefault="00F265EF" w:rsidP="00491CA7">
            <w:pPr>
              <w:rPr>
                <w:rFonts w:ascii="Cambria" w:hAnsi="Cambria"/>
              </w:rPr>
            </w:pPr>
          </w:p>
        </w:tc>
        <w:tc>
          <w:tcPr>
            <w:tcW w:w="6405" w:type="dxa"/>
            <w:vMerge w:val="restart"/>
          </w:tcPr>
          <w:p w14:paraId="53F592BD" w14:textId="77777777" w:rsidR="00F265EF" w:rsidRPr="00942C44" w:rsidRDefault="00F265EF" w:rsidP="00491CA7">
            <w:pPr>
              <w:rPr>
                <w:rFonts w:ascii="Cambria" w:hAnsi="Cambria"/>
                <w:b/>
              </w:rPr>
            </w:pPr>
            <w:r w:rsidRPr="00942C44">
              <w:rPr>
                <w:rFonts w:ascii="Cambria" w:hAnsi="Cambria"/>
                <w:b/>
              </w:rPr>
              <w:t>Treści ćwiczeń</w:t>
            </w:r>
          </w:p>
        </w:tc>
        <w:tc>
          <w:tcPr>
            <w:tcW w:w="2975" w:type="dxa"/>
            <w:gridSpan w:val="2"/>
          </w:tcPr>
          <w:p w14:paraId="0F0B488F" w14:textId="77777777" w:rsidR="00F265EF" w:rsidRPr="00942C44" w:rsidRDefault="00F265EF" w:rsidP="00491CA7">
            <w:pPr>
              <w:rPr>
                <w:rFonts w:ascii="Cambria" w:hAnsi="Cambria"/>
                <w:b/>
              </w:rPr>
            </w:pPr>
            <w:r w:rsidRPr="00942C44">
              <w:rPr>
                <w:rFonts w:ascii="Cambria" w:hAnsi="Cambria"/>
                <w:b/>
              </w:rPr>
              <w:t>Liczba godzin na studiach</w:t>
            </w:r>
          </w:p>
        </w:tc>
      </w:tr>
      <w:tr w:rsidR="00F265EF" w:rsidRPr="00942C44" w14:paraId="6F3C3FF8" w14:textId="77777777" w:rsidTr="00491CA7">
        <w:trPr>
          <w:trHeight w:val="196"/>
        </w:trPr>
        <w:tc>
          <w:tcPr>
            <w:tcW w:w="651" w:type="dxa"/>
            <w:vMerge/>
          </w:tcPr>
          <w:p w14:paraId="66A8870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05" w:type="dxa"/>
            <w:vMerge/>
          </w:tcPr>
          <w:p w14:paraId="6A50CCF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493" w:type="dxa"/>
          </w:tcPr>
          <w:p w14:paraId="38D40D20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/>
                <w:b/>
              </w:rPr>
              <w:t>stacjonarnych</w:t>
            </w:r>
          </w:p>
        </w:tc>
        <w:tc>
          <w:tcPr>
            <w:tcW w:w="1482" w:type="dxa"/>
          </w:tcPr>
          <w:p w14:paraId="3A0865F5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F265EF" w:rsidRPr="00942C44" w14:paraId="10E5BB69" w14:textId="77777777" w:rsidTr="00491CA7">
        <w:trPr>
          <w:trHeight w:val="225"/>
        </w:trPr>
        <w:tc>
          <w:tcPr>
            <w:tcW w:w="651" w:type="dxa"/>
          </w:tcPr>
          <w:p w14:paraId="756EF05F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C1</w:t>
            </w:r>
          </w:p>
        </w:tc>
        <w:tc>
          <w:tcPr>
            <w:tcW w:w="6405" w:type="dxa"/>
          </w:tcPr>
          <w:p w14:paraId="3C08604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Gry zespołowe ( siatkówka, piłka nożna, koszykówka) : gry i zabawy oswajające z elementami techniki, nauka podstawowych elementów techniki i taktyki oraz przepisów gry; doskonalenie; gra szkolna, gra właściwa,  zasady fair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play</w:t>
            </w:r>
            <w:proofErr w:type="spellEnd"/>
          </w:p>
        </w:tc>
        <w:tc>
          <w:tcPr>
            <w:tcW w:w="1493" w:type="dxa"/>
          </w:tcPr>
          <w:p w14:paraId="28624FB2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15</w:t>
            </w:r>
          </w:p>
        </w:tc>
        <w:tc>
          <w:tcPr>
            <w:tcW w:w="1482" w:type="dxa"/>
          </w:tcPr>
          <w:p w14:paraId="5E98399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3E833600" w14:textId="77777777" w:rsidTr="00491CA7">
        <w:trPr>
          <w:trHeight w:val="285"/>
        </w:trPr>
        <w:tc>
          <w:tcPr>
            <w:tcW w:w="651" w:type="dxa"/>
          </w:tcPr>
          <w:p w14:paraId="58535A0C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C2</w:t>
            </w:r>
          </w:p>
        </w:tc>
        <w:tc>
          <w:tcPr>
            <w:tcW w:w="6405" w:type="dxa"/>
          </w:tcPr>
          <w:p w14:paraId="10B2735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Fitness ( aerobik,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callanetiks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stretching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spinning, joga, zumba, UPB – Uda, pośladki, brzuch): teoria treningu fitness, doskonalenie sprawności ruchowej poprzez ćwiczenia wzmacniające poszczególne partie ciała, ćwiczenia kształtujące wytrzymałość i siłę, ćwiczenia rozciągające, ćwiczenia relaksujące. Zajęcia przy muzyce. Wpływ zajęć fitness na zdrowie</w:t>
            </w:r>
          </w:p>
        </w:tc>
        <w:tc>
          <w:tcPr>
            <w:tcW w:w="1493" w:type="dxa"/>
          </w:tcPr>
          <w:p w14:paraId="28FEFF63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15</w:t>
            </w:r>
          </w:p>
        </w:tc>
        <w:tc>
          <w:tcPr>
            <w:tcW w:w="1482" w:type="dxa"/>
          </w:tcPr>
          <w:p w14:paraId="5998305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4165BCFA" w14:textId="77777777" w:rsidTr="00491CA7">
        <w:trPr>
          <w:trHeight w:val="285"/>
        </w:trPr>
        <w:tc>
          <w:tcPr>
            <w:tcW w:w="651" w:type="dxa"/>
          </w:tcPr>
          <w:p w14:paraId="4ABB60E9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C3</w:t>
            </w:r>
          </w:p>
        </w:tc>
        <w:tc>
          <w:tcPr>
            <w:tcW w:w="6405" w:type="dxa"/>
          </w:tcPr>
          <w:p w14:paraId="1181AC5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Nordic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Walking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( techniki chodu,  naukę rozgrzewki i rozciągania,</w:t>
            </w:r>
          </w:p>
          <w:p w14:paraId="36BDCD2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 specjalistyczne ćwiczenia z kijami,  zabawy grupowe z kijami,</w:t>
            </w:r>
          </w:p>
          <w:p w14:paraId="2A73ACC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 sportowe aspekty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nordic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walking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. Wpływ atletyki terenowej na rozwój i utrzymanie sprawności psychomotorycznej człowieka</w:t>
            </w:r>
          </w:p>
        </w:tc>
        <w:tc>
          <w:tcPr>
            <w:tcW w:w="1493" w:type="dxa"/>
          </w:tcPr>
          <w:p w14:paraId="32B73750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10</w:t>
            </w:r>
          </w:p>
        </w:tc>
        <w:tc>
          <w:tcPr>
            <w:tcW w:w="1482" w:type="dxa"/>
          </w:tcPr>
          <w:p w14:paraId="39D1D1A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69E7613B" w14:textId="77777777" w:rsidTr="00491CA7">
        <w:trPr>
          <w:trHeight w:val="345"/>
        </w:trPr>
        <w:tc>
          <w:tcPr>
            <w:tcW w:w="651" w:type="dxa"/>
          </w:tcPr>
          <w:p w14:paraId="770FA892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C4</w:t>
            </w:r>
          </w:p>
        </w:tc>
        <w:tc>
          <w:tcPr>
            <w:tcW w:w="6405" w:type="dxa"/>
          </w:tcPr>
          <w:p w14:paraId="2EC2DC8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Trening siłowy : teoria treningu siłowego, doskonalenie siły i wytrzymałości ruchowej poprzez ćwiczenia wzmacniające poszczególne partie  mięśniowe z pomocą maszyn ćwiczebnych; nauka obsługi poszczególnych maszyn, zaznajomienie z zasadami BHP obowiązującymi na siłowni, nauka doboru ćwiczeń zgodnych z oczekiwaniami; trening ogólnorozwojowy – obwodowy, trening ukierunkowany na poszczególne partie mięśniowe np. mięśnie ramion, mięśnie klatki piersiowej, mięśnie kończyn dolnych lub mięśnie brzucha</w:t>
            </w:r>
          </w:p>
        </w:tc>
        <w:tc>
          <w:tcPr>
            <w:tcW w:w="1493" w:type="dxa"/>
          </w:tcPr>
          <w:p w14:paraId="04921742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10</w:t>
            </w:r>
          </w:p>
        </w:tc>
        <w:tc>
          <w:tcPr>
            <w:tcW w:w="1482" w:type="dxa"/>
          </w:tcPr>
          <w:p w14:paraId="7393030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648682DB" w14:textId="77777777" w:rsidTr="00491CA7">
        <w:trPr>
          <w:trHeight w:val="240"/>
        </w:trPr>
        <w:tc>
          <w:tcPr>
            <w:tcW w:w="651" w:type="dxa"/>
          </w:tcPr>
          <w:p w14:paraId="6C89F7DC" w14:textId="77777777" w:rsidR="00F265EF" w:rsidRPr="00942C44" w:rsidRDefault="00F265EF" w:rsidP="00491CA7">
            <w:p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C5</w:t>
            </w:r>
          </w:p>
        </w:tc>
        <w:tc>
          <w:tcPr>
            <w:tcW w:w="6405" w:type="dxa"/>
          </w:tcPr>
          <w:p w14:paraId="03F6B48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Tenis stołowy, badminton: gry i zabawy oswajające z elementami techniki, nauka elementów techniki, taktyki i przepisów gry; doskonalenie; gra szkolna; gra właściwa pojedyncza i deblowa ; turniej. Umiejętność współpracy w grupie.</w:t>
            </w:r>
          </w:p>
        </w:tc>
        <w:tc>
          <w:tcPr>
            <w:tcW w:w="1493" w:type="dxa"/>
          </w:tcPr>
          <w:p w14:paraId="2A7941FE" w14:textId="77777777" w:rsidR="00F265EF" w:rsidRPr="00942C44" w:rsidRDefault="00F265EF" w:rsidP="00491CA7">
            <w:pPr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10</w:t>
            </w:r>
          </w:p>
        </w:tc>
        <w:tc>
          <w:tcPr>
            <w:tcW w:w="1482" w:type="dxa"/>
          </w:tcPr>
          <w:p w14:paraId="08E56CA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1E78DF05" w14:textId="77777777" w:rsidTr="00491CA7">
        <w:trPr>
          <w:trHeight w:val="474"/>
        </w:trPr>
        <w:tc>
          <w:tcPr>
            <w:tcW w:w="651" w:type="dxa"/>
          </w:tcPr>
          <w:p w14:paraId="1757083E" w14:textId="77777777" w:rsidR="00F265EF" w:rsidRPr="00942C44" w:rsidRDefault="00F265EF" w:rsidP="00491CA7">
            <w:pPr>
              <w:rPr>
                <w:rFonts w:ascii="Cambria" w:hAnsi="Cambria"/>
              </w:rPr>
            </w:pPr>
          </w:p>
        </w:tc>
        <w:tc>
          <w:tcPr>
            <w:tcW w:w="6405" w:type="dxa"/>
          </w:tcPr>
          <w:p w14:paraId="00E3EF98" w14:textId="77777777" w:rsidR="00F265EF" w:rsidRPr="00942C44" w:rsidRDefault="00F265EF" w:rsidP="00491CA7">
            <w:pPr>
              <w:rPr>
                <w:rFonts w:ascii="Cambria" w:hAnsi="Cambria"/>
                <w:b/>
              </w:rPr>
            </w:pPr>
            <w:r w:rsidRPr="00942C44">
              <w:rPr>
                <w:rFonts w:ascii="Cambria" w:hAnsi="Cambria"/>
                <w:b/>
              </w:rPr>
              <w:t xml:space="preserve">Razem liczba godzin ćwiczeń </w:t>
            </w:r>
          </w:p>
        </w:tc>
        <w:tc>
          <w:tcPr>
            <w:tcW w:w="1493" w:type="dxa"/>
          </w:tcPr>
          <w:p w14:paraId="436B4F1E" w14:textId="77777777" w:rsidR="00F265EF" w:rsidRPr="00942C44" w:rsidRDefault="00F265EF" w:rsidP="00491CA7">
            <w:pPr>
              <w:jc w:val="center"/>
              <w:rPr>
                <w:rFonts w:ascii="Cambria" w:hAnsi="Cambria"/>
                <w:b/>
              </w:rPr>
            </w:pPr>
            <w:r w:rsidRPr="00942C44">
              <w:rPr>
                <w:rFonts w:ascii="Cambria" w:hAnsi="Cambria"/>
                <w:b/>
              </w:rPr>
              <w:t>60</w:t>
            </w:r>
          </w:p>
        </w:tc>
        <w:tc>
          <w:tcPr>
            <w:tcW w:w="1482" w:type="dxa"/>
          </w:tcPr>
          <w:p w14:paraId="06C714E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109025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8588528" w14:textId="77777777" w:rsidR="00F265EF" w:rsidRPr="00942C44" w:rsidRDefault="00F265EF" w:rsidP="00F265E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F265EF" w:rsidRPr="00942C44" w14:paraId="109C0DB9" w14:textId="77777777" w:rsidTr="00491CA7">
        <w:tc>
          <w:tcPr>
            <w:tcW w:w="1666" w:type="dxa"/>
          </w:tcPr>
          <w:p w14:paraId="46F90FF8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5BE67F06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942C44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34A3F288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265EF" w:rsidRPr="00942C44" w14:paraId="6BA8A3B4" w14:textId="77777777" w:rsidTr="00491CA7">
        <w:tc>
          <w:tcPr>
            <w:tcW w:w="1666" w:type="dxa"/>
          </w:tcPr>
          <w:p w14:paraId="4DC71C2B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A906CAB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Praktyczna M5 – pokaz</w:t>
            </w:r>
          </w:p>
          <w:p w14:paraId="41A5CE2A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Podająca M1 - objaśnienie</w:t>
            </w:r>
          </w:p>
        </w:tc>
        <w:tc>
          <w:tcPr>
            <w:tcW w:w="3260" w:type="dxa"/>
          </w:tcPr>
          <w:p w14:paraId="10E2E645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Sprzęt sportowy – przyrządy, przybory</w:t>
            </w:r>
          </w:p>
        </w:tc>
      </w:tr>
    </w:tbl>
    <w:p w14:paraId="3F9D2AE6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0B8392CC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F265EF" w:rsidRPr="00942C44" w14:paraId="59268C34" w14:textId="77777777" w:rsidTr="00491CA7">
        <w:tc>
          <w:tcPr>
            <w:tcW w:w="1526" w:type="dxa"/>
          </w:tcPr>
          <w:p w14:paraId="51A35C6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031C890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78C282F3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265EF" w:rsidRPr="00942C44" w14:paraId="5AE1AEE2" w14:textId="77777777" w:rsidTr="00491CA7">
        <w:tc>
          <w:tcPr>
            <w:tcW w:w="1526" w:type="dxa"/>
          </w:tcPr>
          <w:p w14:paraId="36DD9543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6DB3F42B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obserwacja podczas zajęć / aktywność F2</w:t>
            </w:r>
          </w:p>
        </w:tc>
        <w:tc>
          <w:tcPr>
            <w:tcW w:w="3260" w:type="dxa"/>
          </w:tcPr>
          <w:p w14:paraId="2BAB04BE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FF0758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38C97C62" w14:textId="77777777" w:rsidR="00F265EF" w:rsidRPr="00942C44" w:rsidRDefault="00F265EF" w:rsidP="00F265E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49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601"/>
        <w:gridCol w:w="601"/>
        <w:gridCol w:w="602"/>
        <w:gridCol w:w="602"/>
      </w:tblGrid>
      <w:tr w:rsidR="00F265EF" w:rsidRPr="00942C44" w14:paraId="1053D268" w14:textId="77777777" w:rsidTr="00F265EF">
        <w:trPr>
          <w:trHeight w:val="150"/>
        </w:trPr>
        <w:tc>
          <w:tcPr>
            <w:tcW w:w="20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5850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CDB98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265EF" w:rsidRPr="00942C44" w14:paraId="35A15E44" w14:textId="77777777" w:rsidTr="00F265EF">
        <w:trPr>
          <w:trHeight w:val="325"/>
        </w:trPr>
        <w:tc>
          <w:tcPr>
            <w:tcW w:w="2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B892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0D406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ECA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C8F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397B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F265EF" w:rsidRPr="00942C44" w14:paraId="565BF5CF" w14:textId="77777777" w:rsidTr="00F265EF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A356B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EPW1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237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8C2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1F69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E7FDC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F265EF" w:rsidRPr="00942C44" w14:paraId="6ED1CB3E" w14:textId="77777777" w:rsidTr="00F265EF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ECB4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EPU1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D5E3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2A0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D951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DED9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F265EF" w:rsidRPr="00942C44" w14:paraId="7729D2F5" w14:textId="77777777" w:rsidTr="00F265EF"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0BAE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EPK1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656E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817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AF5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F97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A8EF43F" w14:textId="77777777" w:rsidR="00F265EF" w:rsidRPr="00942C44" w:rsidRDefault="00F265EF" w:rsidP="00F265E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265EF" w:rsidRPr="00942C44" w14:paraId="0A5DF51B" w14:textId="77777777" w:rsidTr="00491CA7">
        <w:trPr>
          <w:trHeight w:val="93"/>
          <w:jc w:val="center"/>
        </w:trPr>
        <w:tc>
          <w:tcPr>
            <w:tcW w:w="9907" w:type="dxa"/>
          </w:tcPr>
          <w:p w14:paraId="30934A7D" w14:textId="77777777" w:rsidR="00F265EF" w:rsidRPr="00942C44" w:rsidRDefault="00F265EF" w:rsidP="00491CA7">
            <w:pPr>
              <w:pStyle w:val="karta"/>
              <w:rPr>
                <w:rFonts w:ascii="Cambria" w:hAnsi="Cambria"/>
              </w:rPr>
            </w:pPr>
          </w:p>
          <w:p w14:paraId="1D9D7348" w14:textId="77777777" w:rsidR="00F265EF" w:rsidRPr="00942C44" w:rsidRDefault="00F265EF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Świadomy i aktywny udział w zajęciach </w:t>
            </w:r>
          </w:p>
          <w:p w14:paraId="3BAD81EB" w14:textId="77777777" w:rsidR="00F265EF" w:rsidRPr="00942C44" w:rsidRDefault="00F265EF" w:rsidP="00491CA7">
            <w:pPr>
              <w:pStyle w:val="karta"/>
              <w:rPr>
                <w:rFonts w:ascii="Cambria" w:hAnsi="Cambria"/>
              </w:rPr>
            </w:pPr>
          </w:p>
        </w:tc>
      </w:tr>
    </w:tbl>
    <w:p w14:paraId="5190D364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5EF" w:rsidRPr="00942C44" w14:paraId="7A0BE54E" w14:textId="77777777" w:rsidTr="00491CA7">
        <w:trPr>
          <w:trHeight w:val="540"/>
          <w:jc w:val="center"/>
        </w:trPr>
        <w:tc>
          <w:tcPr>
            <w:tcW w:w="9923" w:type="dxa"/>
          </w:tcPr>
          <w:p w14:paraId="3C0A8137" w14:textId="77777777" w:rsidR="00F265EF" w:rsidRPr="00942C44" w:rsidRDefault="00F265EF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3568E8BB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265EF" w:rsidRPr="00942C44" w14:paraId="590FF0A7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53078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1199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265EF" w:rsidRPr="00942C44" w14:paraId="1919DC80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9009F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DC082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31807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265EF" w:rsidRPr="00942C44" w14:paraId="2575F87F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2CE5B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265EF" w:rsidRPr="00942C44" w14:paraId="5EA716CA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CAF78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E1C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BDC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</w:tr>
      <w:tr w:rsidR="00F265EF" w:rsidRPr="00942C44" w14:paraId="7A965989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22369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265EF" w:rsidRPr="00942C44" w14:paraId="2E9257EE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CC8F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8A7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B6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265EF" w:rsidRPr="00942C44" w14:paraId="2DD51CA9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629A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866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3E0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3B946F3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265EF" w:rsidRPr="00942C44" w14:paraId="1DE3FBAA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55E3C406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</w:tc>
      </w:tr>
      <w:tr w:rsidR="00F265EF" w:rsidRPr="00942C44" w14:paraId="05D9EB9D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E3A684C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1C006A6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Przepisy PZKOSZ, PZPN, PZPS, PZTS, PZB</w:t>
            </w:r>
          </w:p>
          <w:p w14:paraId="2ECBDC62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Nordic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walking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dla każdego, Wilanowski A. Bukowy Las 2014</w:t>
            </w:r>
          </w:p>
          <w:p w14:paraId="5DD2596A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Joga. Przewodnik dla początkujących i znawców” wydana przez Centrum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Sivananda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Yoga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Lidell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L.</w:t>
            </w:r>
          </w:p>
          <w:p w14:paraId="69BD3217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„ Światło jogi” B.K.S.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Iyengar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Akademia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hata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– joga 1976</w:t>
            </w:r>
          </w:p>
          <w:p w14:paraId="1A377C7E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„Aerobik czy fitness” Elżbieta Grodzka – Kubiak, AWF Poznań 2002</w:t>
            </w:r>
          </w:p>
          <w:p w14:paraId="5DAFA2F9" w14:textId="77777777" w:rsidR="00F265EF" w:rsidRPr="00942C44" w:rsidRDefault="00F265EF">
            <w:pPr>
              <w:numPr>
                <w:ilvl w:val="0"/>
                <w:numId w:val="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„ Kulturystyka dla każdego” Kruszewski Marek,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Lucien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Demeills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, Siedmiogród 2015</w:t>
            </w:r>
          </w:p>
          <w:p w14:paraId="360C02F3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309684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5EF" w:rsidRPr="00942C44" w14:paraId="5A1B0B0C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70B0D70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0F401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dr Arkadiusz Wołoszyn</w:t>
            </w:r>
          </w:p>
        </w:tc>
      </w:tr>
      <w:tr w:rsidR="00F265EF" w:rsidRPr="00942C44" w14:paraId="0B1D6FDD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A83B0E3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925D307" w14:textId="6B654AE3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F265EF" w:rsidRPr="00942C44" w14:paraId="30881EA0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3592D3B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28EFE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awoloszyn@ajp.edu.pl</w:t>
            </w:r>
          </w:p>
        </w:tc>
      </w:tr>
      <w:tr w:rsidR="00F265EF" w:rsidRPr="00942C44" w14:paraId="628FB9F5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10BB25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8C4D79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DDE0BE" w14:textId="77777777" w:rsidR="00F265EF" w:rsidRPr="00942C44" w:rsidRDefault="00F265EF" w:rsidP="00F265EF">
      <w:pPr>
        <w:spacing w:before="60" w:after="60"/>
        <w:rPr>
          <w:rFonts w:ascii="Cambria" w:hAnsi="Cambria" w:cs="Times New Roman"/>
        </w:rPr>
      </w:pPr>
    </w:p>
    <w:p w14:paraId="2DF7F3C6" w14:textId="77777777" w:rsidR="00F265EF" w:rsidRPr="00942C44" w:rsidRDefault="00F265EF" w:rsidP="00F265EF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265EF" w:rsidRPr="00942C44" w14:paraId="0ED38976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C4FB757" w14:textId="0339863C" w:rsidR="00F265EF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08728F81" wp14:editId="78028E25">
                  <wp:extent cx="1066800" cy="1066800"/>
                  <wp:effectExtent l="0" t="0" r="0" b="0"/>
                  <wp:docPr id="19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9583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FA77D1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265EF" w:rsidRPr="00942C44" w14:paraId="60A994A2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44D22FF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447423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286B50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F265EF" w:rsidRPr="00942C44" w14:paraId="2C7C3975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B7EA02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942C9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42715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F265EF" w:rsidRPr="00942C44" w14:paraId="5F718477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B4F567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37373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4E787F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265EF" w:rsidRPr="00942C44" w14:paraId="00424177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F3AB64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F02CCD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979C9DE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265EF" w:rsidRPr="00942C44" w14:paraId="4675F486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6105B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E274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632A18B" w14:textId="44786904" w:rsidR="00F265EF" w:rsidRPr="00942C44" w:rsidRDefault="00F265EF" w:rsidP="00F265EF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F6C2005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265EF" w:rsidRPr="00942C44" w14:paraId="3303F5AA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2154772" w14:textId="77777777" w:rsidR="00F265EF" w:rsidRPr="00942C44" w:rsidRDefault="00F265EF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05629BE9" w14:textId="77777777" w:rsidR="00F265EF" w:rsidRPr="00942C44" w:rsidRDefault="00F265EF" w:rsidP="005914C9">
            <w:pPr>
              <w:pStyle w:val="akarta"/>
            </w:pPr>
            <w:r w:rsidRPr="00942C44">
              <w:t>Podstawy filozofii z elementami etyki</w:t>
            </w:r>
          </w:p>
        </w:tc>
      </w:tr>
      <w:tr w:rsidR="00F265EF" w:rsidRPr="00942C44" w14:paraId="73B25789" w14:textId="77777777" w:rsidTr="00491CA7">
        <w:tc>
          <w:tcPr>
            <w:tcW w:w="4219" w:type="dxa"/>
            <w:vAlign w:val="center"/>
          </w:tcPr>
          <w:p w14:paraId="39F4582F" w14:textId="77777777" w:rsidR="00F265EF" w:rsidRPr="00942C44" w:rsidRDefault="00F265EF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6DE7E112" w14:textId="77777777" w:rsidR="00F265EF" w:rsidRPr="00942C44" w:rsidRDefault="00F265EF" w:rsidP="005914C9">
            <w:pPr>
              <w:pStyle w:val="akarta"/>
            </w:pPr>
            <w:r w:rsidRPr="00942C44">
              <w:t>6</w:t>
            </w:r>
          </w:p>
        </w:tc>
      </w:tr>
      <w:tr w:rsidR="00F265EF" w:rsidRPr="00942C44" w14:paraId="584988B0" w14:textId="77777777" w:rsidTr="00491CA7">
        <w:tc>
          <w:tcPr>
            <w:tcW w:w="4219" w:type="dxa"/>
            <w:vAlign w:val="center"/>
          </w:tcPr>
          <w:p w14:paraId="1BD52778" w14:textId="77777777" w:rsidR="00F265EF" w:rsidRPr="00942C44" w:rsidRDefault="00F265EF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5B57F471" w14:textId="77777777" w:rsidR="00F265EF" w:rsidRPr="00942C44" w:rsidRDefault="00F265EF" w:rsidP="005914C9">
            <w:pPr>
              <w:pStyle w:val="akarta"/>
            </w:pPr>
            <w:r w:rsidRPr="00942C44">
              <w:t>Obowiązkowe</w:t>
            </w:r>
          </w:p>
        </w:tc>
      </w:tr>
      <w:tr w:rsidR="00F265EF" w:rsidRPr="00942C44" w14:paraId="2432B748" w14:textId="77777777" w:rsidTr="00491CA7">
        <w:tc>
          <w:tcPr>
            <w:tcW w:w="4219" w:type="dxa"/>
            <w:vAlign w:val="center"/>
          </w:tcPr>
          <w:p w14:paraId="180DA886" w14:textId="77777777" w:rsidR="00F265EF" w:rsidRPr="00942C44" w:rsidRDefault="00F265EF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F06D553" w14:textId="5A618735" w:rsidR="00F265EF" w:rsidRPr="00942C44" w:rsidRDefault="00BD20D6" w:rsidP="005914C9">
            <w:pPr>
              <w:pStyle w:val="akarta"/>
            </w:pPr>
            <w:r w:rsidRPr="00942C44">
              <w:t>1</w:t>
            </w:r>
            <w:r w:rsidR="00110088" w:rsidRPr="00942C44">
              <w:t>A. Kształcenie ogólne</w:t>
            </w:r>
          </w:p>
        </w:tc>
      </w:tr>
      <w:tr w:rsidR="00F265EF" w:rsidRPr="00942C44" w14:paraId="14FE63D1" w14:textId="77777777" w:rsidTr="00491CA7">
        <w:tc>
          <w:tcPr>
            <w:tcW w:w="4219" w:type="dxa"/>
            <w:vAlign w:val="center"/>
          </w:tcPr>
          <w:p w14:paraId="48AE0EBC" w14:textId="77777777" w:rsidR="00F265EF" w:rsidRPr="00942C44" w:rsidRDefault="00F265EF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8782A5F" w14:textId="77777777" w:rsidR="00F265EF" w:rsidRPr="00942C44" w:rsidRDefault="00F265EF" w:rsidP="005914C9">
            <w:pPr>
              <w:pStyle w:val="akarta"/>
            </w:pPr>
            <w:r w:rsidRPr="00942C44">
              <w:t>Język polski</w:t>
            </w:r>
          </w:p>
        </w:tc>
      </w:tr>
      <w:tr w:rsidR="00F265EF" w:rsidRPr="00942C44" w14:paraId="76F53487" w14:textId="77777777" w:rsidTr="00491CA7">
        <w:tc>
          <w:tcPr>
            <w:tcW w:w="4219" w:type="dxa"/>
            <w:vAlign w:val="center"/>
          </w:tcPr>
          <w:p w14:paraId="7E481294" w14:textId="77777777" w:rsidR="00F265EF" w:rsidRPr="00942C44" w:rsidRDefault="00F265EF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2DFDA6D0" w14:textId="77777777" w:rsidR="00F265EF" w:rsidRPr="00942C44" w:rsidRDefault="00F265EF" w:rsidP="005914C9">
            <w:pPr>
              <w:pStyle w:val="akarta"/>
            </w:pPr>
            <w:r w:rsidRPr="00942C44">
              <w:t>I</w:t>
            </w:r>
          </w:p>
        </w:tc>
      </w:tr>
      <w:tr w:rsidR="00F265EF" w:rsidRPr="00942C44" w14:paraId="153A00D1" w14:textId="77777777" w:rsidTr="00491CA7">
        <w:tc>
          <w:tcPr>
            <w:tcW w:w="4219" w:type="dxa"/>
            <w:vAlign w:val="center"/>
          </w:tcPr>
          <w:p w14:paraId="37ED1D5F" w14:textId="77777777" w:rsidR="00F265EF" w:rsidRPr="00942C44" w:rsidRDefault="00F265EF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E8CA8F2" w14:textId="77777777" w:rsidR="00F265EF" w:rsidRPr="00942C44" w:rsidRDefault="00F265EF" w:rsidP="005914C9">
            <w:pPr>
              <w:pStyle w:val="akarta"/>
            </w:pPr>
            <w:r w:rsidRPr="00942C44">
              <w:t>Prof. AJP dr hab. Magdalena Jaworska</w:t>
            </w:r>
          </w:p>
        </w:tc>
      </w:tr>
    </w:tbl>
    <w:p w14:paraId="6D3E0E8A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61372807" w14:textId="77777777" w:rsidTr="00491CA7">
        <w:tc>
          <w:tcPr>
            <w:tcW w:w="2660" w:type="dxa"/>
            <w:shd w:val="clear" w:color="auto" w:fill="auto"/>
            <w:vAlign w:val="center"/>
          </w:tcPr>
          <w:p w14:paraId="00C0C251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DBB2AE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7DEB4C67" w14:textId="61628AE9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DF075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529D75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691F85C" w14:textId="77777777" w:rsidTr="00491CA7">
        <w:tc>
          <w:tcPr>
            <w:tcW w:w="2660" w:type="dxa"/>
            <w:vMerge w:val="restart"/>
            <w:shd w:val="clear" w:color="auto" w:fill="auto"/>
          </w:tcPr>
          <w:p w14:paraId="1C078576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7CF7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5FDF82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B2571F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34F2A" w:rsidRPr="00942C44" w14:paraId="45716CF4" w14:textId="77777777" w:rsidTr="00491CA7">
        <w:tc>
          <w:tcPr>
            <w:tcW w:w="2660" w:type="dxa"/>
            <w:vMerge/>
            <w:shd w:val="clear" w:color="auto" w:fill="auto"/>
          </w:tcPr>
          <w:p w14:paraId="48F19CEA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1D9F6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7885C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61B059C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01BD0FDB" w14:textId="77777777" w:rsidTr="00491CA7">
        <w:tc>
          <w:tcPr>
            <w:tcW w:w="2660" w:type="dxa"/>
            <w:vMerge w:val="restart"/>
            <w:shd w:val="clear" w:color="auto" w:fill="auto"/>
          </w:tcPr>
          <w:p w14:paraId="2B6DACE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FC33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41A50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7065857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34F32B6C" w14:textId="77777777" w:rsidTr="00491CA7">
        <w:tc>
          <w:tcPr>
            <w:tcW w:w="2660" w:type="dxa"/>
            <w:vMerge/>
            <w:shd w:val="clear" w:color="auto" w:fill="auto"/>
          </w:tcPr>
          <w:p w14:paraId="4D15E2E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BAEA76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5962C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3E2F3AE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FD5ABF8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265EF" w:rsidRPr="00942C44" w14:paraId="07D76656" w14:textId="77777777" w:rsidTr="00491CA7">
        <w:trPr>
          <w:trHeight w:val="301"/>
          <w:jc w:val="center"/>
        </w:trPr>
        <w:tc>
          <w:tcPr>
            <w:tcW w:w="9898" w:type="dxa"/>
          </w:tcPr>
          <w:p w14:paraId="73332BD9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0D260D42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7D9E0C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265EF" w:rsidRPr="00942C44" w14:paraId="64895AF7" w14:textId="77777777" w:rsidTr="00491CA7">
        <w:tc>
          <w:tcPr>
            <w:tcW w:w="9889" w:type="dxa"/>
            <w:shd w:val="clear" w:color="auto" w:fill="auto"/>
          </w:tcPr>
          <w:p w14:paraId="07252408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Zdobycie wiedzy na temat najważniejszych pojęć filozoficznych, wybranych doktryn i zagadnień filozoficzno-etycznych.</w:t>
            </w:r>
          </w:p>
          <w:p w14:paraId="36E3E92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C2 – Nabycie umiejętności 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analizowania problemów filozoficzno-etycznych oraz </w:t>
            </w:r>
            <w:r w:rsidRPr="00942C44">
              <w:rPr>
                <w:rFonts w:ascii="Cambria" w:hAnsi="Cambria"/>
                <w:sz w:val="20"/>
                <w:szCs w:val="20"/>
              </w:rPr>
              <w:t>pracy zgodnie z zasadami etycznymi.</w:t>
            </w:r>
          </w:p>
          <w:p w14:paraId="60743104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C3 – Kształtowanie wrażliwości badawczej i etycznej.</w:t>
            </w:r>
          </w:p>
        </w:tc>
      </w:tr>
    </w:tbl>
    <w:p w14:paraId="0473A0E2" w14:textId="77777777" w:rsidR="00F265EF" w:rsidRPr="00942C44" w:rsidRDefault="00F265EF" w:rsidP="00F265EF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2EFA7D6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265EF" w:rsidRPr="00942C44" w14:paraId="5549768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069D4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BCB784A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D2992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265EF" w:rsidRPr="00942C44" w14:paraId="46DE0B9F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E56112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265EF" w:rsidRPr="00942C44" w14:paraId="323A1E0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709A9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DE880A8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uporządkowaną wiedzę na temat wybranych koncepcji filozoficznych oraz ich społeczno-kulturowych i historycznych podstaw.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9C7E0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4D9BB9F2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6A3945DD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K_W04</w:t>
            </w:r>
          </w:p>
        </w:tc>
      </w:tr>
      <w:tr w:rsidR="00F265EF" w:rsidRPr="00942C44" w14:paraId="1C25577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9EDE36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BBFBE7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uporządkowaną wiedzę na temat zasad i norm etycznych oraz  podstaw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FBD1CC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K_W04</w:t>
            </w:r>
          </w:p>
          <w:p w14:paraId="68AC59C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36FCD28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K_W19</w:t>
            </w:r>
          </w:p>
        </w:tc>
      </w:tr>
      <w:tr w:rsidR="00F265EF" w:rsidRPr="00942C44" w14:paraId="159BF325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99429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265EF" w:rsidRPr="00942C44" w14:paraId="4DE9C5F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CBA1F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11069A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wypowiadać się na tematy dotyczące wybranych zagadnień z zakresu filozofii i etyki z wykorzystaniem różnych ujęć teoretycznych oraz dorobku  innych dyscyplin.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B2E47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12F49D0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  <w:p w14:paraId="4D38D48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3F429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F265EF" w:rsidRPr="00942C44" w14:paraId="6852892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5C4FED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72FD9C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posługiwać się zasadami i normami etycznymi w podejmowanej działalności, dostrzega i analizuje dylematy etyczne, przewiduje skutki konkretnych działań zawodowych i rozwiązuje problemy etyczne.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77FA3B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K_U07</w:t>
            </w:r>
          </w:p>
          <w:p w14:paraId="4FC7518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  <w:p w14:paraId="2C8F3BFA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K_U14</w:t>
            </w:r>
          </w:p>
          <w:p w14:paraId="0DFCBC71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K_U17</w:t>
            </w:r>
          </w:p>
          <w:p w14:paraId="33D5EDA1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  <w:p w14:paraId="310A0445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F265EF" w:rsidRPr="00942C44" w14:paraId="71CA437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6599CE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265EF" w:rsidRPr="00942C44" w14:paraId="77C8A51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8BC91B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8AF01BA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Wykorzystuje wiedzę  i umiejętności  z zakresu filozofii i etyki w codziennych oraz zawodowych sytuacjach.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E20C37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06FB9D69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K_K04</w:t>
            </w:r>
          </w:p>
          <w:p w14:paraId="7DD26955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K_K05</w:t>
            </w:r>
          </w:p>
          <w:p w14:paraId="0C1FD7D2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K_K06</w:t>
            </w:r>
          </w:p>
          <w:p w14:paraId="3CA7432B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K_K08</w:t>
            </w:r>
          </w:p>
        </w:tc>
      </w:tr>
      <w:tr w:rsidR="00F265EF" w:rsidRPr="00942C44" w14:paraId="4412D24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71F603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9F7B3C6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przekonanie o wadze zachowania się w sposób profesjonalny, refleksji na tematy etyczne i przestrzegania zasad etyki zawodowej, formułuje problemy moralne i dylematy etyczne związane z własną i cudzą pracą, poszukuje optymalnych rozwiązań.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B86EDF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148246D8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K_K05</w:t>
            </w:r>
          </w:p>
          <w:p w14:paraId="64E47A2C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K_K06</w:t>
            </w:r>
          </w:p>
          <w:p w14:paraId="2C2FE28C" w14:textId="77777777" w:rsidR="00F265EF" w:rsidRPr="00942C44" w:rsidRDefault="00F265EF" w:rsidP="00491CA7">
            <w:pPr>
              <w:pStyle w:val="NormalnyWeb"/>
              <w:spacing w:beforeAutospacing="0"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K_K08</w:t>
            </w:r>
          </w:p>
        </w:tc>
      </w:tr>
    </w:tbl>
    <w:p w14:paraId="211AABB7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265EF" w:rsidRPr="00942C44" w14:paraId="4B73572E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73A59D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960040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9945AFB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265EF" w:rsidRPr="00942C44" w14:paraId="6DDF2D4B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22E44D4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B74DD1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D531F8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8ECC21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265EF" w:rsidRPr="00942C44" w14:paraId="42626909" w14:textId="77777777" w:rsidTr="00491CA7">
        <w:trPr>
          <w:trHeight w:val="225"/>
          <w:jc w:val="center"/>
        </w:trPr>
        <w:tc>
          <w:tcPr>
            <w:tcW w:w="659" w:type="dxa"/>
          </w:tcPr>
          <w:p w14:paraId="25D98BE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25D83DD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organizacyjny. Ankieta.</w:t>
            </w:r>
          </w:p>
        </w:tc>
        <w:tc>
          <w:tcPr>
            <w:tcW w:w="1256" w:type="dxa"/>
          </w:tcPr>
          <w:p w14:paraId="73C9015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144AB0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179E33B4" w14:textId="77777777" w:rsidTr="00491CA7">
        <w:trPr>
          <w:trHeight w:val="285"/>
          <w:jc w:val="center"/>
        </w:trPr>
        <w:tc>
          <w:tcPr>
            <w:tcW w:w="659" w:type="dxa"/>
          </w:tcPr>
          <w:p w14:paraId="5464664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AB44EDE" w14:textId="77777777" w:rsidR="00F265EF" w:rsidRPr="00942C44" w:rsidRDefault="00F265EF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Czym jest filozofia?</w:t>
            </w:r>
          </w:p>
          <w:p w14:paraId="6242606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(wprowadzenie pojęcia filozofia, przedstawienie głównych pojęć i kierunków filozoficznych,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przedstawienie podstawowych zagadnień filozoficznych,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filozofia jako nauka: </w:t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działy filozofii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256" w:type="dxa"/>
          </w:tcPr>
          <w:p w14:paraId="277953B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48E715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6D53ED38" w14:textId="77777777" w:rsidTr="00491CA7">
        <w:trPr>
          <w:trHeight w:val="345"/>
          <w:jc w:val="center"/>
        </w:trPr>
        <w:tc>
          <w:tcPr>
            <w:tcW w:w="659" w:type="dxa"/>
          </w:tcPr>
          <w:p w14:paraId="2B323CD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1558DC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Etyka jako dział filozofii. Etyka a moralność. Etyka a prawo i obyczaj. Filozoficzne podstawy etyki. Działy etyki.</w:t>
            </w:r>
          </w:p>
        </w:tc>
        <w:tc>
          <w:tcPr>
            <w:tcW w:w="1256" w:type="dxa"/>
          </w:tcPr>
          <w:p w14:paraId="0A2DCF10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A6D474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7917F187" w14:textId="77777777" w:rsidTr="00491CA7">
        <w:trPr>
          <w:trHeight w:val="345"/>
          <w:jc w:val="center"/>
        </w:trPr>
        <w:tc>
          <w:tcPr>
            <w:tcW w:w="659" w:type="dxa"/>
          </w:tcPr>
          <w:p w14:paraId="47C05E4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9EE8B9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pojęcia etyki. Dylematy etyczne.</w:t>
            </w:r>
          </w:p>
        </w:tc>
        <w:tc>
          <w:tcPr>
            <w:tcW w:w="1256" w:type="dxa"/>
          </w:tcPr>
          <w:p w14:paraId="0F6EBF2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A73E90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06AE8B55" w14:textId="77777777" w:rsidTr="00491CA7">
        <w:trPr>
          <w:trHeight w:val="345"/>
          <w:jc w:val="center"/>
        </w:trPr>
        <w:tc>
          <w:tcPr>
            <w:tcW w:w="659" w:type="dxa"/>
          </w:tcPr>
          <w:p w14:paraId="2699B25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15C906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</w:rPr>
              <w:t>Etyka  zawodowa (deontologia). Wartości moralne a profesjonalne – zawodowe kodeksy etyczne.</w:t>
            </w:r>
          </w:p>
        </w:tc>
        <w:tc>
          <w:tcPr>
            <w:tcW w:w="1256" w:type="dxa"/>
          </w:tcPr>
          <w:p w14:paraId="071C612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6C74BA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4EE0AEB9" w14:textId="77777777" w:rsidTr="00491CA7">
        <w:trPr>
          <w:trHeight w:val="345"/>
          <w:jc w:val="center"/>
        </w:trPr>
        <w:tc>
          <w:tcPr>
            <w:tcW w:w="659" w:type="dxa"/>
          </w:tcPr>
          <w:p w14:paraId="7123F5C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B997C9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Sofiści (nurty sofistyki, wybrani przedstawiciele).</w:t>
            </w:r>
          </w:p>
        </w:tc>
        <w:tc>
          <w:tcPr>
            <w:tcW w:w="1256" w:type="dxa"/>
          </w:tcPr>
          <w:p w14:paraId="1A4E3CE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683F1D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5EC7ECFE" w14:textId="77777777" w:rsidTr="00491CA7">
        <w:trPr>
          <w:trHeight w:val="345"/>
          <w:jc w:val="center"/>
        </w:trPr>
        <w:tc>
          <w:tcPr>
            <w:tcW w:w="659" w:type="dxa"/>
          </w:tcPr>
          <w:p w14:paraId="1C9BDA3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20EE56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Filozofia Sokratesa (świadectwa o Sokratesie, stanowisko Sokratesa wobec filozofii </w:t>
            </w:r>
            <w:proofErr w:type="spellStart"/>
            <w:r w:rsidRPr="00942C44">
              <w:rPr>
                <w:rFonts w:ascii="Cambria" w:hAnsi="Cambria" w:cs="Times New Roman"/>
                <w:bCs/>
                <w:i/>
                <w:sz w:val="20"/>
                <w:szCs w:val="20"/>
              </w:rPr>
              <w:t>physis</w:t>
            </w:r>
            <w:proofErr w:type="spellEnd"/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>, sokratejska etyka i dialektyka, metody nauczania).</w:t>
            </w:r>
          </w:p>
        </w:tc>
        <w:tc>
          <w:tcPr>
            <w:tcW w:w="1256" w:type="dxa"/>
          </w:tcPr>
          <w:p w14:paraId="3083FC42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71474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51B08867" w14:textId="77777777" w:rsidTr="00491CA7">
        <w:trPr>
          <w:trHeight w:val="345"/>
          <w:jc w:val="center"/>
        </w:trPr>
        <w:tc>
          <w:tcPr>
            <w:tcW w:w="659" w:type="dxa"/>
          </w:tcPr>
          <w:p w14:paraId="36DBBEB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W8</w:t>
            </w:r>
          </w:p>
        </w:tc>
        <w:tc>
          <w:tcPr>
            <w:tcW w:w="6537" w:type="dxa"/>
          </w:tcPr>
          <w:p w14:paraId="272F4DC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>Platon</w:t>
            </w:r>
            <w:r w:rsidRPr="00942C44">
              <w:rPr>
                <w:rFonts w:ascii="Cambria" w:hAnsi="Cambria"/>
                <w:bCs/>
                <w:iCs/>
              </w:rPr>
              <w:t xml:space="preserve"> </w:t>
            </w: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>(nauka o ideach, projekcja państwa idealnego, dowody nieśmiertelności duszy, eschatologia i metempsychoza, platoński model wychowania).</w:t>
            </w:r>
          </w:p>
        </w:tc>
        <w:tc>
          <w:tcPr>
            <w:tcW w:w="1256" w:type="dxa"/>
          </w:tcPr>
          <w:p w14:paraId="5CC80EC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EBE4A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7620D304" w14:textId="77777777" w:rsidTr="00491CA7">
        <w:trPr>
          <w:trHeight w:val="345"/>
          <w:jc w:val="center"/>
        </w:trPr>
        <w:tc>
          <w:tcPr>
            <w:tcW w:w="659" w:type="dxa"/>
          </w:tcPr>
          <w:p w14:paraId="7C6DC32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9E51AB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Arystoteles (klasyfikacja nauk, nauka o duszy, szczęście jako najwyższy cel człowieka, podział cnót: cnoty etyczne i </w:t>
            </w:r>
            <w:proofErr w:type="spellStart"/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>dianoetyczne</w:t>
            </w:r>
            <w:proofErr w:type="spellEnd"/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>, politologiczny aspekt myśli arystotelesowskiej).</w:t>
            </w:r>
          </w:p>
        </w:tc>
        <w:tc>
          <w:tcPr>
            <w:tcW w:w="1256" w:type="dxa"/>
          </w:tcPr>
          <w:p w14:paraId="053FC7D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E31EC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0DCBB309" w14:textId="77777777" w:rsidTr="00491CA7">
        <w:trPr>
          <w:trHeight w:val="345"/>
          <w:jc w:val="center"/>
        </w:trPr>
        <w:tc>
          <w:tcPr>
            <w:tcW w:w="659" w:type="dxa"/>
          </w:tcPr>
          <w:p w14:paraId="644C441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CDD78D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Greckie szkoły hellenistyczne i praktyczny wymiar filozofii.</w:t>
            </w:r>
          </w:p>
        </w:tc>
        <w:tc>
          <w:tcPr>
            <w:tcW w:w="1256" w:type="dxa"/>
          </w:tcPr>
          <w:p w14:paraId="37713F9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EA2921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265EF" w:rsidRPr="00942C44" w14:paraId="24D14A60" w14:textId="77777777" w:rsidTr="00491CA7">
        <w:trPr>
          <w:trHeight w:val="345"/>
          <w:jc w:val="center"/>
        </w:trPr>
        <w:tc>
          <w:tcPr>
            <w:tcW w:w="659" w:type="dxa"/>
          </w:tcPr>
          <w:p w14:paraId="5AA00D9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4936A2A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Grecka filozofia w Bizancjum. Edukacja w Cesarstwie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Wschodniorzymskim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00B25CE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6B625B4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265EF" w:rsidRPr="00942C44" w14:paraId="2D0EE1F5" w14:textId="77777777" w:rsidTr="00491CA7">
        <w:trPr>
          <w:jc w:val="center"/>
        </w:trPr>
        <w:tc>
          <w:tcPr>
            <w:tcW w:w="659" w:type="dxa"/>
          </w:tcPr>
          <w:p w14:paraId="0C1F128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F15993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AA45962" w14:textId="77777777" w:rsidR="00F265EF" w:rsidRPr="00942C44" w:rsidRDefault="00F265EF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E05BC20" w14:textId="77777777" w:rsidR="00F265EF" w:rsidRPr="00942C44" w:rsidRDefault="00F265EF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EFF2EAD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EAE5EF2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265EF" w:rsidRPr="00942C44" w14:paraId="7784ECE4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27D10F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3002C7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8B6CA8A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265EF" w:rsidRPr="00942C44" w14:paraId="6A59EE13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4180E21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86E3831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76E6D3F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261BB44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265EF" w:rsidRPr="00942C44" w14:paraId="08461228" w14:textId="77777777" w:rsidTr="00491CA7">
        <w:trPr>
          <w:trHeight w:val="225"/>
          <w:jc w:val="center"/>
        </w:trPr>
        <w:tc>
          <w:tcPr>
            <w:tcW w:w="660" w:type="dxa"/>
          </w:tcPr>
          <w:p w14:paraId="170F4EF5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154D0BD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Analiza tekstu (interpretacja tekstu filozoficznego, rozpoznawanie problemów filozoficznych, wprowadzenie terminologii filozoficznej; czytanie jako filozofowanie).</w:t>
            </w:r>
          </w:p>
        </w:tc>
        <w:tc>
          <w:tcPr>
            <w:tcW w:w="1256" w:type="dxa"/>
          </w:tcPr>
          <w:p w14:paraId="6DD8C44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2FEF3EB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265EF" w:rsidRPr="00942C44" w14:paraId="11806206" w14:textId="77777777" w:rsidTr="00491CA7">
        <w:trPr>
          <w:trHeight w:val="285"/>
          <w:jc w:val="center"/>
        </w:trPr>
        <w:tc>
          <w:tcPr>
            <w:tcW w:w="660" w:type="dxa"/>
          </w:tcPr>
          <w:p w14:paraId="03333EE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002055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Filozoficzne i etyczne uwarunkowania człowieka; problematyka rozwoju, kształcenia i wychowania człowieka. Relacje między ludźmi.</w:t>
            </w:r>
          </w:p>
        </w:tc>
        <w:tc>
          <w:tcPr>
            <w:tcW w:w="1256" w:type="dxa"/>
          </w:tcPr>
          <w:p w14:paraId="4894462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7B55468C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265EF" w:rsidRPr="00942C44" w14:paraId="48593EFB" w14:textId="77777777" w:rsidTr="00491CA7">
        <w:trPr>
          <w:trHeight w:val="345"/>
          <w:jc w:val="center"/>
        </w:trPr>
        <w:tc>
          <w:tcPr>
            <w:tcW w:w="660" w:type="dxa"/>
          </w:tcPr>
          <w:p w14:paraId="053D28B8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64FD896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Wiedza jako wartość. Etyczne problemy zawodu pedagoga.</w:t>
            </w:r>
          </w:p>
        </w:tc>
        <w:tc>
          <w:tcPr>
            <w:tcW w:w="1256" w:type="dxa"/>
          </w:tcPr>
          <w:p w14:paraId="1034BFB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2ACC047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265EF" w:rsidRPr="00942C44" w14:paraId="7E8F7009" w14:textId="77777777" w:rsidTr="00491CA7">
        <w:trPr>
          <w:trHeight w:val="345"/>
          <w:jc w:val="center"/>
        </w:trPr>
        <w:tc>
          <w:tcPr>
            <w:tcW w:w="660" w:type="dxa"/>
          </w:tcPr>
          <w:p w14:paraId="22D1FF33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D37FD19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Dylematy etyczne współczesnego świata.</w:t>
            </w:r>
          </w:p>
        </w:tc>
        <w:tc>
          <w:tcPr>
            <w:tcW w:w="1256" w:type="dxa"/>
          </w:tcPr>
          <w:p w14:paraId="17F5A36B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458AF2BF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265EF" w:rsidRPr="00942C44" w14:paraId="60006AE7" w14:textId="77777777" w:rsidTr="00491CA7">
        <w:trPr>
          <w:jc w:val="center"/>
        </w:trPr>
        <w:tc>
          <w:tcPr>
            <w:tcW w:w="660" w:type="dxa"/>
          </w:tcPr>
          <w:p w14:paraId="5FCA03A0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3FA02C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949EE48" w14:textId="77777777" w:rsidR="00F265EF" w:rsidRPr="00942C44" w:rsidRDefault="00F265EF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446ED09" w14:textId="77777777" w:rsidR="00F265EF" w:rsidRPr="00942C44" w:rsidRDefault="00F265EF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0B120AD8" w14:textId="77777777" w:rsidR="00F265EF" w:rsidRPr="00942C44" w:rsidRDefault="00F265EF" w:rsidP="00F265EF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E36BBA9" w14:textId="77777777" w:rsidR="00F265EF" w:rsidRPr="00942C44" w:rsidRDefault="00F265EF" w:rsidP="00F265E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4CA2F44" w14:textId="77777777" w:rsidR="00F265EF" w:rsidRPr="00942C44" w:rsidRDefault="00F265EF" w:rsidP="00F265EF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265EF" w:rsidRPr="00942C44" w14:paraId="53CA0F47" w14:textId="77777777" w:rsidTr="00491CA7">
        <w:trPr>
          <w:jc w:val="center"/>
        </w:trPr>
        <w:tc>
          <w:tcPr>
            <w:tcW w:w="1666" w:type="dxa"/>
          </w:tcPr>
          <w:p w14:paraId="7B841A9E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5FE1437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F5A3C59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265EF" w:rsidRPr="00942C44" w14:paraId="226769B7" w14:textId="77777777" w:rsidTr="00491CA7">
        <w:trPr>
          <w:jc w:val="center"/>
        </w:trPr>
        <w:tc>
          <w:tcPr>
            <w:tcW w:w="1666" w:type="dxa"/>
          </w:tcPr>
          <w:p w14:paraId="09B8F4AF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78F818B" w14:textId="77777777" w:rsidR="00F265EF" w:rsidRPr="00942C44" w:rsidRDefault="00F265EF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M1, M2</w:t>
            </w:r>
          </w:p>
        </w:tc>
        <w:tc>
          <w:tcPr>
            <w:tcW w:w="3260" w:type="dxa"/>
          </w:tcPr>
          <w:p w14:paraId="77696C29" w14:textId="77777777" w:rsidR="00F265EF" w:rsidRPr="00942C44" w:rsidRDefault="00F265EF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Sprzęt multimedialny, książki, artykuły naukowe</w:t>
            </w:r>
          </w:p>
        </w:tc>
      </w:tr>
      <w:tr w:rsidR="00F265EF" w:rsidRPr="00942C44" w14:paraId="574AC2B0" w14:textId="77777777" w:rsidTr="00491CA7">
        <w:trPr>
          <w:jc w:val="center"/>
        </w:trPr>
        <w:tc>
          <w:tcPr>
            <w:tcW w:w="1666" w:type="dxa"/>
          </w:tcPr>
          <w:p w14:paraId="744F5F07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3FD8FAC" w14:textId="77777777" w:rsidR="00F265EF" w:rsidRPr="00942C44" w:rsidRDefault="00F265EF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</w:t>
            </w:r>
          </w:p>
        </w:tc>
        <w:tc>
          <w:tcPr>
            <w:tcW w:w="3260" w:type="dxa"/>
          </w:tcPr>
          <w:p w14:paraId="517D8456" w14:textId="77777777" w:rsidR="00F265EF" w:rsidRPr="00942C44" w:rsidRDefault="00F265EF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Sprzęt multimedialny, książki, artykuły naukowe</w:t>
            </w:r>
          </w:p>
        </w:tc>
      </w:tr>
    </w:tbl>
    <w:p w14:paraId="6A1BC5E8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6844BAB" w14:textId="77777777" w:rsidR="00F265EF" w:rsidRPr="00942C44" w:rsidRDefault="00F265EF" w:rsidP="00F265EF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265EF" w:rsidRPr="00942C44" w14:paraId="5E99EC0E" w14:textId="77777777" w:rsidTr="00491CA7">
        <w:tc>
          <w:tcPr>
            <w:tcW w:w="1459" w:type="dxa"/>
            <w:vAlign w:val="center"/>
          </w:tcPr>
          <w:p w14:paraId="5C57B8A9" w14:textId="77777777" w:rsidR="00F265EF" w:rsidRPr="00942C44" w:rsidRDefault="00F265EF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C54078F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EB2BC76" w14:textId="77777777" w:rsidR="00F265EF" w:rsidRPr="00942C44" w:rsidRDefault="00F265EF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9F4C79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265EF" w:rsidRPr="00942C44" w14:paraId="3B580FF2" w14:textId="77777777" w:rsidTr="00491CA7">
        <w:trPr>
          <w:trHeight w:val="595"/>
        </w:trPr>
        <w:tc>
          <w:tcPr>
            <w:tcW w:w="1459" w:type="dxa"/>
          </w:tcPr>
          <w:p w14:paraId="5201CD1F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A26F7A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4536" w:type="dxa"/>
            <w:vAlign w:val="center"/>
          </w:tcPr>
          <w:p w14:paraId="33F78FE5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P1</w:t>
            </w:r>
          </w:p>
        </w:tc>
      </w:tr>
      <w:tr w:rsidR="00F265EF" w:rsidRPr="00942C44" w14:paraId="2E3BE1DC" w14:textId="77777777" w:rsidTr="00491CA7">
        <w:tc>
          <w:tcPr>
            <w:tcW w:w="1459" w:type="dxa"/>
          </w:tcPr>
          <w:p w14:paraId="3C6882E4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107245B7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F2,F4</w:t>
            </w:r>
          </w:p>
        </w:tc>
        <w:tc>
          <w:tcPr>
            <w:tcW w:w="4536" w:type="dxa"/>
            <w:vAlign w:val="center"/>
          </w:tcPr>
          <w:p w14:paraId="0AE92BA4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P5</w:t>
            </w:r>
          </w:p>
        </w:tc>
      </w:tr>
    </w:tbl>
    <w:p w14:paraId="4A548000" w14:textId="77777777" w:rsidR="00F265EF" w:rsidRPr="00942C44" w:rsidRDefault="00F265EF" w:rsidP="00F265EF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</w:tblGrid>
      <w:tr w:rsidR="00F265EF" w:rsidRPr="00942C44" w14:paraId="1E5BA577" w14:textId="77777777" w:rsidTr="00491CA7">
        <w:trPr>
          <w:gridAfter w:val="3"/>
          <w:wAfter w:w="1984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BF59F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C1E8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F265EF" w:rsidRPr="00942C44" w14:paraId="095FDD80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7953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D6F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6A8ADB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DFE8C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3EF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581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F265EF" w:rsidRPr="00942C44" w14:paraId="07143C2E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3B3C" w14:textId="77777777" w:rsidR="00F265EF" w:rsidRPr="00942C44" w:rsidRDefault="00F265EF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A4E6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6F9F6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445E7B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89D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B0D2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265EF" w:rsidRPr="00942C44" w14:paraId="4386E617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6E61" w14:textId="77777777" w:rsidR="00F265EF" w:rsidRPr="00942C44" w:rsidRDefault="00F265EF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8458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0FE7B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384C1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CD41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80B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265EF" w:rsidRPr="00942C44" w14:paraId="1828278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D2A1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E2EE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BA012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CBEA1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73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47B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265EF" w:rsidRPr="00942C44" w14:paraId="65FCE28B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4846" w14:textId="77777777" w:rsidR="00F265EF" w:rsidRPr="00942C44" w:rsidRDefault="00F265EF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E91F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1C37C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E54C5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E1C0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95B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265EF" w:rsidRPr="00942C44" w14:paraId="13616B49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EBA1" w14:textId="77777777" w:rsidR="00F265EF" w:rsidRPr="00942C44" w:rsidRDefault="00F265EF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400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3328E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4E4C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B5C8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8D6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265EF" w:rsidRPr="00942C44" w14:paraId="53149A14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D9D73" w14:textId="77777777" w:rsidR="00F265EF" w:rsidRPr="00942C44" w:rsidRDefault="00F265EF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DF4A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FAD7F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F9A4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92E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94D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867D4EB" w14:textId="77777777" w:rsidR="00F265EF" w:rsidRPr="00942C44" w:rsidRDefault="00F265EF" w:rsidP="00F265EF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265EF" w:rsidRPr="00942C44" w14:paraId="6F1920D7" w14:textId="77777777" w:rsidTr="00491CA7">
        <w:trPr>
          <w:trHeight w:val="93"/>
          <w:jc w:val="center"/>
        </w:trPr>
        <w:tc>
          <w:tcPr>
            <w:tcW w:w="9907" w:type="dxa"/>
          </w:tcPr>
          <w:p w14:paraId="22602B8A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Ocena 5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– dowodzi, że student/ka wykazuje się wiedzą, umiejętnościami i kompetencjami społecznymi w pełni odpowiadającymi założonym celom kształcenia i efektom uczenia się.</w:t>
            </w:r>
          </w:p>
          <w:p w14:paraId="5E7323C0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2F55B2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sz w:val="20"/>
                <w:szCs w:val="20"/>
              </w:rPr>
              <w:t>Ocena 4/.4,5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– dowodzi, że student/ka wykazuje się wiedzą, umiejętnościami i kompetencjami społecznymi w sposób wystarczająco zgodny z założonymi celami kształceni i efektami uczenia się.</w:t>
            </w:r>
          </w:p>
          <w:p w14:paraId="6CF73214" w14:textId="77777777" w:rsidR="00F265EF" w:rsidRPr="00942C44" w:rsidRDefault="00F265EF" w:rsidP="00491CA7">
            <w:pPr>
              <w:pStyle w:val="karta"/>
              <w:rPr>
                <w:rFonts w:ascii="Cambria" w:hAnsi="Cambria"/>
              </w:rPr>
            </w:pPr>
          </w:p>
          <w:p w14:paraId="62490DBF" w14:textId="77777777" w:rsidR="00F265EF" w:rsidRPr="00942C44" w:rsidRDefault="00F265EF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</w:rPr>
              <w:t xml:space="preserve">Ocena 3/3,5 </w:t>
            </w:r>
            <w:r w:rsidRPr="00942C44">
              <w:rPr>
                <w:rFonts w:ascii="Cambria" w:hAnsi="Cambria"/>
              </w:rPr>
              <w:t>– dowodzi, że student/ka wykazuje się wiedzą, umiejętnościami i kompetencjami społecznymi nie w pełni odpowiadającymi założonym celom kształcenia i efektom uczenia się</w:t>
            </w:r>
            <w:r w:rsidRPr="00942C44">
              <w:rPr>
                <w:rFonts w:ascii="Cambria" w:hAnsi="Cambria"/>
                <w:b/>
                <w:bCs/>
              </w:rPr>
              <w:t>.</w:t>
            </w:r>
          </w:p>
          <w:p w14:paraId="27A1391F" w14:textId="77777777" w:rsidR="00F265EF" w:rsidRPr="00942C44" w:rsidRDefault="00F265EF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320DDC5B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265EF" w:rsidRPr="00942C44" w14:paraId="0C33EBDF" w14:textId="77777777" w:rsidTr="00491CA7">
        <w:trPr>
          <w:trHeight w:val="540"/>
          <w:jc w:val="center"/>
        </w:trPr>
        <w:tc>
          <w:tcPr>
            <w:tcW w:w="9923" w:type="dxa"/>
          </w:tcPr>
          <w:p w14:paraId="58CB5976" w14:textId="77777777" w:rsidR="00F265EF" w:rsidRPr="00942C44" w:rsidRDefault="00F265EF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EEC81FC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265EF" w:rsidRPr="00942C44" w14:paraId="62BF2335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36E5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C2E7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265EF" w:rsidRPr="00942C44" w14:paraId="593C930B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B686E3" w14:textId="77777777" w:rsidR="00F265EF" w:rsidRPr="00942C44" w:rsidRDefault="00F265EF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619C1D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AEE2B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265EF" w:rsidRPr="00942C44" w14:paraId="10BCBF3D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E203E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265EF" w:rsidRPr="00942C44" w14:paraId="517538D2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01467A" w14:textId="77777777" w:rsidR="00F265EF" w:rsidRPr="00942C44" w:rsidRDefault="00F265EF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7C7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4895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F265EF" w:rsidRPr="00942C44" w14:paraId="56763D20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1AF1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265EF" w:rsidRPr="00942C44" w14:paraId="3971F162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3CA92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dyskusji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03A1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00FE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F265EF" w:rsidRPr="00942C44" w14:paraId="6897B62A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5FFA9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60A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D9D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265EF" w:rsidRPr="00942C44" w14:paraId="4E7F8B0D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57C8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4410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DA53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265EF" w:rsidRPr="00942C44" w14:paraId="0454D43D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56F4" w14:textId="77777777" w:rsidR="00F265EF" w:rsidRPr="00942C44" w:rsidRDefault="00F265EF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915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1052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265EF" w:rsidRPr="00942C44" w14:paraId="3BFA3B42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ECF59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61456318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0C9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7C87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F265EF" w:rsidRPr="00942C44" w14:paraId="152C3718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2241" w14:textId="77777777" w:rsidR="00F265EF" w:rsidRPr="00942C44" w:rsidRDefault="00F265EF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D1D6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B764" w14:textId="77777777" w:rsidR="00F265EF" w:rsidRPr="00942C44" w:rsidRDefault="00F265EF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5C4A5D4C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265EF" w:rsidRPr="00942C44" w14:paraId="32D5C970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2BEA14B0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2862E0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A.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MacIntyre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Krótka historia etyki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1995.</w:t>
            </w:r>
          </w:p>
          <w:p w14:paraId="7E661B64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P. Vardy, P.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Grosch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Etyka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Poznań 1995.</w:t>
            </w:r>
          </w:p>
          <w:p w14:paraId="2E35BA60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 M. Vogt,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Historia filozofii dla wszystkich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2004.</w:t>
            </w:r>
          </w:p>
          <w:p w14:paraId="5E3BAFD8" w14:textId="77777777" w:rsidR="00F265EF" w:rsidRPr="00942C44" w:rsidRDefault="00F265EF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B.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Tatakis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Filozofia bizantyjska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Kraków 2012.</w:t>
            </w:r>
          </w:p>
        </w:tc>
      </w:tr>
      <w:tr w:rsidR="00F265EF" w:rsidRPr="00942C44" w14:paraId="66E84F2C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E9D8A9B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DB29A3" w14:textId="77777777" w:rsidR="00F265EF" w:rsidRPr="00942C44" w:rsidRDefault="00F265EF" w:rsidP="00491CA7">
            <w:pPr>
              <w:pStyle w:val="Akapitzlist"/>
              <w:spacing w:after="0" w:line="240" w:lineRule="auto"/>
              <w:ind w:left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O.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Gigon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Główne problemy filozofii starożytnej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1996.</w:t>
            </w:r>
          </w:p>
          <w:p w14:paraId="4ED91713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2. W.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Jaeger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Paideia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Warszawa 2001.</w:t>
            </w:r>
          </w:p>
          <w:p w14:paraId="79570AF7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Hołówka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Etyka w działaniu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2001.</w:t>
            </w:r>
          </w:p>
          <w:p w14:paraId="1B4CA87C" w14:textId="77777777" w:rsidR="00F265EF" w:rsidRPr="00942C44" w:rsidRDefault="00F265EF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P.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Hadot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Czym jest filozofia starożytna?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2000.</w:t>
            </w:r>
          </w:p>
        </w:tc>
      </w:tr>
    </w:tbl>
    <w:p w14:paraId="793238AD" w14:textId="77777777" w:rsidR="00F265EF" w:rsidRPr="00942C44" w:rsidRDefault="00F265EF" w:rsidP="00F265EF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265EF" w:rsidRPr="00942C44" w14:paraId="08D7B154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16B5420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B3DAA5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Magdalena Jaworska</w:t>
            </w:r>
          </w:p>
        </w:tc>
      </w:tr>
      <w:tr w:rsidR="00F265EF" w:rsidRPr="00942C44" w14:paraId="745ED126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5BA9EA2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6492C0" w14:textId="6756C3D2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F265EF" w:rsidRPr="00942C44" w14:paraId="27A8387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48A9351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34275A7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margda@yahoo.com</w:t>
            </w:r>
          </w:p>
        </w:tc>
      </w:tr>
      <w:tr w:rsidR="00F265EF" w:rsidRPr="00942C44" w14:paraId="12E17C53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8A50C5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44980DE" w14:textId="77777777" w:rsidR="00F265EF" w:rsidRPr="00942C44" w:rsidRDefault="00F265EF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6B2E0D" w14:textId="77777777" w:rsidR="00F265EF" w:rsidRPr="00942C44" w:rsidRDefault="00F265EF" w:rsidP="00F265EF">
      <w:pPr>
        <w:spacing w:before="60" w:after="60"/>
        <w:rPr>
          <w:rFonts w:ascii="Cambria" w:hAnsi="Cambria" w:cs="Times New Roman"/>
        </w:rPr>
      </w:pPr>
    </w:p>
    <w:p w14:paraId="5E6FB933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10088" w:rsidRPr="00942C44" w14:paraId="3C65C658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20BE4E" w14:textId="283E2DF4" w:rsidR="00110088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03152D19" wp14:editId="2EAB2DA3">
                  <wp:extent cx="1066800" cy="1066800"/>
                  <wp:effectExtent l="0" t="0" r="0" b="0"/>
                  <wp:docPr id="21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31B2F2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AA416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10088" w:rsidRPr="00942C44" w14:paraId="4D323737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76FC75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FC9DB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AF969F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110088" w:rsidRPr="00942C44" w14:paraId="0977439F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A7D1093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197D7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5AF50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10088" w:rsidRPr="00942C44" w14:paraId="5E2B42F0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69ED13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B8C23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FFA1F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10088" w:rsidRPr="00942C44" w14:paraId="2AD3FA30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CB3DC8F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213EF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578EAC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10088" w:rsidRPr="00942C44" w14:paraId="3DF23013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31BCC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3369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F2B0DFD" w14:textId="3A232FB1" w:rsidR="00110088" w:rsidRPr="00942C44" w:rsidRDefault="00110088" w:rsidP="0011008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1C46886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110088" w:rsidRPr="00942C44" w14:paraId="383D2B9B" w14:textId="77777777" w:rsidTr="00491CA7">
        <w:trPr>
          <w:trHeight w:val="328"/>
        </w:trPr>
        <w:tc>
          <w:tcPr>
            <w:tcW w:w="4503" w:type="dxa"/>
            <w:vAlign w:val="center"/>
          </w:tcPr>
          <w:p w14:paraId="66EA8656" w14:textId="77777777" w:rsidR="00110088" w:rsidRPr="00942C44" w:rsidRDefault="00110088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386" w:type="dxa"/>
            <w:vAlign w:val="center"/>
          </w:tcPr>
          <w:p w14:paraId="4E309126" w14:textId="77777777" w:rsidR="00110088" w:rsidRPr="00942C44" w:rsidRDefault="00110088" w:rsidP="005914C9">
            <w:pPr>
              <w:pStyle w:val="akarta"/>
            </w:pPr>
            <w:r w:rsidRPr="00942C44">
              <w:t>Socjologia ogólna</w:t>
            </w:r>
          </w:p>
        </w:tc>
      </w:tr>
      <w:tr w:rsidR="00110088" w:rsidRPr="00942C44" w14:paraId="71C0BB8A" w14:textId="77777777" w:rsidTr="00491CA7">
        <w:tc>
          <w:tcPr>
            <w:tcW w:w="4503" w:type="dxa"/>
            <w:vAlign w:val="center"/>
          </w:tcPr>
          <w:p w14:paraId="1DBEBA1E" w14:textId="77777777" w:rsidR="00110088" w:rsidRPr="00942C44" w:rsidRDefault="00110088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386" w:type="dxa"/>
            <w:vAlign w:val="center"/>
          </w:tcPr>
          <w:p w14:paraId="38F6DE73" w14:textId="77777777" w:rsidR="00110088" w:rsidRPr="00942C44" w:rsidRDefault="00110088" w:rsidP="005914C9">
            <w:pPr>
              <w:pStyle w:val="akarta"/>
            </w:pPr>
            <w:r w:rsidRPr="00942C44">
              <w:t>3</w:t>
            </w:r>
          </w:p>
        </w:tc>
      </w:tr>
      <w:tr w:rsidR="00110088" w:rsidRPr="00942C44" w14:paraId="2974E55B" w14:textId="77777777" w:rsidTr="00491CA7">
        <w:tc>
          <w:tcPr>
            <w:tcW w:w="4503" w:type="dxa"/>
            <w:vAlign w:val="center"/>
          </w:tcPr>
          <w:p w14:paraId="09E78E34" w14:textId="77777777" w:rsidR="00110088" w:rsidRPr="00942C44" w:rsidRDefault="00110088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386" w:type="dxa"/>
            <w:vAlign w:val="center"/>
          </w:tcPr>
          <w:p w14:paraId="1347181E" w14:textId="77777777" w:rsidR="00110088" w:rsidRPr="00942C44" w:rsidRDefault="00110088" w:rsidP="005914C9">
            <w:pPr>
              <w:pStyle w:val="akarta"/>
            </w:pPr>
            <w:r w:rsidRPr="00942C44">
              <w:t>Obowiązkowe</w:t>
            </w:r>
          </w:p>
        </w:tc>
      </w:tr>
      <w:tr w:rsidR="00110088" w:rsidRPr="00942C44" w14:paraId="4CB7D1E4" w14:textId="77777777" w:rsidTr="00491CA7">
        <w:tc>
          <w:tcPr>
            <w:tcW w:w="4503" w:type="dxa"/>
            <w:vAlign w:val="center"/>
          </w:tcPr>
          <w:p w14:paraId="048F9F37" w14:textId="77777777" w:rsidR="00110088" w:rsidRPr="00942C44" w:rsidRDefault="00110088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386" w:type="dxa"/>
            <w:vAlign w:val="center"/>
          </w:tcPr>
          <w:p w14:paraId="14DBBB94" w14:textId="6A8CE467" w:rsidR="00110088" w:rsidRPr="00942C44" w:rsidRDefault="00BD20D6" w:rsidP="005914C9">
            <w:pPr>
              <w:pStyle w:val="akarta"/>
            </w:pPr>
            <w:r w:rsidRPr="00942C44">
              <w:t>1</w:t>
            </w:r>
            <w:r w:rsidR="00110088" w:rsidRPr="00942C44">
              <w:t>A. Kształcenie ogólne</w:t>
            </w:r>
          </w:p>
        </w:tc>
      </w:tr>
      <w:tr w:rsidR="00110088" w:rsidRPr="00942C44" w14:paraId="441DA146" w14:textId="77777777" w:rsidTr="00491CA7">
        <w:tc>
          <w:tcPr>
            <w:tcW w:w="4503" w:type="dxa"/>
            <w:vAlign w:val="center"/>
          </w:tcPr>
          <w:p w14:paraId="42FBE95A" w14:textId="77777777" w:rsidR="00110088" w:rsidRPr="00942C44" w:rsidRDefault="00110088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386" w:type="dxa"/>
            <w:vAlign w:val="center"/>
          </w:tcPr>
          <w:p w14:paraId="5533ED26" w14:textId="77777777" w:rsidR="00110088" w:rsidRPr="00942C44" w:rsidRDefault="00110088" w:rsidP="005914C9">
            <w:pPr>
              <w:pStyle w:val="akarta"/>
            </w:pPr>
            <w:r w:rsidRPr="00942C44">
              <w:t>Język polski</w:t>
            </w:r>
          </w:p>
        </w:tc>
      </w:tr>
      <w:tr w:rsidR="00110088" w:rsidRPr="00942C44" w14:paraId="2EF741B3" w14:textId="77777777" w:rsidTr="00491CA7">
        <w:tc>
          <w:tcPr>
            <w:tcW w:w="4503" w:type="dxa"/>
            <w:vAlign w:val="center"/>
          </w:tcPr>
          <w:p w14:paraId="3FC0C56F" w14:textId="77777777" w:rsidR="00110088" w:rsidRPr="00942C44" w:rsidRDefault="00110088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386" w:type="dxa"/>
            <w:vAlign w:val="center"/>
          </w:tcPr>
          <w:p w14:paraId="61630658" w14:textId="77777777" w:rsidR="00110088" w:rsidRPr="00942C44" w:rsidRDefault="00110088" w:rsidP="005914C9">
            <w:pPr>
              <w:pStyle w:val="akarta"/>
            </w:pPr>
            <w:r w:rsidRPr="00942C44">
              <w:t>I</w:t>
            </w:r>
          </w:p>
        </w:tc>
      </w:tr>
      <w:tr w:rsidR="00110088" w:rsidRPr="00942C44" w14:paraId="4B916568" w14:textId="77777777" w:rsidTr="00491CA7">
        <w:tc>
          <w:tcPr>
            <w:tcW w:w="4503" w:type="dxa"/>
            <w:vAlign w:val="center"/>
          </w:tcPr>
          <w:p w14:paraId="5EA040CC" w14:textId="77777777" w:rsidR="00110088" w:rsidRPr="00942C44" w:rsidRDefault="00110088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386" w:type="dxa"/>
            <w:vAlign w:val="center"/>
          </w:tcPr>
          <w:p w14:paraId="44E2CAF8" w14:textId="77777777" w:rsidR="00110088" w:rsidRPr="00942C44" w:rsidRDefault="00110088" w:rsidP="0011008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Paweł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Prüfer</w:t>
            </w:r>
            <w:proofErr w:type="spellEnd"/>
          </w:p>
        </w:tc>
      </w:tr>
    </w:tbl>
    <w:p w14:paraId="23EC3467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3B71EB81" w14:textId="77777777" w:rsidTr="00491CA7">
        <w:tc>
          <w:tcPr>
            <w:tcW w:w="2660" w:type="dxa"/>
            <w:shd w:val="clear" w:color="auto" w:fill="auto"/>
            <w:vAlign w:val="center"/>
          </w:tcPr>
          <w:p w14:paraId="37A3234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3826EE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88DBFDA" w14:textId="083A505B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05CC3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7902E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FCF62D3" w14:textId="77777777" w:rsidTr="00491CA7">
        <w:tc>
          <w:tcPr>
            <w:tcW w:w="2660" w:type="dxa"/>
            <w:shd w:val="clear" w:color="auto" w:fill="auto"/>
          </w:tcPr>
          <w:p w14:paraId="1C64908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0A3F2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256B0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B8887D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14834573" w14:textId="77777777" w:rsidTr="00491CA7">
        <w:tc>
          <w:tcPr>
            <w:tcW w:w="2660" w:type="dxa"/>
            <w:shd w:val="clear" w:color="auto" w:fill="auto"/>
          </w:tcPr>
          <w:p w14:paraId="420F02D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EC787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D6A4A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5B778DA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B0BFC36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10088" w:rsidRPr="00942C44" w14:paraId="7D1619EB" w14:textId="77777777" w:rsidTr="00491CA7">
        <w:trPr>
          <w:trHeight w:val="301"/>
          <w:jc w:val="center"/>
        </w:trPr>
        <w:tc>
          <w:tcPr>
            <w:tcW w:w="9898" w:type="dxa"/>
          </w:tcPr>
          <w:p w14:paraId="65D7564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Ogólna wiedza o społeczeństwie nabyta w toku kształcenia na poziomie szkoły średniej</w:t>
            </w:r>
          </w:p>
          <w:p w14:paraId="111566D1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3ED3CD6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0088" w:rsidRPr="00942C44" w14:paraId="583CFEF6" w14:textId="77777777" w:rsidTr="00491CA7">
        <w:tc>
          <w:tcPr>
            <w:tcW w:w="9889" w:type="dxa"/>
            <w:shd w:val="clear" w:color="auto" w:fill="auto"/>
          </w:tcPr>
          <w:p w14:paraId="4F43D04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C1 -Przekazanie studentom elementów ogólnej wiedzy socjologicznej w jej historycznym i aktualnym rozwoju.</w:t>
            </w:r>
          </w:p>
          <w:p w14:paraId="779B361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Kształtowanie umiejętności socjologicznego rozumienia problemów społecznych i edukacyjnych.</w:t>
            </w:r>
          </w:p>
          <w:p w14:paraId="187831C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Doskonalenie warsztatu metodologicznego w zakresie socjologii ogólnej.</w:t>
            </w:r>
          </w:p>
          <w:p w14:paraId="561A9C7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C4 - Motywowanie do posługiwania się wiedzą socjologiczną w interpretacji zjawisk życia społecznego.</w:t>
            </w:r>
          </w:p>
          <w:p w14:paraId="55F2A1F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C5 - Ćwiczenie zespołowych umiejętności analizowania problemów społecznych.</w:t>
            </w:r>
          </w:p>
        </w:tc>
      </w:tr>
    </w:tbl>
    <w:p w14:paraId="370E08F9" w14:textId="77777777" w:rsidR="00110088" w:rsidRPr="00942C44" w:rsidRDefault="00110088" w:rsidP="0011008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07AF79F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10088" w:rsidRPr="00942C44" w14:paraId="1102334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7A6D5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C0C57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646EF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10088" w:rsidRPr="00942C44" w14:paraId="52A2AAE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75149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10088" w:rsidRPr="00942C44" w14:paraId="0A43D6C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828062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3A84191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Definiuje fundamentalne pojęcia z zakresu socjologii ogólnej.</w:t>
            </w:r>
          </w:p>
        </w:tc>
        <w:tc>
          <w:tcPr>
            <w:tcW w:w="1732" w:type="dxa"/>
          </w:tcPr>
          <w:p w14:paraId="78C3CAB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110088" w:rsidRPr="00942C44" w14:paraId="20A2450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922D5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6DE20ED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Przedstawia główne nury teorii socjologicznej.</w:t>
            </w:r>
          </w:p>
        </w:tc>
        <w:tc>
          <w:tcPr>
            <w:tcW w:w="1732" w:type="dxa"/>
          </w:tcPr>
          <w:p w14:paraId="145F21D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110088" w:rsidRPr="00942C44" w14:paraId="318548D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3F8E37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</w:tcPr>
          <w:p w14:paraId="7D3F97F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Posiada elementarną wiedzę o projektowaniu i prowadzeniu badań w naukach społecznych, a w szczególności o problemach badawczych, </w:t>
            </w:r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>metodach, technikach i narzędziach badawczych; zna podstawowe tradycje paradygmatyczne badań społecznych, z których wywodzą się poszczególne metody.</w:t>
            </w:r>
          </w:p>
        </w:tc>
        <w:tc>
          <w:tcPr>
            <w:tcW w:w="1732" w:type="dxa"/>
          </w:tcPr>
          <w:p w14:paraId="0BB4C8B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K_W12</w:t>
            </w:r>
          </w:p>
        </w:tc>
      </w:tr>
      <w:tr w:rsidR="00110088" w:rsidRPr="00942C44" w14:paraId="2097E12E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47F53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10088" w:rsidRPr="00942C44" w14:paraId="75F888C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A6682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73F6236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wykorzystywać podstawową wiedzę teoretyczną z zakresu socjologii w celu analizowania i interpretowania problemów społecznych.</w:t>
            </w:r>
          </w:p>
        </w:tc>
        <w:tc>
          <w:tcPr>
            <w:tcW w:w="1732" w:type="dxa"/>
          </w:tcPr>
          <w:p w14:paraId="44B885F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110088" w:rsidRPr="00942C44" w14:paraId="1EF0CE19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A44D0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6C2AEC0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Posiada elementarne umiejętności badawcze pozwalające na analizowanie przykładów analiz funkcjonowania systemów społecznych.</w:t>
            </w:r>
          </w:p>
        </w:tc>
        <w:tc>
          <w:tcPr>
            <w:tcW w:w="1732" w:type="dxa"/>
          </w:tcPr>
          <w:p w14:paraId="45AD285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110088" w:rsidRPr="00942C44" w14:paraId="7D8131E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1F55A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</w:tcPr>
          <w:p w14:paraId="282670F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Przedstawia własną koncepcję teoretycznego projektu stosując zasady socjologicznej analizy i interpretacji zjawisk społecznych.</w:t>
            </w:r>
          </w:p>
        </w:tc>
        <w:tc>
          <w:tcPr>
            <w:tcW w:w="1732" w:type="dxa"/>
          </w:tcPr>
          <w:p w14:paraId="65C97B0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110088" w:rsidRPr="00942C44" w14:paraId="5CB4E22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634E0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10088" w:rsidRPr="00942C44" w14:paraId="7C61206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5568F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41A94B7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świadomość poziomu swojej wiedzy i umiejętności, rozumie potrzebę ciągłego dokształcania się zawodowego i rozwoju osobistego, dokonuje samooceny własnych kompetencji, doskonali umiejętności, wyznacza kierunki własnego rozwoju i kształcenia.</w:t>
            </w:r>
          </w:p>
        </w:tc>
        <w:tc>
          <w:tcPr>
            <w:tcW w:w="1732" w:type="dxa"/>
          </w:tcPr>
          <w:p w14:paraId="16C0C56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110088" w:rsidRPr="00942C44" w14:paraId="4AAE7D4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26286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13E7D40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Jest świadomy istnienia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akjonormatywnego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wymiaru w prowadzeniu diagnozy rzeczywistości społecznej.</w:t>
            </w:r>
          </w:p>
        </w:tc>
        <w:tc>
          <w:tcPr>
            <w:tcW w:w="1732" w:type="dxa"/>
          </w:tcPr>
          <w:p w14:paraId="3FBCD7C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2307F48A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110088" w:rsidRPr="00942C44" w14:paraId="7CA5ACBB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33D286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C42C75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8E60DA2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3B44B44D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7AE07A9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0CAF79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898A3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8882D7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4DD57444" w14:textId="77777777" w:rsidTr="00491CA7">
        <w:trPr>
          <w:trHeight w:val="225"/>
          <w:jc w:val="center"/>
        </w:trPr>
        <w:tc>
          <w:tcPr>
            <w:tcW w:w="659" w:type="dxa"/>
          </w:tcPr>
          <w:p w14:paraId="55C5BCC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DE8BB3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Socjologia – nauka o społeczeństwie (osobliwości socjologii).</w:t>
            </w:r>
          </w:p>
        </w:tc>
        <w:tc>
          <w:tcPr>
            <w:tcW w:w="1256" w:type="dxa"/>
          </w:tcPr>
          <w:p w14:paraId="0464314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C294D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290DFB5B" w14:textId="77777777" w:rsidTr="00491CA7">
        <w:trPr>
          <w:trHeight w:val="285"/>
          <w:jc w:val="center"/>
        </w:trPr>
        <w:tc>
          <w:tcPr>
            <w:tcW w:w="659" w:type="dxa"/>
          </w:tcPr>
          <w:p w14:paraId="10DA455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0A234D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Teoria socjologiczne (cz. I): funkcjonalizm i konflikt.</w:t>
            </w:r>
          </w:p>
        </w:tc>
        <w:tc>
          <w:tcPr>
            <w:tcW w:w="1256" w:type="dxa"/>
          </w:tcPr>
          <w:p w14:paraId="09D275C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FCF9F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4856712" w14:textId="77777777" w:rsidTr="00491CA7">
        <w:trPr>
          <w:trHeight w:val="345"/>
          <w:jc w:val="center"/>
        </w:trPr>
        <w:tc>
          <w:tcPr>
            <w:tcW w:w="659" w:type="dxa"/>
          </w:tcPr>
          <w:p w14:paraId="1870934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0" w:name="_Hlk140783314"/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1CDB2C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Teorie socjologiczne (cz. II): interakcjonizm symboliczny i wymiana społeczna.</w:t>
            </w:r>
          </w:p>
        </w:tc>
        <w:tc>
          <w:tcPr>
            <w:tcW w:w="1256" w:type="dxa"/>
          </w:tcPr>
          <w:p w14:paraId="3B503C6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2B346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31B22A5" w14:textId="77777777" w:rsidTr="00491CA7">
        <w:trPr>
          <w:jc w:val="center"/>
        </w:trPr>
        <w:tc>
          <w:tcPr>
            <w:tcW w:w="659" w:type="dxa"/>
          </w:tcPr>
          <w:p w14:paraId="6CD004B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351BEE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Socjalizacja jako proces „wchodzenia” do społeczeństwa.</w:t>
            </w:r>
          </w:p>
        </w:tc>
        <w:tc>
          <w:tcPr>
            <w:tcW w:w="1256" w:type="dxa"/>
          </w:tcPr>
          <w:p w14:paraId="7215059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839C9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599CCBE" w14:textId="77777777" w:rsidTr="00491CA7">
        <w:trPr>
          <w:jc w:val="center"/>
        </w:trPr>
        <w:tc>
          <w:tcPr>
            <w:tcW w:w="659" w:type="dxa"/>
          </w:tcPr>
          <w:p w14:paraId="730D135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7AB028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Grupy społeczne – kryteria podziału i rodzaje.</w:t>
            </w:r>
          </w:p>
        </w:tc>
        <w:tc>
          <w:tcPr>
            <w:tcW w:w="1256" w:type="dxa"/>
          </w:tcPr>
          <w:p w14:paraId="568D223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65F5F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D0CDDCF" w14:textId="77777777" w:rsidTr="00491CA7">
        <w:trPr>
          <w:jc w:val="center"/>
        </w:trPr>
        <w:tc>
          <w:tcPr>
            <w:tcW w:w="659" w:type="dxa"/>
          </w:tcPr>
          <w:p w14:paraId="7850379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870856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Nierówności społeczne i rozwój społeczny.</w:t>
            </w:r>
          </w:p>
        </w:tc>
        <w:tc>
          <w:tcPr>
            <w:tcW w:w="1256" w:type="dxa"/>
          </w:tcPr>
          <w:p w14:paraId="4FBA7E1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83D84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DD337CE" w14:textId="77777777" w:rsidTr="00491CA7">
        <w:trPr>
          <w:jc w:val="center"/>
        </w:trPr>
        <w:tc>
          <w:tcPr>
            <w:tcW w:w="659" w:type="dxa"/>
          </w:tcPr>
          <w:p w14:paraId="11A602A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8C079D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Biurokracja, organizacja formalna i nieformalna.</w:t>
            </w:r>
          </w:p>
        </w:tc>
        <w:tc>
          <w:tcPr>
            <w:tcW w:w="1256" w:type="dxa"/>
          </w:tcPr>
          <w:p w14:paraId="7B0EF74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8317E9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bookmarkEnd w:id="0"/>
      <w:tr w:rsidR="00110088" w:rsidRPr="00942C44" w14:paraId="4FB97707" w14:textId="77777777" w:rsidTr="00491CA7">
        <w:trPr>
          <w:jc w:val="center"/>
        </w:trPr>
        <w:tc>
          <w:tcPr>
            <w:tcW w:w="659" w:type="dxa"/>
          </w:tcPr>
          <w:p w14:paraId="5B10D3D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F9AEE0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5AACBC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4594CF7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0EA833C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9182668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E86159C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10088" w:rsidRPr="00942C44" w14:paraId="56965776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8F7D37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679701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BCE5B6E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31D94D85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60A6352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3526A4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BC49782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FF55561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140C711B" w14:textId="77777777" w:rsidTr="00491CA7">
        <w:trPr>
          <w:trHeight w:val="225"/>
          <w:jc w:val="center"/>
        </w:trPr>
        <w:tc>
          <w:tcPr>
            <w:tcW w:w="660" w:type="dxa"/>
          </w:tcPr>
          <w:p w14:paraId="787FB4B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644C2A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Wyobraźnia socjologiczna, pytania socjologiczne, dylematy socjologiczne, wiedza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przedsocjologiczna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6ED136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00F3FB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801A5A9" w14:textId="77777777" w:rsidTr="00491CA7">
        <w:trPr>
          <w:trHeight w:val="285"/>
          <w:jc w:val="center"/>
        </w:trPr>
        <w:tc>
          <w:tcPr>
            <w:tcW w:w="660" w:type="dxa"/>
          </w:tcPr>
          <w:p w14:paraId="3C5BC4A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793AB6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Globalizacja i zmiana we współczesnym świecie.</w:t>
            </w:r>
          </w:p>
        </w:tc>
        <w:tc>
          <w:tcPr>
            <w:tcW w:w="1256" w:type="dxa"/>
          </w:tcPr>
          <w:p w14:paraId="6722A65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544C5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D8BF3D5" w14:textId="77777777" w:rsidTr="00491CA7">
        <w:trPr>
          <w:trHeight w:val="285"/>
          <w:jc w:val="center"/>
        </w:trPr>
        <w:tc>
          <w:tcPr>
            <w:tcW w:w="660" w:type="dxa"/>
          </w:tcPr>
          <w:p w14:paraId="323D082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A6DBB9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Socjologiczna diagnoza urbanizmu i życia miejskiego.</w:t>
            </w:r>
          </w:p>
        </w:tc>
        <w:tc>
          <w:tcPr>
            <w:tcW w:w="1256" w:type="dxa"/>
          </w:tcPr>
          <w:p w14:paraId="0EC3903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8146F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337F79A" w14:textId="77777777" w:rsidTr="00491CA7">
        <w:trPr>
          <w:trHeight w:val="285"/>
          <w:jc w:val="center"/>
        </w:trPr>
        <w:tc>
          <w:tcPr>
            <w:tcW w:w="660" w:type="dxa"/>
          </w:tcPr>
          <w:p w14:paraId="1D15E92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C9E4E8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Stałość i transformacja rodziny oraz związków intymnych.</w:t>
            </w:r>
          </w:p>
        </w:tc>
        <w:tc>
          <w:tcPr>
            <w:tcW w:w="1256" w:type="dxa"/>
          </w:tcPr>
          <w:p w14:paraId="1037E80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CC99E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D3F7A31" w14:textId="77777777" w:rsidTr="00491CA7">
        <w:trPr>
          <w:trHeight w:val="285"/>
          <w:jc w:val="center"/>
        </w:trPr>
        <w:tc>
          <w:tcPr>
            <w:tcW w:w="660" w:type="dxa"/>
          </w:tcPr>
          <w:p w14:paraId="15227E8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75CC1A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Choroba, niepełnosprawność, zdrowie, ciało.</w:t>
            </w:r>
          </w:p>
        </w:tc>
        <w:tc>
          <w:tcPr>
            <w:tcW w:w="1256" w:type="dxa"/>
          </w:tcPr>
          <w:p w14:paraId="6C7D445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B4557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8993CFC" w14:textId="77777777" w:rsidTr="00491CA7">
        <w:trPr>
          <w:trHeight w:val="285"/>
          <w:jc w:val="center"/>
        </w:trPr>
        <w:tc>
          <w:tcPr>
            <w:tcW w:w="660" w:type="dxa"/>
          </w:tcPr>
          <w:p w14:paraId="173F79F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9372CE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Wykluczenie społeczne, pauperyzacja, bieda.</w:t>
            </w:r>
          </w:p>
        </w:tc>
        <w:tc>
          <w:tcPr>
            <w:tcW w:w="1256" w:type="dxa"/>
          </w:tcPr>
          <w:p w14:paraId="54C3A0B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FA83A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2422F172" w14:textId="77777777" w:rsidTr="00491CA7">
        <w:trPr>
          <w:trHeight w:val="285"/>
          <w:jc w:val="center"/>
        </w:trPr>
        <w:tc>
          <w:tcPr>
            <w:tcW w:w="660" w:type="dxa"/>
          </w:tcPr>
          <w:p w14:paraId="29C58D0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AC10F2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Religia – procesy sekularyzacji 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desekularyzacji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społeczeństwa. </w:t>
            </w:r>
          </w:p>
        </w:tc>
        <w:tc>
          <w:tcPr>
            <w:tcW w:w="1256" w:type="dxa"/>
          </w:tcPr>
          <w:p w14:paraId="7B6F266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222CF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AAAC462" w14:textId="77777777" w:rsidTr="00491CA7">
        <w:trPr>
          <w:jc w:val="center"/>
        </w:trPr>
        <w:tc>
          <w:tcPr>
            <w:tcW w:w="660" w:type="dxa"/>
          </w:tcPr>
          <w:p w14:paraId="6B95586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B6E991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CF4612C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640AFF3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43CCBE8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B6730C4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10088" w:rsidRPr="00942C44" w14:paraId="6D9CC38F" w14:textId="77777777" w:rsidTr="00491CA7">
        <w:tc>
          <w:tcPr>
            <w:tcW w:w="1666" w:type="dxa"/>
          </w:tcPr>
          <w:p w14:paraId="30C68C7F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4C08ADF1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942C44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0405CD2C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10088" w:rsidRPr="00942C44" w14:paraId="17C5FBC7" w14:textId="77777777" w:rsidTr="00491CA7">
        <w:tc>
          <w:tcPr>
            <w:tcW w:w="1666" w:type="dxa"/>
          </w:tcPr>
          <w:p w14:paraId="32073618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9B2F4FC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 – Metoda podająca: wykład informacyjny.</w:t>
            </w:r>
          </w:p>
          <w:p w14:paraId="416D3F37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Metoda problemowa: dyskusja dydaktyczna.</w:t>
            </w:r>
          </w:p>
        </w:tc>
        <w:tc>
          <w:tcPr>
            <w:tcW w:w="3260" w:type="dxa"/>
          </w:tcPr>
          <w:p w14:paraId="171EE864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sprzęt multimedialny, tablica.</w:t>
            </w:r>
          </w:p>
        </w:tc>
      </w:tr>
      <w:tr w:rsidR="00110088" w:rsidRPr="00942C44" w14:paraId="7ACD80C1" w14:textId="77777777" w:rsidTr="00491CA7">
        <w:tc>
          <w:tcPr>
            <w:tcW w:w="1666" w:type="dxa"/>
          </w:tcPr>
          <w:p w14:paraId="2158C4A8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657D1FD2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Metoda problemowa: metody aktywizujące: metoda przypadków (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case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), pytania i odpowiedzi. </w:t>
            </w:r>
          </w:p>
          <w:p w14:paraId="0C3A9D60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 – Metoda praktyczna: ćwiczenia praktyczne – czytanie i analiza tekstu źródłowego, analiza referatów/prezentacji przedstawionych przez studentów.</w:t>
            </w:r>
          </w:p>
        </w:tc>
        <w:tc>
          <w:tcPr>
            <w:tcW w:w="3260" w:type="dxa"/>
          </w:tcPr>
          <w:p w14:paraId="3FB4166F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sprzęt multimedialny, tablica.</w:t>
            </w:r>
          </w:p>
        </w:tc>
      </w:tr>
    </w:tbl>
    <w:p w14:paraId="38D1638D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53E4E061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E80C002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10088" w:rsidRPr="00942C44" w14:paraId="02AE1FE7" w14:textId="77777777" w:rsidTr="00491CA7">
        <w:tc>
          <w:tcPr>
            <w:tcW w:w="1526" w:type="dxa"/>
          </w:tcPr>
          <w:p w14:paraId="7C52CD3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0F98861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695BD2AD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10088" w:rsidRPr="00942C44" w14:paraId="0C26DE76" w14:textId="77777777" w:rsidTr="00491CA7">
        <w:tc>
          <w:tcPr>
            <w:tcW w:w="1526" w:type="dxa"/>
          </w:tcPr>
          <w:p w14:paraId="6D0A875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47F78ED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30BF46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– Egzamin: pisemny w formie opisowej.</w:t>
            </w:r>
          </w:p>
        </w:tc>
      </w:tr>
      <w:tr w:rsidR="00110088" w:rsidRPr="00942C44" w14:paraId="5DBF5966" w14:textId="77777777" w:rsidTr="00491CA7">
        <w:tc>
          <w:tcPr>
            <w:tcW w:w="1526" w:type="dxa"/>
          </w:tcPr>
          <w:p w14:paraId="4A311C6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591C46FB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F1 – Sprawdzian: sprawdzian ustny w formie opisowej. </w:t>
            </w:r>
          </w:p>
          <w:p w14:paraId="2CDBECAB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F2 – Obserwacja/aktywność: ocena ćwiczeń wykonywanych podczas zajęć. </w:t>
            </w:r>
          </w:p>
          <w:p w14:paraId="0C131BAA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 – Praca ustna: przygotowanie referatu lub prezentacji.</w:t>
            </w:r>
          </w:p>
        </w:tc>
        <w:tc>
          <w:tcPr>
            <w:tcW w:w="3260" w:type="dxa"/>
          </w:tcPr>
          <w:p w14:paraId="5418FD6E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podsumowująca stanowi sumę ocen formujących.</w:t>
            </w:r>
          </w:p>
        </w:tc>
      </w:tr>
    </w:tbl>
    <w:p w14:paraId="10D5823D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69F20C04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110088" w:rsidRPr="00942C44" w14:paraId="60CE3118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C3D59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E5B70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AC6C9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110088" w:rsidRPr="00942C44" w14:paraId="1D0F58D8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2E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5E59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5438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D111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5D19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2C3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B61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110088" w:rsidRPr="00942C44" w14:paraId="0A4C1D24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15EE" w14:textId="77777777" w:rsidR="00110088" w:rsidRPr="00942C44" w:rsidRDefault="00110088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45E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4348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305D9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19F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7BD5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B88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6B803E73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987D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C5E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F92E9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D6AD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88A0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0DB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A63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244D72E4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B8C4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FBC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3B496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7B94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2F3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FE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0F0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29E4218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D5065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1C0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A944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586B0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943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671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5888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03938A4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FFA5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361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61897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47EE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BBA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EDB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D11E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16EBF0C5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9FB5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7BB6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CE6F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539F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A75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8F8E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FF3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5E004FE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7ED8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F170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7383C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92EBB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C37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E25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E6CC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068AF991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5EE8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CC2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6B3D1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13AE8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CDE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E9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20A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C94D5D1" w14:textId="77777777" w:rsidR="00110088" w:rsidRPr="00942C44" w:rsidRDefault="00110088" w:rsidP="0011008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10088" w:rsidRPr="00942C44" w14:paraId="4B9A1037" w14:textId="77777777" w:rsidTr="00491CA7">
        <w:trPr>
          <w:trHeight w:val="93"/>
          <w:jc w:val="center"/>
        </w:trPr>
        <w:tc>
          <w:tcPr>
            <w:tcW w:w="9907" w:type="dxa"/>
          </w:tcPr>
          <w:p w14:paraId="14DB77DD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29210F5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Ocena 5 – dowodzi, że student/ka wykazuje się wiedzą, umiejętnościami i kompetencjami społecznymi w pełni odpowiadającymi założonym celom kształcenia i efektom uczenia się dla przedmiotu socjologia ogólna. </w:t>
            </w:r>
          </w:p>
          <w:p w14:paraId="78A15F4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61D0B2DB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Ocena 4/.4,5 – dowodzi, że student/ka wykazuje się wiedzą, umiejętnościami i kompetencjami społecznymi w sposób wystarczająco zgodny z założonymi celami kształceni i efektami uczenia się dla przedmiotu socjologia ogólna. </w:t>
            </w:r>
          </w:p>
          <w:p w14:paraId="1E6A5ED7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71C52B6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 dla przedmiotu socjologia ogólna.</w:t>
            </w:r>
          </w:p>
          <w:p w14:paraId="3420062F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706CF155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10088" w:rsidRPr="00942C44" w14:paraId="471922F2" w14:textId="77777777" w:rsidTr="00491CA7">
        <w:trPr>
          <w:trHeight w:val="540"/>
          <w:jc w:val="center"/>
        </w:trPr>
        <w:tc>
          <w:tcPr>
            <w:tcW w:w="9923" w:type="dxa"/>
          </w:tcPr>
          <w:p w14:paraId="1E73448A" w14:textId="77777777" w:rsidR="00110088" w:rsidRPr="00942C44" w:rsidRDefault="00110088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2A5E7C53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10088" w:rsidRPr="00942C44" w14:paraId="00D676BE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450E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04BB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10088" w:rsidRPr="00942C44" w14:paraId="28988FC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60BC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4E7FF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7905EF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10088" w:rsidRPr="00942C44" w14:paraId="68600DEF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CFF7B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10088" w:rsidRPr="00942C44" w14:paraId="6514627E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0388D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024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791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110088" w:rsidRPr="00942C44" w14:paraId="335DB2FC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13598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10088" w:rsidRPr="00942C44" w14:paraId="369D1A7D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83076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DA3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1E1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110088" w:rsidRPr="00942C44" w14:paraId="4588E30F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DFC9C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C64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C1A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110088" w:rsidRPr="00942C44" w14:paraId="00A19A94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838D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28E8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27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10088" w:rsidRPr="00942C44" w14:paraId="08E8D0C4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DC62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736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B0A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387708CC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A29A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DF0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39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0091FE23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4962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8A11530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8B1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8AC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110088" w:rsidRPr="00942C44" w14:paraId="4FFC6A14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2707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93F1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2B0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17E5B42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10088" w:rsidRPr="00942C44" w14:paraId="6A605E30" w14:textId="77777777" w:rsidTr="00491CA7">
        <w:tc>
          <w:tcPr>
            <w:tcW w:w="10065" w:type="dxa"/>
            <w:shd w:val="clear" w:color="auto" w:fill="auto"/>
          </w:tcPr>
          <w:p w14:paraId="47FED7DB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6ABBB8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A. Giddens, współpraca P. W.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Sutton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Wydanie nowe, Warszawa 2012.</w:t>
            </w:r>
          </w:p>
          <w:p w14:paraId="55463B7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Sztompka,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Socjologia. Analiza społeczeństwa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Kraków 2003.</w:t>
            </w:r>
          </w:p>
          <w:p w14:paraId="0264A6D1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10088" w:rsidRPr="00942C44" w14:paraId="0D9D4CC9" w14:textId="77777777" w:rsidTr="00491CA7">
        <w:tc>
          <w:tcPr>
            <w:tcW w:w="10065" w:type="dxa"/>
            <w:shd w:val="clear" w:color="auto" w:fill="auto"/>
          </w:tcPr>
          <w:p w14:paraId="3D7DBB01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7BEA1C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E.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Babbie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Badania społeczne w praktyce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2006</w:t>
            </w:r>
          </w:p>
          <w:p w14:paraId="7BD0F85A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Encyklopedia socjologii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W. Kwaśniewicz i inni (red.), Warszawa 1999-2004.</w:t>
            </w:r>
          </w:p>
          <w:p w14:paraId="1AD4A024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K. Frysztacki., Socjologia problemów społecznych, Warszawa 2009</w:t>
            </w:r>
          </w:p>
          <w:p w14:paraId="6A1039E6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Metamorfoza społeczeństwa. Zarys teorii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maturacjonizmu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linearno-cyklicznego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2020.</w:t>
            </w:r>
          </w:p>
          <w:p w14:paraId="0B8A2EEF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Sztompka, M. Bogunia-Borowska M. (red.),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 codzienności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Wydawnictwo Znak, Kraków 2008.</w:t>
            </w:r>
          </w:p>
          <w:p w14:paraId="4F373C66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Sztompka,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Słownik socjologiczny. 1000 pojęć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Kraków 2020.</w:t>
            </w:r>
          </w:p>
          <w:p w14:paraId="1514EA07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Sztompka,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 zmian społecznych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Kraków 2005.</w:t>
            </w:r>
          </w:p>
          <w:p w14:paraId="5E62C145" w14:textId="77777777" w:rsidR="00110088" w:rsidRPr="00942C44" w:rsidRDefault="00110088" w:rsidP="00491CA7">
            <w:pPr>
              <w:pStyle w:val="Akapitzlist"/>
              <w:spacing w:after="0" w:line="240" w:lineRule="auto"/>
              <w:ind w:left="0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D2CBAB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0088" w:rsidRPr="00942C44" w14:paraId="1AE5893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3DC4E1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5ACA29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Paweł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</w:p>
        </w:tc>
      </w:tr>
      <w:tr w:rsidR="00110088" w:rsidRPr="00942C44" w14:paraId="77EB0C6F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2CCE195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F70797" w14:textId="24B9291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110088" w:rsidRPr="00942C44" w14:paraId="7CC19A5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F4903B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1FA9C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paweljazz@o2.pl</w:t>
            </w:r>
          </w:p>
        </w:tc>
      </w:tr>
      <w:tr w:rsidR="00110088" w:rsidRPr="00942C44" w14:paraId="45BC782E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4A4A6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14383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Paweł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</w:p>
        </w:tc>
      </w:tr>
    </w:tbl>
    <w:p w14:paraId="6A5B6888" w14:textId="6D7506F4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22EB523F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10088" w:rsidRPr="00942C44" w14:paraId="6DD0E22E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8BF0883" w14:textId="5C9E72F3" w:rsidR="00110088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366A311F" wp14:editId="3891064B">
                  <wp:extent cx="1066800" cy="1066800"/>
                  <wp:effectExtent l="0" t="0" r="0" b="0"/>
                  <wp:docPr id="23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66A5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19B8BC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10088" w:rsidRPr="00942C44" w14:paraId="550737BC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181EF68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A237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ED53D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110088" w:rsidRPr="00942C44" w14:paraId="51590858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0F21871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0652B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55EC5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10088" w:rsidRPr="00942C44" w14:paraId="48AF255D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FA1F507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1FE4F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C604B2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10088" w:rsidRPr="00942C44" w14:paraId="59465749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2392EA4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6BEF27D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6985FF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10088" w:rsidRPr="00942C44" w14:paraId="5FB7D77B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8F689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ABE688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AD26EFD" w14:textId="0F96944D" w:rsidR="00110088" w:rsidRPr="00942C44" w:rsidRDefault="00110088" w:rsidP="0011008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5F8A990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10088" w:rsidRPr="00942C44" w14:paraId="7603308D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F8DE85C" w14:textId="77777777" w:rsidR="00110088" w:rsidRPr="00942C44" w:rsidRDefault="00110088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217CC3D" w14:textId="77777777" w:rsidR="00110088" w:rsidRPr="00942C44" w:rsidRDefault="00110088" w:rsidP="005914C9">
            <w:pPr>
              <w:pStyle w:val="akarta"/>
            </w:pPr>
            <w:r w:rsidRPr="00942C44">
              <w:t>Socjologia edukacji</w:t>
            </w:r>
          </w:p>
        </w:tc>
      </w:tr>
      <w:tr w:rsidR="00110088" w:rsidRPr="00942C44" w14:paraId="5F49EA94" w14:textId="77777777" w:rsidTr="00491CA7">
        <w:tc>
          <w:tcPr>
            <w:tcW w:w="4219" w:type="dxa"/>
            <w:vAlign w:val="center"/>
          </w:tcPr>
          <w:p w14:paraId="736A7CBE" w14:textId="77777777" w:rsidR="00110088" w:rsidRPr="00942C44" w:rsidRDefault="00110088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5740780A" w14:textId="77777777" w:rsidR="00110088" w:rsidRPr="00942C44" w:rsidRDefault="00110088" w:rsidP="005914C9">
            <w:pPr>
              <w:pStyle w:val="akarta"/>
            </w:pPr>
            <w:r w:rsidRPr="00942C44">
              <w:t>2</w:t>
            </w:r>
          </w:p>
        </w:tc>
      </w:tr>
      <w:tr w:rsidR="00110088" w:rsidRPr="00942C44" w14:paraId="7A93A84E" w14:textId="77777777" w:rsidTr="00491CA7">
        <w:tc>
          <w:tcPr>
            <w:tcW w:w="4219" w:type="dxa"/>
            <w:vAlign w:val="center"/>
          </w:tcPr>
          <w:p w14:paraId="31B90C87" w14:textId="77777777" w:rsidR="00110088" w:rsidRPr="00942C44" w:rsidRDefault="00110088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23226BF0" w14:textId="77777777" w:rsidR="00110088" w:rsidRPr="00942C44" w:rsidRDefault="00110088" w:rsidP="005914C9">
            <w:pPr>
              <w:pStyle w:val="akarta"/>
            </w:pPr>
            <w:r w:rsidRPr="00942C44">
              <w:t>Obowiązkowe</w:t>
            </w:r>
          </w:p>
        </w:tc>
      </w:tr>
      <w:tr w:rsidR="00110088" w:rsidRPr="00942C44" w14:paraId="32A8BEB9" w14:textId="77777777" w:rsidTr="00491CA7">
        <w:tc>
          <w:tcPr>
            <w:tcW w:w="4219" w:type="dxa"/>
            <w:vAlign w:val="center"/>
          </w:tcPr>
          <w:p w14:paraId="0DACBB8A" w14:textId="77777777" w:rsidR="00110088" w:rsidRPr="00942C44" w:rsidRDefault="00110088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36A352B5" w14:textId="63D3E3C7" w:rsidR="00110088" w:rsidRPr="00942C44" w:rsidRDefault="00BD20D6" w:rsidP="005914C9">
            <w:pPr>
              <w:pStyle w:val="akarta"/>
            </w:pPr>
            <w:r w:rsidRPr="00942C44">
              <w:t>1</w:t>
            </w:r>
            <w:r w:rsidR="00110088" w:rsidRPr="00942C44">
              <w:t>A. Kształcenie ogólne</w:t>
            </w:r>
          </w:p>
        </w:tc>
      </w:tr>
      <w:tr w:rsidR="00110088" w:rsidRPr="00942C44" w14:paraId="2C2F7064" w14:textId="77777777" w:rsidTr="00491CA7">
        <w:tc>
          <w:tcPr>
            <w:tcW w:w="4219" w:type="dxa"/>
            <w:vAlign w:val="center"/>
          </w:tcPr>
          <w:p w14:paraId="0EA9984D" w14:textId="77777777" w:rsidR="00110088" w:rsidRPr="00942C44" w:rsidRDefault="00110088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B447454" w14:textId="77777777" w:rsidR="00110088" w:rsidRPr="00942C44" w:rsidRDefault="00110088" w:rsidP="005914C9">
            <w:pPr>
              <w:pStyle w:val="akarta"/>
            </w:pPr>
            <w:r w:rsidRPr="00942C44">
              <w:t>Język polski</w:t>
            </w:r>
          </w:p>
        </w:tc>
      </w:tr>
      <w:tr w:rsidR="00110088" w:rsidRPr="00942C44" w14:paraId="3AECD80D" w14:textId="77777777" w:rsidTr="00491CA7">
        <w:tc>
          <w:tcPr>
            <w:tcW w:w="4219" w:type="dxa"/>
            <w:vAlign w:val="center"/>
          </w:tcPr>
          <w:p w14:paraId="32F776CF" w14:textId="77777777" w:rsidR="00110088" w:rsidRPr="00942C44" w:rsidRDefault="00110088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5A95ABCE" w14:textId="77777777" w:rsidR="00110088" w:rsidRPr="00942C44" w:rsidRDefault="00110088" w:rsidP="005914C9">
            <w:pPr>
              <w:pStyle w:val="akarta"/>
            </w:pPr>
            <w:r w:rsidRPr="00942C44">
              <w:t>III</w:t>
            </w:r>
          </w:p>
        </w:tc>
      </w:tr>
      <w:tr w:rsidR="00110088" w:rsidRPr="00942C44" w14:paraId="75612AFD" w14:textId="77777777" w:rsidTr="00491CA7">
        <w:tc>
          <w:tcPr>
            <w:tcW w:w="4219" w:type="dxa"/>
            <w:vAlign w:val="center"/>
          </w:tcPr>
          <w:p w14:paraId="2B2938E0" w14:textId="77777777" w:rsidR="00110088" w:rsidRPr="00942C44" w:rsidRDefault="00110088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777AE28" w14:textId="77777777" w:rsidR="00110088" w:rsidRPr="00942C44" w:rsidRDefault="00110088" w:rsidP="0011008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Paweł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Prüfer</w:t>
            </w:r>
            <w:proofErr w:type="spellEnd"/>
          </w:p>
        </w:tc>
      </w:tr>
    </w:tbl>
    <w:p w14:paraId="2BBB32C8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524C5A86" w14:textId="77777777" w:rsidTr="00491CA7">
        <w:tc>
          <w:tcPr>
            <w:tcW w:w="2660" w:type="dxa"/>
            <w:shd w:val="clear" w:color="auto" w:fill="auto"/>
            <w:vAlign w:val="center"/>
          </w:tcPr>
          <w:p w14:paraId="4797FAB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0720CB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2C7968EA" w14:textId="4682080D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BAA23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EDDD3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0459DB48" w14:textId="77777777" w:rsidTr="00491CA7">
        <w:tc>
          <w:tcPr>
            <w:tcW w:w="2660" w:type="dxa"/>
            <w:shd w:val="clear" w:color="auto" w:fill="auto"/>
          </w:tcPr>
          <w:p w14:paraId="5639B4D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DADCF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5ADEA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21D2D2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34F2A" w:rsidRPr="00942C44" w14:paraId="5BB52274" w14:textId="77777777" w:rsidTr="00491CA7">
        <w:tc>
          <w:tcPr>
            <w:tcW w:w="2660" w:type="dxa"/>
            <w:shd w:val="clear" w:color="auto" w:fill="auto"/>
          </w:tcPr>
          <w:p w14:paraId="063E0FC8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F02F1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4B717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7B4D334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EF79920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10088" w:rsidRPr="00942C44" w14:paraId="3A956A05" w14:textId="77777777" w:rsidTr="00491CA7">
        <w:trPr>
          <w:trHeight w:val="301"/>
          <w:jc w:val="center"/>
        </w:trPr>
        <w:tc>
          <w:tcPr>
            <w:tcW w:w="9898" w:type="dxa"/>
          </w:tcPr>
          <w:p w14:paraId="0BBA4A6D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Ogólna znajomość problematyki socjologicznej, nabyta podczas zajęć z socjologii ogólnej na pierwszym roku studiów oraz tematyki edukacyjno-wychowawczej z zakresu pedagogiki.</w:t>
            </w:r>
          </w:p>
          <w:p w14:paraId="04C5FD5C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11131E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0088" w:rsidRPr="00942C44" w14:paraId="71282433" w14:textId="77777777" w:rsidTr="00491CA7">
        <w:tc>
          <w:tcPr>
            <w:tcW w:w="9889" w:type="dxa"/>
            <w:shd w:val="clear" w:color="auto" w:fill="auto"/>
          </w:tcPr>
          <w:p w14:paraId="57171C7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wiedzy socjologicznej pozwalającej na rozumienie procesów rozwoju, socjalizacji, struktur i funkcjonowania instytucji wychowawczych, edukacyjnych i kulturalnych w kontekście socjologii edukacji.</w:t>
            </w:r>
          </w:p>
          <w:p w14:paraId="2CAB243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Kształtowanie specjalistycznych umiejętności i kompetencji niezbędnych do wykorzystywania wiedzy do obserwowania, analizowania i diagnozowania problemów edukacyjnych, ze szczególnym uwzględnieniem umiejętności rozróżniania odmienności analizy socjologicznej od pedagogicznej w odniesieniu do edukacji.</w:t>
            </w:r>
          </w:p>
          <w:p w14:paraId="3C9A4EC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– Kształtowanie u studentów pogłębionej refleksyjności na problemy innych, szczególnie pozbawionych szans na dobrą edukację i wychowanie.</w:t>
            </w:r>
          </w:p>
          <w:p w14:paraId="06CC92C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– Umożliwienie studentom doskonalenia umiejętności radzenia sobie na rynku pracy, przekonanie o potrzebie ciągłego dokształcania się zawodowego i rozwoju osobistego w realizacji indywidualnych i zespołowych profesjonalnych działań pedagogicznych.</w:t>
            </w:r>
          </w:p>
        </w:tc>
      </w:tr>
    </w:tbl>
    <w:p w14:paraId="2C01AA0C" w14:textId="77777777" w:rsidR="00110088" w:rsidRPr="00942C44" w:rsidRDefault="00110088" w:rsidP="0011008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6E54907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10088" w:rsidRPr="00942C44" w14:paraId="010CEBD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2F740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881F16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16C83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10088" w:rsidRPr="00942C44" w14:paraId="51AA64F9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C0272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10088" w:rsidRPr="00942C44" w14:paraId="5B16BD4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F0820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75B9B4D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Posiada pogłębioną wiedzę na temat wybranych struktur i instytucji społecznych, o procesach zachodzących w nich zmian, oraz ich praktycznych zastosowań, a także rządzących tymi zmianami prawidłowościach w kontekście socjologii edukacji.</w:t>
            </w:r>
          </w:p>
        </w:tc>
        <w:tc>
          <w:tcPr>
            <w:tcW w:w="1732" w:type="dxa"/>
          </w:tcPr>
          <w:p w14:paraId="705A811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110088" w:rsidRPr="00942C44" w14:paraId="79A0EB5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68EF2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5EAB0C7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Zna, w sposób pogłębiony, wybrane metody i narzędzia opisu odpowiednie dla socjologii edukacji, w tym techniki pozyskiwania danych, pozwalające opisywać struktury i instytucje społeczne oraz procesy w nich i między nimi zachodzące, ze szczególnym uwzględnieniem wybranych instytucji edukacyjnych.</w:t>
            </w:r>
          </w:p>
        </w:tc>
        <w:tc>
          <w:tcPr>
            <w:tcW w:w="1732" w:type="dxa"/>
          </w:tcPr>
          <w:p w14:paraId="63095F7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110088" w:rsidRPr="00942C44" w14:paraId="153612B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724E6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10088" w:rsidRPr="00942C44" w14:paraId="1295A159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77EB4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518956C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wykorzystywać i integrować wiedzę teoretyczną z zakresu socjologii edukacji w celu analizowania i interpretowania złożonych problemów edukacyjnych, wychowawczych, opiekuńczych, kulturowych i pomocowych oraz terapeutycznych, a także diagnozowania i projektowania działań praktycznych.</w:t>
            </w:r>
          </w:p>
        </w:tc>
        <w:tc>
          <w:tcPr>
            <w:tcW w:w="1732" w:type="dxa"/>
          </w:tcPr>
          <w:p w14:paraId="1CD42B8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110088" w:rsidRPr="00942C44" w14:paraId="2EF2A03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5B90A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00C813E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Posiada pogłębione umiejętności w zakresie obserwowania, diagnozowania, racjonalnego oceniania złożonych sytuacji edukacyjnych, terapeutycznych i kulturowych.</w:t>
            </w:r>
          </w:p>
        </w:tc>
        <w:tc>
          <w:tcPr>
            <w:tcW w:w="1732" w:type="dxa"/>
          </w:tcPr>
          <w:p w14:paraId="16B1681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110088" w:rsidRPr="00942C44" w14:paraId="63D73F88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F8E78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10088" w:rsidRPr="00942C44" w14:paraId="7A9DAE2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AD34E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36D3B16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Rozumie potrzebę uczenia się przez całe życie, potrafi inspirować </w:t>
            </w:r>
          </w:p>
          <w:p w14:paraId="72497F5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 organizować proces uczenia się innych osób.</w:t>
            </w:r>
          </w:p>
        </w:tc>
        <w:tc>
          <w:tcPr>
            <w:tcW w:w="1732" w:type="dxa"/>
          </w:tcPr>
          <w:p w14:paraId="08A69B3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E2EDCD9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110088" w:rsidRPr="00942C44" w14:paraId="7033CCC1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6DB19D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E7A4E7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521793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3574E69E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0E42F48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9ABFF5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66E8E36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A52618B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30B68484" w14:textId="77777777" w:rsidTr="00491CA7">
        <w:trPr>
          <w:trHeight w:val="225"/>
          <w:jc w:val="center"/>
        </w:trPr>
        <w:tc>
          <w:tcPr>
            <w:tcW w:w="659" w:type="dxa"/>
          </w:tcPr>
          <w:p w14:paraId="60BFFC0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035C24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Osobliwości socjologii edukacji i socjologii wychowania.</w:t>
            </w:r>
          </w:p>
        </w:tc>
        <w:tc>
          <w:tcPr>
            <w:tcW w:w="1256" w:type="dxa"/>
          </w:tcPr>
          <w:p w14:paraId="696B478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A309A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54678BCC" w14:textId="77777777" w:rsidTr="00491CA7">
        <w:trPr>
          <w:trHeight w:val="285"/>
          <w:jc w:val="center"/>
        </w:trPr>
        <w:tc>
          <w:tcPr>
            <w:tcW w:w="659" w:type="dxa"/>
          </w:tcPr>
          <w:p w14:paraId="650699E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94B774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Główne problemy socjologii edukacji oraz socjologiczna koncepcja wychowania.</w:t>
            </w:r>
          </w:p>
        </w:tc>
        <w:tc>
          <w:tcPr>
            <w:tcW w:w="1256" w:type="dxa"/>
          </w:tcPr>
          <w:p w14:paraId="6F2CC83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40AFBB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2DE31D9" w14:textId="77777777" w:rsidTr="00491CA7">
        <w:trPr>
          <w:trHeight w:val="345"/>
          <w:jc w:val="center"/>
        </w:trPr>
        <w:tc>
          <w:tcPr>
            <w:tcW w:w="659" w:type="dxa"/>
          </w:tcPr>
          <w:p w14:paraId="236AF5A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95F4B7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Edukacja i wychowanie w perspektywie teorii socjologicznych.</w:t>
            </w:r>
          </w:p>
        </w:tc>
        <w:tc>
          <w:tcPr>
            <w:tcW w:w="1256" w:type="dxa"/>
          </w:tcPr>
          <w:p w14:paraId="37DE930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0BB775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754AC814" w14:textId="77777777" w:rsidTr="00491CA7">
        <w:trPr>
          <w:trHeight w:val="345"/>
          <w:jc w:val="center"/>
        </w:trPr>
        <w:tc>
          <w:tcPr>
            <w:tcW w:w="659" w:type="dxa"/>
          </w:tcPr>
          <w:p w14:paraId="012B4BB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5057FC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Edukacyjne i socjalizacyjne oddziaływanie grup społecznych.</w:t>
            </w:r>
          </w:p>
        </w:tc>
        <w:tc>
          <w:tcPr>
            <w:tcW w:w="1256" w:type="dxa"/>
          </w:tcPr>
          <w:p w14:paraId="6F04DC2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7D985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78DDE64" w14:textId="77777777" w:rsidTr="00491CA7">
        <w:trPr>
          <w:trHeight w:val="345"/>
          <w:jc w:val="center"/>
        </w:trPr>
        <w:tc>
          <w:tcPr>
            <w:tcW w:w="659" w:type="dxa"/>
          </w:tcPr>
          <w:p w14:paraId="50EA8C1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10E479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Procesy egzogenne i endogenne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rodzinie i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wokół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rodziny.</w:t>
            </w:r>
          </w:p>
        </w:tc>
        <w:tc>
          <w:tcPr>
            <w:tcW w:w="1256" w:type="dxa"/>
          </w:tcPr>
          <w:p w14:paraId="2BDE67B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3EBAB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8A37C37" w14:textId="77777777" w:rsidTr="00491CA7">
        <w:trPr>
          <w:trHeight w:val="345"/>
          <w:jc w:val="center"/>
        </w:trPr>
        <w:tc>
          <w:tcPr>
            <w:tcW w:w="659" w:type="dxa"/>
          </w:tcPr>
          <w:p w14:paraId="389968F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05D706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Ukryty program nauczania.</w:t>
            </w:r>
          </w:p>
        </w:tc>
        <w:tc>
          <w:tcPr>
            <w:tcW w:w="1256" w:type="dxa"/>
          </w:tcPr>
          <w:p w14:paraId="4BADE5A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4F0C9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B2AC420" w14:textId="77777777" w:rsidTr="00491CA7">
        <w:trPr>
          <w:trHeight w:val="345"/>
          <w:jc w:val="center"/>
        </w:trPr>
        <w:tc>
          <w:tcPr>
            <w:tcW w:w="659" w:type="dxa"/>
          </w:tcPr>
          <w:p w14:paraId="52E0FEA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C96411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Wychowawcza i socjalizacyjna wartość socjologii – podsumowanie wykładów.</w:t>
            </w:r>
          </w:p>
        </w:tc>
        <w:tc>
          <w:tcPr>
            <w:tcW w:w="1256" w:type="dxa"/>
          </w:tcPr>
          <w:p w14:paraId="4B4C8CF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2C99A2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2FB566A" w14:textId="77777777" w:rsidTr="00491CA7">
        <w:trPr>
          <w:jc w:val="center"/>
        </w:trPr>
        <w:tc>
          <w:tcPr>
            <w:tcW w:w="659" w:type="dxa"/>
          </w:tcPr>
          <w:p w14:paraId="52B2B4D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CCFDB2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D16E1C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1E03FC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F2EDEEB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42AE957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10088" w:rsidRPr="00942C44" w14:paraId="52CDEC18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D4684D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563554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ECBFDA1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26BDBC36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40E7300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02B730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DE8F3F8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CE42074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7EE8200B" w14:textId="77777777" w:rsidTr="00491CA7">
        <w:trPr>
          <w:trHeight w:val="225"/>
          <w:jc w:val="center"/>
        </w:trPr>
        <w:tc>
          <w:tcPr>
            <w:tcW w:w="660" w:type="dxa"/>
          </w:tcPr>
          <w:p w14:paraId="57EA34B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EF4324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Poznawanie świata społecznego oraz wartość wiedzy „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przedsocjologicznej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”.</w:t>
            </w:r>
          </w:p>
        </w:tc>
        <w:tc>
          <w:tcPr>
            <w:tcW w:w="1256" w:type="dxa"/>
          </w:tcPr>
          <w:p w14:paraId="093AC98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F522F2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189AAB64" w14:textId="77777777" w:rsidTr="00491CA7">
        <w:trPr>
          <w:trHeight w:val="285"/>
          <w:jc w:val="center"/>
        </w:trPr>
        <w:tc>
          <w:tcPr>
            <w:tcW w:w="660" w:type="dxa"/>
          </w:tcPr>
          <w:p w14:paraId="2A22324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CEF46A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Młodzież jako kategoria socjologiczna.</w:t>
            </w:r>
          </w:p>
        </w:tc>
        <w:tc>
          <w:tcPr>
            <w:tcW w:w="1256" w:type="dxa"/>
          </w:tcPr>
          <w:p w14:paraId="02772AE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B4868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A8FD562" w14:textId="77777777" w:rsidTr="00491CA7">
        <w:trPr>
          <w:trHeight w:val="345"/>
          <w:jc w:val="center"/>
        </w:trPr>
        <w:tc>
          <w:tcPr>
            <w:tcW w:w="660" w:type="dxa"/>
          </w:tcPr>
          <w:p w14:paraId="00ADCF7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6FD655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Szkoła i oświata w wyobraźni socjologicznej.</w:t>
            </w:r>
          </w:p>
        </w:tc>
        <w:tc>
          <w:tcPr>
            <w:tcW w:w="1256" w:type="dxa"/>
          </w:tcPr>
          <w:p w14:paraId="6225BBA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9C12F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4FF28B4" w14:textId="77777777" w:rsidTr="00491CA7">
        <w:trPr>
          <w:trHeight w:val="345"/>
          <w:jc w:val="center"/>
        </w:trPr>
        <w:tc>
          <w:tcPr>
            <w:tcW w:w="660" w:type="dxa"/>
          </w:tcPr>
          <w:p w14:paraId="2AF9FA0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2F9A7D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Ideologie edukacyjne.</w:t>
            </w:r>
          </w:p>
        </w:tc>
        <w:tc>
          <w:tcPr>
            <w:tcW w:w="1256" w:type="dxa"/>
          </w:tcPr>
          <w:p w14:paraId="4EA815D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5B41F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08A08BD" w14:textId="77777777" w:rsidTr="00491CA7">
        <w:trPr>
          <w:trHeight w:val="345"/>
          <w:jc w:val="center"/>
        </w:trPr>
        <w:tc>
          <w:tcPr>
            <w:tcW w:w="660" w:type="dxa"/>
          </w:tcPr>
          <w:p w14:paraId="0BC9582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47DD6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Kultura i język jako narzędzie socjalizacji.</w:t>
            </w:r>
          </w:p>
        </w:tc>
        <w:tc>
          <w:tcPr>
            <w:tcW w:w="1256" w:type="dxa"/>
          </w:tcPr>
          <w:p w14:paraId="4E05C7A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CA437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3A302925" w14:textId="77777777" w:rsidTr="00491CA7">
        <w:trPr>
          <w:trHeight w:val="345"/>
          <w:jc w:val="center"/>
        </w:trPr>
        <w:tc>
          <w:tcPr>
            <w:tcW w:w="660" w:type="dxa"/>
          </w:tcPr>
          <w:p w14:paraId="0A7E077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536" w:type="dxa"/>
          </w:tcPr>
          <w:p w14:paraId="1FF11AA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Media w edukacji – siła oddziaływania edukacyjnego.</w:t>
            </w:r>
          </w:p>
        </w:tc>
        <w:tc>
          <w:tcPr>
            <w:tcW w:w="1256" w:type="dxa"/>
          </w:tcPr>
          <w:p w14:paraId="7F992C6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491ED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CC1E245" w14:textId="77777777" w:rsidTr="00491CA7">
        <w:trPr>
          <w:trHeight w:val="345"/>
          <w:jc w:val="center"/>
        </w:trPr>
        <w:tc>
          <w:tcPr>
            <w:tcW w:w="660" w:type="dxa"/>
          </w:tcPr>
          <w:p w14:paraId="64A7358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DBD41A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Rozwój, dojrzewanie, kształtowanie i procesy metamorfozy społeczeństwa.</w:t>
            </w:r>
          </w:p>
        </w:tc>
        <w:tc>
          <w:tcPr>
            <w:tcW w:w="1256" w:type="dxa"/>
          </w:tcPr>
          <w:p w14:paraId="608C73B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3F26D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A2C1A25" w14:textId="77777777" w:rsidTr="00491CA7">
        <w:trPr>
          <w:jc w:val="center"/>
        </w:trPr>
        <w:tc>
          <w:tcPr>
            <w:tcW w:w="660" w:type="dxa"/>
          </w:tcPr>
          <w:p w14:paraId="5512349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677DE7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F9F619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07095B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8F3CBAB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BD92ADF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05"/>
        <w:gridCol w:w="3260"/>
      </w:tblGrid>
      <w:tr w:rsidR="00110088" w:rsidRPr="00942C44" w14:paraId="4E38A029" w14:textId="77777777" w:rsidTr="00491CA7">
        <w:tc>
          <w:tcPr>
            <w:tcW w:w="1666" w:type="dxa"/>
          </w:tcPr>
          <w:p w14:paraId="354E9F5A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05" w:type="dxa"/>
          </w:tcPr>
          <w:p w14:paraId="24442094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Metody dydaktyczne </w:t>
            </w:r>
            <w:r w:rsidRPr="00942C44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64A2A248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10088" w:rsidRPr="00942C44" w14:paraId="0AEF754F" w14:textId="77777777" w:rsidTr="00491CA7">
        <w:tc>
          <w:tcPr>
            <w:tcW w:w="1666" w:type="dxa"/>
          </w:tcPr>
          <w:p w14:paraId="6D653655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05" w:type="dxa"/>
          </w:tcPr>
          <w:p w14:paraId="5EE25B3B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M1 - Metoda podająca: wykład informacyjny;</w:t>
            </w:r>
          </w:p>
          <w:p w14:paraId="2CD2C61E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Metoda problemowa: dyskusja dydaktyczna</w:t>
            </w:r>
          </w:p>
        </w:tc>
        <w:tc>
          <w:tcPr>
            <w:tcW w:w="3260" w:type="dxa"/>
          </w:tcPr>
          <w:p w14:paraId="2D074504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sprzęt multimedialny, tablica.</w:t>
            </w:r>
          </w:p>
        </w:tc>
      </w:tr>
      <w:tr w:rsidR="00110088" w:rsidRPr="00942C44" w14:paraId="48563D26" w14:textId="77777777" w:rsidTr="00491CA7">
        <w:tc>
          <w:tcPr>
            <w:tcW w:w="1666" w:type="dxa"/>
          </w:tcPr>
          <w:p w14:paraId="1F741CC9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05" w:type="dxa"/>
          </w:tcPr>
          <w:p w14:paraId="448110A1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Metoda problemowa: metody aktywizujące: metoda przypadków (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case</w:t>
            </w:r>
            <w:proofErr w:type="spellEnd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study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), pytania i odpowiedzi; </w:t>
            </w:r>
          </w:p>
          <w:p w14:paraId="2667C083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 – Metoda praktyczna: ćwiczenia praktyczne - czytanie i analiza tekstu źródłowego, analiza referatów/prezentacji przedstawionych przez studentów;</w:t>
            </w:r>
          </w:p>
        </w:tc>
        <w:tc>
          <w:tcPr>
            <w:tcW w:w="3260" w:type="dxa"/>
          </w:tcPr>
          <w:p w14:paraId="75513B20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sprzęt multimedialny, tablica.</w:t>
            </w:r>
          </w:p>
        </w:tc>
      </w:tr>
    </w:tbl>
    <w:p w14:paraId="2F74C4D4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DAFD3AE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D588BCF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3260"/>
      </w:tblGrid>
      <w:tr w:rsidR="00110088" w:rsidRPr="00942C44" w14:paraId="5039DDB9" w14:textId="77777777" w:rsidTr="00491CA7">
        <w:tc>
          <w:tcPr>
            <w:tcW w:w="1526" w:type="dxa"/>
          </w:tcPr>
          <w:p w14:paraId="58F8569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245" w:type="dxa"/>
          </w:tcPr>
          <w:p w14:paraId="4A1FE41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</w:tcPr>
          <w:p w14:paraId="447ED18D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kształcenia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10088" w:rsidRPr="00942C44" w14:paraId="63451AD6" w14:textId="77777777" w:rsidTr="00491CA7">
        <w:tc>
          <w:tcPr>
            <w:tcW w:w="1526" w:type="dxa"/>
          </w:tcPr>
          <w:p w14:paraId="56FBD155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245" w:type="dxa"/>
          </w:tcPr>
          <w:p w14:paraId="159A7C8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62A807EE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– Egzamin: pisemny w formie opisowej.</w:t>
            </w:r>
          </w:p>
        </w:tc>
      </w:tr>
      <w:tr w:rsidR="00110088" w:rsidRPr="00942C44" w14:paraId="56CEBE7F" w14:textId="77777777" w:rsidTr="00491CA7">
        <w:tc>
          <w:tcPr>
            <w:tcW w:w="1526" w:type="dxa"/>
          </w:tcPr>
          <w:p w14:paraId="6D237AB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245" w:type="dxa"/>
          </w:tcPr>
          <w:p w14:paraId="05281C7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F1 – Sprawdzian: sprawdzian ustny w formie opisowej. </w:t>
            </w:r>
          </w:p>
          <w:p w14:paraId="6ED9EF67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F2 – Obserwacja/aktywność: ocena ćwiczeń wykonywanych podczas zajęć. </w:t>
            </w:r>
          </w:p>
          <w:p w14:paraId="39C23642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 – Praca ustna: przygotowanie referatu lub prezentacji.</w:t>
            </w:r>
          </w:p>
        </w:tc>
        <w:tc>
          <w:tcPr>
            <w:tcW w:w="3260" w:type="dxa"/>
          </w:tcPr>
          <w:p w14:paraId="6AA854EB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podsumowująca stanowi sumę ocen formujących.</w:t>
            </w:r>
          </w:p>
        </w:tc>
      </w:tr>
    </w:tbl>
    <w:p w14:paraId="546EE308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3D087C07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110088" w:rsidRPr="00942C44" w14:paraId="75F30F9F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8AF56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F4661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FDC17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110088" w:rsidRPr="00942C44" w14:paraId="133E7683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457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C61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7F39D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BBC4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21C2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A8E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FE63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110088" w:rsidRPr="00942C44" w14:paraId="709863A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4678" w14:textId="77777777" w:rsidR="00110088" w:rsidRPr="00942C44" w:rsidRDefault="00110088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635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953E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4A77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BB2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68A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FCA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231954A6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5829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E9D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E5F23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9ED7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6CA2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828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1DA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18A9B773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2FC3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1FBF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B3DE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3337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A46E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E51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5C7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48B2691C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F654F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E59D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98AA1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C3697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AE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8F2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620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49938D05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2F95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7439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C636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9D74A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F50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E1C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ED5F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C95D14F" w14:textId="77777777" w:rsidR="00110088" w:rsidRPr="00942C44" w:rsidRDefault="00110088" w:rsidP="0011008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10088" w:rsidRPr="00942C44" w14:paraId="26234FE5" w14:textId="77777777" w:rsidTr="00491CA7">
        <w:trPr>
          <w:trHeight w:val="93"/>
          <w:jc w:val="center"/>
        </w:trPr>
        <w:tc>
          <w:tcPr>
            <w:tcW w:w="9907" w:type="dxa"/>
          </w:tcPr>
          <w:p w14:paraId="5A8B8B08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66188C0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Ocena 5 – dowodzi, że student/ka wykazuje się wiedzą, umiejętnościami i kompetencjami społecznymi w pełni odpowiadającymi założonym celom kształcenia i efektom uczenia się dla przedmiotu socjologia edukacji. </w:t>
            </w:r>
          </w:p>
          <w:p w14:paraId="56C7F53B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5017BD36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lastRenderedPageBreak/>
              <w:t xml:space="preserve">Ocena 4/.4,5 – dowodzi, że student/ka wykazuje się wiedzą, umiejętnościami i kompetencjami społecznymi w sposób wystarczająco zgodny z założonymi celami kształceni i efektami uczenia się dla przedmiotu socjologia edukacji. </w:t>
            </w:r>
          </w:p>
          <w:p w14:paraId="39C2A638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4FE1D7DE" w14:textId="0A4C0091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 dla przedmiotu socjologia edukacji.</w:t>
            </w:r>
          </w:p>
        </w:tc>
      </w:tr>
    </w:tbl>
    <w:p w14:paraId="33BCD26B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10088" w:rsidRPr="00942C44" w14:paraId="7060AC1A" w14:textId="77777777" w:rsidTr="00491CA7">
        <w:trPr>
          <w:trHeight w:val="540"/>
          <w:jc w:val="center"/>
        </w:trPr>
        <w:tc>
          <w:tcPr>
            <w:tcW w:w="9923" w:type="dxa"/>
          </w:tcPr>
          <w:p w14:paraId="6DE11E9F" w14:textId="77777777" w:rsidR="00110088" w:rsidRPr="00942C44" w:rsidRDefault="00110088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7B7427A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10088" w:rsidRPr="00942C44" w14:paraId="5721E962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E24D9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893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10088" w:rsidRPr="00942C44" w14:paraId="41057A5F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0327FF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2241D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444DDF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10088" w:rsidRPr="00942C44" w14:paraId="14DC75AB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4563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10088" w:rsidRPr="00942C44" w14:paraId="230368F8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9AD3F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C44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1EE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110088" w:rsidRPr="00942C44" w14:paraId="7E9F0B65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EB3A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10088" w:rsidRPr="00942C44" w14:paraId="25AE0179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519F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6DA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422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110088" w:rsidRPr="00942C44" w14:paraId="6E68C67E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0B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A54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1A2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4F5A69C1" w14:textId="77777777" w:rsidTr="00110088">
        <w:trPr>
          <w:gridAfter w:val="1"/>
          <w:wAfter w:w="7" w:type="dxa"/>
          <w:trHeight w:val="38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D3CC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150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425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15C9050B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7F7C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EE3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6E5C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10088" w:rsidRPr="00942C44" w14:paraId="5B604145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27F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59E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947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110088" w:rsidRPr="00942C44" w14:paraId="20C5F332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831D" w14:textId="50265328" w:rsidR="00110088" w:rsidRPr="00942C44" w:rsidRDefault="00110088" w:rsidP="0011008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B8F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B5D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110088" w:rsidRPr="00942C44" w14:paraId="3AC0F133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F8E38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D80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A2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6F212DD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10088" w:rsidRPr="00942C44" w14:paraId="76A673BD" w14:textId="77777777" w:rsidTr="00491CA7">
        <w:tc>
          <w:tcPr>
            <w:tcW w:w="10065" w:type="dxa"/>
            <w:shd w:val="clear" w:color="auto" w:fill="auto"/>
          </w:tcPr>
          <w:p w14:paraId="70E73CB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21238B6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M. Karkowska,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 wychowania. Wybrane elementy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Łódź 2009.</w:t>
            </w:r>
          </w:p>
          <w:p w14:paraId="3B9FA5BF" w14:textId="64B4E1EC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Rekonstrukcja jakości życia. Teoretyczno-praktyczne atuty socjologii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Toruń 2021.</w:t>
            </w:r>
          </w:p>
        </w:tc>
      </w:tr>
      <w:tr w:rsidR="00110088" w:rsidRPr="00942C44" w14:paraId="7ACE7AB8" w14:textId="77777777" w:rsidTr="00491CA7">
        <w:tc>
          <w:tcPr>
            <w:tcW w:w="10065" w:type="dxa"/>
            <w:shd w:val="clear" w:color="auto" w:fill="auto"/>
          </w:tcPr>
          <w:p w14:paraId="731F4E99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317485C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F. Znaniecki,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 wychowania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tom 1,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Wychowujące społeczeństwo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2001.</w:t>
            </w:r>
          </w:p>
          <w:p w14:paraId="7F3F9FCD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J. Chałasiński,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Społeczeństwo i wychowanie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1989.</w:t>
            </w:r>
          </w:p>
          <w:p w14:paraId="46E26605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J. Szczepański,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Społeczne uwarunkowania rozwoju oświaty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Warszawa 1989</w:t>
            </w:r>
          </w:p>
          <w:p w14:paraId="7670B30B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M. J. Szymański,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Socjologia edukacji. Zarys problematyki,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Kraków 2013.</w:t>
            </w:r>
          </w:p>
          <w:p w14:paraId="5C91960B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Meighan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Socjologia edukacji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Toruń 1993.</w:t>
            </w:r>
          </w:p>
          <w:p w14:paraId="2E292072" w14:textId="69510836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R.B. Woźniak,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Zarys socjologii edukacji i zachowań społecznych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Koszalin 1998.</w:t>
            </w:r>
          </w:p>
        </w:tc>
      </w:tr>
    </w:tbl>
    <w:p w14:paraId="60E7ADDE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0088" w:rsidRPr="00942C44" w14:paraId="2184B3D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305F85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713E6A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Paweł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</w:p>
        </w:tc>
      </w:tr>
      <w:tr w:rsidR="00110088" w:rsidRPr="00942C44" w14:paraId="0BFCBFDA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AF32B45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CFE7CE" w14:textId="299FA2B6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110088" w:rsidRPr="00942C44" w14:paraId="4DA8624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A58C4E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A864F9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paweljazz@o2.pl</w:t>
            </w:r>
          </w:p>
        </w:tc>
      </w:tr>
      <w:tr w:rsidR="00110088" w:rsidRPr="00942C44" w14:paraId="4B231E6B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FCFBC8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8136E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Paweł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</w:p>
        </w:tc>
      </w:tr>
    </w:tbl>
    <w:p w14:paraId="1D52D035" w14:textId="7A9CF942" w:rsidR="00C74393" w:rsidRDefault="00C74393" w:rsidP="00110088">
      <w:pPr>
        <w:spacing w:before="60" w:after="60"/>
        <w:rPr>
          <w:rFonts w:ascii="Cambria" w:hAnsi="Cambria" w:cs="Times New Roman"/>
        </w:rPr>
      </w:pPr>
    </w:p>
    <w:p w14:paraId="2FB631C8" w14:textId="1D2A8FA4" w:rsidR="00C74393" w:rsidRPr="0058261C" w:rsidRDefault="00C74393" w:rsidP="00C74393">
      <w:pPr>
        <w:spacing w:after="0" w:line="240" w:lineRule="auto"/>
        <w:rPr>
          <w:vanish/>
        </w:rPr>
      </w:pPr>
      <w:r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74393" w:rsidRPr="0058261C" w14:paraId="07D767FA" w14:textId="77777777" w:rsidTr="00D741A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A08A70" w14:textId="351D4799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8261C">
              <w:rPr>
                <w:noProof/>
              </w:rPr>
              <w:drawing>
                <wp:inline distT="0" distB="0" distL="0" distR="0" wp14:anchorId="449F5615" wp14:editId="22DE26DB">
                  <wp:extent cx="1066800" cy="1066800"/>
                  <wp:effectExtent l="0" t="0" r="0" b="0"/>
                  <wp:docPr id="134747198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7198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BE126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94F63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C74393" w:rsidRPr="0058261C" w14:paraId="0A0CA728" w14:textId="77777777" w:rsidTr="00D741A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BCA195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FC112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EEB7C4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C74393" w:rsidRPr="0058261C" w14:paraId="0BF30537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27571EA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9FE352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074F1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74393" w:rsidRPr="0058261C" w14:paraId="0659E21F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51BC349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F72C2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58261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822888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74393" w:rsidRPr="0058261C" w14:paraId="0AB1FA70" w14:textId="77777777" w:rsidTr="00D741A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144645A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7CAA729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47BC143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74393" w:rsidRPr="0058261C" w14:paraId="14A8FF41" w14:textId="77777777" w:rsidTr="00D741A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E15F05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0735D5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255100B" w14:textId="77777777" w:rsidR="00C74393" w:rsidRPr="0058261C" w:rsidRDefault="00C74393" w:rsidP="00C7439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58261C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4554F04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74393" w:rsidRPr="0058261C" w14:paraId="4351888D" w14:textId="77777777" w:rsidTr="00D741A8">
        <w:trPr>
          <w:trHeight w:val="328"/>
        </w:trPr>
        <w:tc>
          <w:tcPr>
            <w:tcW w:w="4219" w:type="dxa"/>
            <w:vAlign w:val="center"/>
          </w:tcPr>
          <w:p w14:paraId="57C4F7D6" w14:textId="77777777" w:rsidR="00C74393" w:rsidRPr="0058261C" w:rsidRDefault="00C74393" w:rsidP="00D741A8">
            <w:pPr>
              <w:pStyle w:val="akarta"/>
            </w:pPr>
            <w:r w:rsidRPr="0058261C">
              <w:t>Nazwa zajęć</w:t>
            </w:r>
          </w:p>
        </w:tc>
        <w:tc>
          <w:tcPr>
            <w:tcW w:w="5670" w:type="dxa"/>
            <w:vAlign w:val="center"/>
          </w:tcPr>
          <w:p w14:paraId="3A64AD1A" w14:textId="77777777" w:rsidR="00C74393" w:rsidRPr="0058261C" w:rsidRDefault="00C74393" w:rsidP="00D741A8">
            <w:pPr>
              <w:pStyle w:val="akarta"/>
            </w:pPr>
            <w:r w:rsidRPr="0058261C">
              <w:t xml:space="preserve">Historia </w:t>
            </w:r>
            <w:r>
              <w:t>myśli pedagogicznej</w:t>
            </w:r>
          </w:p>
        </w:tc>
      </w:tr>
      <w:tr w:rsidR="00C74393" w:rsidRPr="0058261C" w14:paraId="214F7272" w14:textId="77777777" w:rsidTr="00D741A8">
        <w:tc>
          <w:tcPr>
            <w:tcW w:w="4219" w:type="dxa"/>
            <w:vAlign w:val="center"/>
          </w:tcPr>
          <w:p w14:paraId="29F0555A" w14:textId="77777777" w:rsidR="00C74393" w:rsidRPr="0058261C" w:rsidRDefault="00C74393" w:rsidP="00D741A8">
            <w:pPr>
              <w:pStyle w:val="akarta"/>
            </w:pPr>
            <w:r w:rsidRPr="0058261C">
              <w:t>Punkty ECTS</w:t>
            </w:r>
          </w:p>
        </w:tc>
        <w:tc>
          <w:tcPr>
            <w:tcW w:w="5670" w:type="dxa"/>
            <w:vAlign w:val="center"/>
          </w:tcPr>
          <w:p w14:paraId="04072628" w14:textId="77777777" w:rsidR="00C74393" w:rsidRPr="0058261C" w:rsidRDefault="00C74393" w:rsidP="00D741A8">
            <w:pPr>
              <w:pStyle w:val="akarta"/>
            </w:pPr>
            <w:r w:rsidRPr="0058261C">
              <w:t>4</w:t>
            </w:r>
          </w:p>
        </w:tc>
      </w:tr>
      <w:tr w:rsidR="00C74393" w:rsidRPr="0058261C" w14:paraId="5D6D96F0" w14:textId="77777777" w:rsidTr="00D741A8">
        <w:tc>
          <w:tcPr>
            <w:tcW w:w="4219" w:type="dxa"/>
            <w:vAlign w:val="center"/>
          </w:tcPr>
          <w:p w14:paraId="7FE655CE" w14:textId="77777777" w:rsidR="00C74393" w:rsidRPr="0058261C" w:rsidRDefault="00C74393" w:rsidP="00D741A8">
            <w:pPr>
              <w:pStyle w:val="akarta"/>
            </w:pPr>
            <w:r w:rsidRPr="0058261C">
              <w:t>Rodzaj zajęć</w:t>
            </w:r>
          </w:p>
        </w:tc>
        <w:tc>
          <w:tcPr>
            <w:tcW w:w="5670" w:type="dxa"/>
            <w:vAlign w:val="center"/>
          </w:tcPr>
          <w:p w14:paraId="4276AA3C" w14:textId="77777777" w:rsidR="00C74393" w:rsidRPr="0058261C" w:rsidRDefault="00C74393" w:rsidP="00D741A8">
            <w:pPr>
              <w:pStyle w:val="akarta"/>
            </w:pPr>
            <w:r w:rsidRPr="0058261C">
              <w:t>Obieralne</w:t>
            </w:r>
          </w:p>
        </w:tc>
      </w:tr>
      <w:tr w:rsidR="004C7A7C" w:rsidRPr="0058261C" w14:paraId="17F64C7D" w14:textId="77777777" w:rsidTr="00D741A8">
        <w:tc>
          <w:tcPr>
            <w:tcW w:w="4219" w:type="dxa"/>
            <w:vAlign w:val="center"/>
          </w:tcPr>
          <w:p w14:paraId="5044588B" w14:textId="77777777" w:rsidR="004C7A7C" w:rsidRPr="0058261C" w:rsidRDefault="004C7A7C" w:rsidP="004C7A7C">
            <w:pPr>
              <w:pStyle w:val="akarta"/>
            </w:pPr>
            <w:r w:rsidRPr="0058261C">
              <w:t>Moduł/specjalizacja</w:t>
            </w:r>
          </w:p>
        </w:tc>
        <w:tc>
          <w:tcPr>
            <w:tcW w:w="5670" w:type="dxa"/>
            <w:vAlign w:val="center"/>
          </w:tcPr>
          <w:p w14:paraId="6905A0CA" w14:textId="04861345" w:rsidR="004C7A7C" w:rsidRPr="0058261C" w:rsidRDefault="004C7A7C" w:rsidP="004C7A7C">
            <w:pPr>
              <w:pStyle w:val="akarta"/>
            </w:pPr>
            <w:r w:rsidRPr="00942C44">
              <w:t>1B. Przygotowanie psychologiczno-pedagogiczne</w:t>
            </w:r>
          </w:p>
        </w:tc>
      </w:tr>
      <w:tr w:rsidR="00C74393" w:rsidRPr="0058261C" w14:paraId="3F1F739A" w14:textId="77777777" w:rsidTr="00D741A8">
        <w:tc>
          <w:tcPr>
            <w:tcW w:w="4219" w:type="dxa"/>
            <w:vAlign w:val="center"/>
          </w:tcPr>
          <w:p w14:paraId="5EE1087D" w14:textId="77777777" w:rsidR="00C74393" w:rsidRPr="0058261C" w:rsidRDefault="00C74393" w:rsidP="00D741A8">
            <w:pPr>
              <w:pStyle w:val="akarta"/>
            </w:pPr>
            <w:r w:rsidRPr="0058261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0F7C46" w14:textId="77777777" w:rsidR="00C74393" w:rsidRPr="0058261C" w:rsidRDefault="00C74393" w:rsidP="00D741A8">
            <w:pPr>
              <w:pStyle w:val="akarta"/>
            </w:pPr>
            <w:r w:rsidRPr="0058261C">
              <w:t>Język polski</w:t>
            </w:r>
          </w:p>
        </w:tc>
      </w:tr>
      <w:tr w:rsidR="00C74393" w:rsidRPr="0058261C" w14:paraId="6279CA0A" w14:textId="77777777" w:rsidTr="00D741A8">
        <w:tc>
          <w:tcPr>
            <w:tcW w:w="4219" w:type="dxa"/>
            <w:vAlign w:val="center"/>
          </w:tcPr>
          <w:p w14:paraId="34A2C39F" w14:textId="77777777" w:rsidR="00C74393" w:rsidRPr="0058261C" w:rsidRDefault="00C74393" w:rsidP="00D741A8">
            <w:pPr>
              <w:pStyle w:val="akarta"/>
            </w:pPr>
            <w:r w:rsidRPr="0058261C">
              <w:t>Rok studiów</w:t>
            </w:r>
          </w:p>
        </w:tc>
        <w:tc>
          <w:tcPr>
            <w:tcW w:w="5670" w:type="dxa"/>
            <w:vAlign w:val="center"/>
          </w:tcPr>
          <w:p w14:paraId="63377B15" w14:textId="77777777" w:rsidR="00C74393" w:rsidRPr="0058261C" w:rsidRDefault="00C74393" w:rsidP="00D741A8">
            <w:pPr>
              <w:pStyle w:val="akarta"/>
            </w:pPr>
            <w:r w:rsidRPr="0058261C">
              <w:t>I</w:t>
            </w:r>
          </w:p>
        </w:tc>
      </w:tr>
      <w:tr w:rsidR="00C74393" w:rsidRPr="0058261C" w14:paraId="7D76AEA2" w14:textId="77777777" w:rsidTr="00D741A8">
        <w:tc>
          <w:tcPr>
            <w:tcW w:w="4219" w:type="dxa"/>
            <w:vAlign w:val="center"/>
          </w:tcPr>
          <w:p w14:paraId="7548D3AC" w14:textId="77777777" w:rsidR="00C74393" w:rsidRPr="0058261C" w:rsidRDefault="00C74393" w:rsidP="00D741A8">
            <w:pPr>
              <w:pStyle w:val="akarta"/>
            </w:pPr>
            <w:r w:rsidRPr="0058261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ED58DC" w14:textId="77777777" w:rsidR="00C74393" w:rsidRPr="0058261C" w:rsidRDefault="00C74393" w:rsidP="00D741A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58261C">
              <w:rPr>
                <w:rFonts w:ascii="Cambria" w:hAnsi="Cambria"/>
                <w:b/>
                <w:bCs/>
                <w:sz w:val="20"/>
                <w:szCs w:val="20"/>
              </w:rPr>
              <w:t>prof. AJP dr hab. Marcin Wasilewski</w:t>
            </w:r>
          </w:p>
        </w:tc>
      </w:tr>
    </w:tbl>
    <w:p w14:paraId="4D167E54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74393" w:rsidRPr="0058261C" w14:paraId="77DF4827" w14:textId="77777777" w:rsidTr="00D741A8">
        <w:tc>
          <w:tcPr>
            <w:tcW w:w="2660" w:type="dxa"/>
            <w:shd w:val="clear" w:color="auto" w:fill="auto"/>
            <w:vAlign w:val="center"/>
          </w:tcPr>
          <w:p w14:paraId="72F9318E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EF1B02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EBF078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751625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58261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74393" w:rsidRPr="0058261C" w14:paraId="466EE245" w14:textId="77777777" w:rsidTr="00D741A8">
        <w:tc>
          <w:tcPr>
            <w:tcW w:w="2660" w:type="dxa"/>
            <w:shd w:val="clear" w:color="auto" w:fill="auto"/>
          </w:tcPr>
          <w:p w14:paraId="4BE001A5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BEBFC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89029B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C35C90D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74393" w:rsidRPr="0058261C" w14:paraId="04CDFF75" w14:textId="77777777" w:rsidTr="00D741A8">
        <w:tc>
          <w:tcPr>
            <w:tcW w:w="2660" w:type="dxa"/>
            <w:shd w:val="clear" w:color="auto" w:fill="auto"/>
          </w:tcPr>
          <w:p w14:paraId="26EB5626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54A48E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39B0A2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7739F08B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DCDE1D3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</w:rPr>
      </w:pPr>
      <w:r w:rsidRPr="0058261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74393" w:rsidRPr="0058261C" w14:paraId="5B9B9635" w14:textId="77777777" w:rsidTr="00D741A8">
        <w:trPr>
          <w:trHeight w:val="301"/>
          <w:jc w:val="center"/>
        </w:trPr>
        <w:tc>
          <w:tcPr>
            <w:tcW w:w="9898" w:type="dxa"/>
          </w:tcPr>
          <w:p w14:paraId="2CD0A6CB" w14:textId="3A4696D1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Brak wymagań wstępnych (zakładana jest wstępna wiedza historyczna na poziomie szkoły średniej)</w:t>
            </w:r>
          </w:p>
        </w:tc>
      </w:tr>
    </w:tbl>
    <w:p w14:paraId="7ADE4EA2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74393" w:rsidRPr="0058261C" w14:paraId="0EB2974E" w14:textId="77777777" w:rsidTr="00D741A8">
        <w:tc>
          <w:tcPr>
            <w:tcW w:w="9889" w:type="dxa"/>
            <w:shd w:val="clear" w:color="auto" w:fill="auto"/>
          </w:tcPr>
          <w:p w14:paraId="3D7BA5D2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>
              <w:rPr>
                <w:rFonts w:ascii="Cambria" w:hAnsi="Cambria" w:cs="Times New Roman"/>
                <w:sz w:val="20"/>
                <w:szCs w:val="20"/>
              </w:rPr>
              <w:t>Przekazanie wiedzy pedagogicznej obejmującej najważniejsze nurty myśli pedagogicznej ukształtowane historycznie w Europie</w:t>
            </w:r>
            <w:r w:rsidRPr="0058261C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4B9544A0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C2 - Przekazanie wiedzy pedagogicznej, pozwalającej na rozumienie specyfiki pedagogiki oraz jej powiązań z dyscyplinami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filozoficznymi i</w:t>
            </w:r>
            <w:r w:rsidRPr="0058261C">
              <w:rPr>
                <w:rFonts w:ascii="Cambria" w:hAnsi="Cambria" w:cs="Times New Roman"/>
                <w:sz w:val="20"/>
                <w:szCs w:val="20"/>
              </w:rPr>
              <w:t xml:space="preserve"> historycznymi.</w:t>
            </w:r>
          </w:p>
          <w:p w14:paraId="38B4E499" w14:textId="3F507E1E" w:rsidR="00C74393" w:rsidRPr="00C74393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C3 - Kształtowanie u studentów umiejętności uczenia się i doskonalenia swojej wiedzy, umiejętności i kompetencji pedagogicznych na bazie dorobku pedagogiki i historii.</w:t>
            </w:r>
          </w:p>
        </w:tc>
      </w:tr>
    </w:tbl>
    <w:p w14:paraId="74633704" w14:textId="77777777" w:rsidR="00C74393" w:rsidRPr="0058261C" w:rsidRDefault="00C74393" w:rsidP="00C7439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D4290B0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58261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74393" w:rsidRPr="0058261C" w14:paraId="1DCB4DB5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B569B6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A52051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D59BEC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74393" w:rsidRPr="0058261C" w14:paraId="50E4D5C7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B70C93C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74393" w:rsidRPr="0058261C" w14:paraId="467DFF32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EA26B8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2DC46E6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 historycznie ukształtowane w tradycji europejskiej koncepcje wychowania i edukacji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98A851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C74393" w:rsidRPr="0058261C" w14:paraId="72F0D252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B3FDD9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1E6220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 xml:space="preserve">zna </w:t>
            </w:r>
            <w:r>
              <w:rPr>
                <w:rFonts w:ascii="Cambria" w:hAnsi="Cambria" w:cs="Times New Roman"/>
                <w:sz w:val="20"/>
                <w:szCs w:val="20"/>
              </w:rPr>
              <w:t>historyczne źródła koncepcji nauczania i uczenia się ukształtowane w tradycji europejskiej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71582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C74393" w:rsidRPr="0058261C" w14:paraId="61432874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C1998A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6D2BFF73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 wiedzę o tradycji i przeobrażeniach systemów pedagogicznych ukształtowanych w Europie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F3C115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</w:tr>
      <w:tr w:rsidR="00C74393" w:rsidRPr="0058261C" w14:paraId="4114AD99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73E492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74393" w:rsidRPr="0058261C" w14:paraId="09D268AE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54AA63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8196FB5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potrafi używać języka specjalistycznego w zakresie subdyscypliny historia myśli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DF4121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C74393" w:rsidRPr="0058261C" w14:paraId="2487810A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069EF2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10C8B8B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potrafi argumentować własne stanowisko, prezentować własne poglądy w odniesieniu do wybranych koncepcji i przejawów pedagogicznych działań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524756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K_U014</w:t>
            </w:r>
          </w:p>
        </w:tc>
      </w:tr>
      <w:tr w:rsidR="00C74393" w:rsidRPr="0058261C" w14:paraId="62C43521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6E2B74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68604A5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potrafi komunikować się werbalnie w mowie i piśmie w sposób przejrzysty i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E6CD906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K_U011</w:t>
            </w:r>
          </w:p>
          <w:p w14:paraId="10CEA608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K_U012</w:t>
            </w:r>
          </w:p>
        </w:tc>
      </w:tr>
      <w:tr w:rsidR="00C74393" w:rsidRPr="0058261C" w14:paraId="0A6C2ABB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3723FC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74393" w:rsidRPr="0058261C" w14:paraId="5948273B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AFF38A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31EEA65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ceni profesjonalizm, 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1308DF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C74393" w:rsidRPr="0058261C" w14:paraId="156D8A01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15E291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2A1B03E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rozumie etyczny wymiar badań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F2ECA7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</w:tr>
    </w:tbl>
    <w:p w14:paraId="2653F8D8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58261C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74393" w:rsidRPr="0058261C" w14:paraId="3A79A356" w14:textId="77777777" w:rsidTr="00D741A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E7E3DF2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8261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C1B780E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8261C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4D996C3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58261C" w14:paraId="35E1C1CC" w14:textId="77777777" w:rsidTr="00D741A8">
        <w:trPr>
          <w:trHeight w:val="196"/>
          <w:jc w:val="center"/>
        </w:trPr>
        <w:tc>
          <w:tcPr>
            <w:tcW w:w="659" w:type="dxa"/>
            <w:vMerge/>
          </w:tcPr>
          <w:p w14:paraId="677BF4AE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9669A45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039017E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5FAE9A1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58261C" w14:paraId="2DB7361A" w14:textId="77777777" w:rsidTr="00C74393">
        <w:trPr>
          <w:trHeight w:val="225"/>
          <w:jc w:val="center"/>
        </w:trPr>
        <w:tc>
          <w:tcPr>
            <w:tcW w:w="659" w:type="dxa"/>
          </w:tcPr>
          <w:p w14:paraId="30D46FC6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0D0CF67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F10B1">
              <w:rPr>
                <w:rFonts w:ascii="Cambria" w:hAnsi="Cambria" w:cs="Times New Roman"/>
                <w:sz w:val="20"/>
                <w:szCs w:val="20"/>
              </w:rPr>
              <w:t>Historia myśli pedagogicznej jako nauka</w:t>
            </w:r>
          </w:p>
        </w:tc>
        <w:tc>
          <w:tcPr>
            <w:tcW w:w="1256" w:type="dxa"/>
            <w:vAlign w:val="center"/>
          </w:tcPr>
          <w:p w14:paraId="45B17F6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5717C3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5A6A1B97" w14:textId="77777777" w:rsidTr="00C74393">
        <w:trPr>
          <w:trHeight w:val="285"/>
          <w:jc w:val="center"/>
        </w:trPr>
        <w:tc>
          <w:tcPr>
            <w:tcW w:w="659" w:type="dxa"/>
          </w:tcPr>
          <w:p w14:paraId="68A36167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EDCA414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F10B1">
              <w:rPr>
                <w:rFonts w:ascii="Cambria" w:hAnsi="Cambria" w:cs="Times New Roman"/>
                <w:sz w:val="20"/>
                <w:szCs w:val="20"/>
              </w:rPr>
              <w:t>Starożytna myśl pedagogiczna: Pitagoras, Heraklit, Demokryt</w:t>
            </w:r>
          </w:p>
        </w:tc>
        <w:tc>
          <w:tcPr>
            <w:tcW w:w="1256" w:type="dxa"/>
            <w:vAlign w:val="center"/>
          </w:tcPr>
          <w:p w14:paraId="518F702D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06CF512F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33622778" w14:textId="77777777" w:rsidTr="00C74393">
        <w:trPr>
          <w:trHeight w:val="345"/>
          <w:jc w:val="center"/>
        </w:trPr>
        <w:tc>
          <w:tcPr>
            <w:tcW w:w="659" w:type="dxa"/>
          </w:tcPr>
          <w:p w14:paraId="33B14D71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3F4BCDF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F10B1">
              <w:rPr>
                <w:rFonts w:ascii="Cambria" w:hAnsi="Cambria" w:cs="Times New Roman"/>
                <w:sz w:val="20"/>
                <w:szCs w:val="20"/>
              </w:rPr>
              <w:t>Starożytna myśl pedagogiczna: sofiści</w:t>
            </w:r>
          </w:p>
        </w:tc>
        <w:tc>
          <w:tcPr>
            <w:tcW w:w="1256" w:type="dxa"/>
            <w:vAlign w:val="center"/>
          </w:tcPr>
          <w:p w14:paraId="4EFE822A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4D46638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428AB01A" w14:textId="77777777" w:rsidTr="00C74393">
        <w:trPr>
          <w:trHeight w:val="345"/>
          <w:jc w:val="center"/>
        </w:trPr>
        <w:tc>
          <w:tcPr>
            <w:tcW w:w="659" w:type="dxa"/>
          </w:tcPr>
          <w:p w14:paraId="5790F81D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F8B6259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F10B1">
              <w:rPr>
                <w:rFonts w:ascii="Cambria" w:hAnsi="Cambria" w:cs="Times New Roman"/>
                <w:sz w:val="20"/>
                <w:szCs w:val="20"/>
              </w:rPr>
              <w:t>Starożytna myśl pedagogiczna: Platon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Arystoteles</w:t>
            </w:r>
          </w:p>
        </w:tc>
        <w:tc>
          <w:tcPr>
            <w:tcW w:w="1256" w:type="dxa"/>
            <w:vAlign w:val="center"/>
          </w:tcPr>
          <w:p w14:paraId="5148ED29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5BF2F68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0E4FF928" w14:textId="77777777" w:rsidTr="00C74393">
        <w:trPr>
          <w:trHeight w:val="345"/>
          <w:jc w:val="center"/>
        </w:trPr>
        <w:tc>
          <w:tcPr>
            <w:tcW w:w="659" w:type="dxa"/>
          </w:tcPr>
          <w:p w14:paraId="5D92B115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FA05216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Starożytna myśl pedagogiczna: Epikur i stoicy</w:t>
            </w:r>
          </w:p>
        </w:tc>
        <w:tc>
          <w:tcPr>
            <w:tcW w:w="1256" w:type="dxa"/>
            <w:vAlign w:val="center"/>
          </w:tcPr>
          <w:p w14:paraId="2479FF91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74E34E4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19F0461A" w14:textId="77777777" w:rsidTr="00C74393">
        <w:trPr>
          <w:trHeight w:val="345"/>
          <w:jc w:val="center"/>
        </w:trPr>
        <w:tc>
          <w:tcPr>
            <w:tcW w:w="659" w:type="dxa"/>
          </w:tcPr>
          <w:p w14:paraId="2D161D6B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47359F4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 xml:space="preserve">Myśl pedagogiczna </w:t>
            </w:r>
            <w:r>
              <w:rPr>
                <w:rFonts w:ascii="Cambria" w:hAnsi="Cambria" w:cs="Times New Roman"/>
                <w:sz w:val="20"/>
                <w:szCs w:val="20"/>
              </w:rPr>
              <w:t>chrześcijańskiego antyku i</w:t>
            </w:r>
            <w:r w:rsidRPr="004843DE">
              <w:rPr>
                <w:rFonts w:ascii="Cambria" w:hAnsi="Cambria" w:cs="Times New Roman"/>
                <w:sz w:val="20"/>
                <w:szCs w:val="20"/>
              </w:rPr>
              <w:t xml:space="preserve"> średniowiecz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</w:p>
        </w:tc>
        <w:tc>
          <w:tcPr>
            <w:tcW w:w="1256" w:type="dxa"/>
            <w:vAlign w:val="center"/>
          </w:tcPr>
          <w:p w14:paraId="184EB571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E9374B0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4BC853CD" w14:textId="77777777" w:rsidTr="00C74393">
        <w:trPr>
          <w:trHeight w:val="345"/>
          <w:jc w:val="center"/>
        </w:trPr>
        <w:tc>
          <w:tcPr>
            <w:tcW w:w="659" w:type="dxa"/>
          </w:tcPr>
          <w:p w14:paraId="31BE15D5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45863AB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epoki</w:t>
            </w:r>
            <w:r w:rsidRPr="004843DE">
              <w:rPr>
                <w:rFonts w:ascii="Cambria" w:hAnsi="Cambria" w:cs="Times New Roman"/>
                <w:sz w:val="20"/>
                <w:szCs w:val="20"/>
              </w:rPr>
              <w:t xml:space="preserve"> renesansu</w:t>
            </w:r>
          </w:p>
        </w:tc>
        <w:tc>
          <w:tcPr>
            <w:tcW w:w="1256" w:type="dxa"/>
            <w:vAlign w:val="center"/>
          </w:tcPr>
          <w:p w14:paraId="2DF4886A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9221690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3503C885" w14:textId="77777777" w:rsidTr="00C74393">
        <w:trPr>
          <w:trHeight w:val="345"/>
          <w:jc w:val="center"/>
        </w:trPr>
        <w:tc>
          <w:tcPr>
            <w:tcW w:w="659" w:type="dxa"/>
          </w:tcPr>
          <w:p w14:paraId="5F43AFDE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2BED408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w epoce oświecenia</w:t>
            </w:r>
          </w:p>
        </w:tc>
        <w:tc>
          <w:tcPr>
            <w:tcW w:w="1256" w:type="dxa"/>
            <w:vAlign w:val="center"/>
          </w:tcPr>
          <w:p w14:paraId="2DD8FE7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8A6E09C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0B1C6414" w14:textId="77777777" w:rsidTr="00C74393">
        <w:trPr>
          <w:trHeight w:val="345"/>
          <w:jc w:val="center"/>
        </w:trPr>
        <w:tc>
          <w:tcPr>
            <w:tcW w:w="659" w:type="dxa"/>
          </w:tcPr>
          <w:p w14:paraId="6D3055EE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25D6D77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Herbarta</w:t>
            </w:r>
          </w:p>
        </w:tc>
        <w:tc>
          <w:tcPr>
            <w:tcW w:w="1256" w:type="dxa"/>
            <w:vAlign w:val="center"/>
          </w:tcPr>
          <w:p w14:paraId="053D5E8D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E61057E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0DA809F9" w14:textId="77777777" w:rsidTr="00C74393">
        <w:trPr>
          <w:trHeight w:val="345"/>
          <w:jc w:val="center"/>
        </w:trPr>
        <w:tc>
          <w:tcPr>
            <w:tcW w:w="659" w:type="dxa"/>
          </w:tcPr>
          <w:p w14:paraId="5B381AA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1264164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Nowego Wychowania</w:t>
            </w:r>
          </w:p>
        </w:tc>
        <w:tc>
          <w:tcPr>
            <w:tcW w:w="1256" w:type="dxa"/>
            <w:vAlign w:val="center"/>
          </w:tcPr>
          <w:p w14:paraId="24B824F9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76F233F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68F95E34" w14:textId="77777777" w:rsidTr="00C74393">
        <w:trPr>
          <w:jc w:val="center"/>
        </w:trPr>
        <w:tc>
          <w:tcPr>
            <w:tcW w:w="659" w:type="dxa"/>
          </w:tcPr>
          <w:p w14:paraId="02934005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60BB9E2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6AE70A8A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C8C2F24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19FE0D5" w14:textId="77777777" w:rsidR="00C74393" w:rsidRPr="0058261C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D813375" w14:textId="77777777" w:rsidR="00C74393" w:rsidRPr="0058261C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74393" w:rsidRPr="0058261C" w14:paraId="2B1D1187" w14:textId="77777777" w:rsidTr="00D741A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09FCE71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8261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DBFB512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58261C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E923C38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58261C" w14:paraId="2CD08359" w14:textId="77777777" w:rsidTr="00D741A8">
        <w:trPr>
          <w:trHeight w:val="196"/>
          <w:jc w:val="center"/>
        </w:trPr>
        <w:tc>
          <w:tcPr>
            <w:tcW w:w="660" w:type="dxa"/>
            <w:vMerge/>
          </w:tcPr>
          <w:p w14:paraId="15363213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B2BC80F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9A6DA64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114FA3B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58261C" w14:paraId="42C727B7" w14:textId="77777777" w:rsidTr="00C74393">
        <w:trPr>
          <w:trHeight w:val="225"/>
          <w:jc w:val="center"/>
        </w:trPr>
        <w:tc>
          <w:tcPr>
            <w:tcW w:w="660" w:type="dxa"/>
          </w:tcPr>
          <w:p w14:paraId="564BC5F9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3F6B6BA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sofistów</w:t>
            </w:r>
          </w:p>
        </w:tc>
        <w:tc>
          <w:tcPr>
            <w:tcW w:w="1256" w:type="dxa"/>
            <w:vAlign w:val="center"/>
          </w:tcPr>
          <w:p w14:paraId="1ACCCC2C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DC17C3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3BCE5772" w14:textId="77777777" w:rsidTr="00C74393">
        <w:trPr>
          <w:trHeight w:val="285"/>
          <w:jc w:val="center"/>
        </w:trPr>
        <w:tc>
          <w:tcPr>
            <w:tcW w:w="660" w:type="dxa"/>
          </w:tcPr>
          <w:p w14:paraId="6D4B7A3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39D3913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Platona</w:t>
            </w:r>
          </w:p>
        </w:tc>
        <w:tc>
          <w:tcPr>
            <w:tcW w:w="1256" w:type="dxa"/>
            <w:vAlign w:val="center"/>
          </w:tcPr>
          <w:p w14:paraId="41A34952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040AA34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59C57D1A" w14:textId="77777777" w:rsidTr="00C74393">
        <w:trPr>
          <w:trHeight w:val="345"/>
          <w:jc w:val="center"/>
        </w:trPr>
        <w:tc>
          <w:tcPr>
            <w:tcW w:w="660" w:type="dxa"/>
          </w:tcPr>
          <w:p w14:paraId="75FD7FF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923E301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Arystotelesa</w:t>
            </w:r>
          </w:p>
        </w:tc>
        <w:tc>
          <w:tcPr>
            <w:tcW w:w="1256" w:type="dxa"/>
            <w:vAlign w:val="center"/>
          </w:tcPr>
          <w:p w14:paraId="10C86BF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3E2AAF5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109F6573" w14:textId="77777777" w:rsidTr="00C74393">
        <w:trPr>
          <w:trHeight w:val="345"/>
          <w:jc w:val="center"/>
        </w:trPr>
        <w:tc>
          <w:tcPr>
            <w:tcW w:w="660" w:type="dxa"/>
          </w:tcPr>
          <w:p w14:paraId="085D3148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A383AAB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 xml:space="preserve">Myśl pedagogiczna </w:t>
            </w:r>
            <w:proofErr w:type="spellStart"/>
            <w:r w:rsidRPr="004843DE">
              <w:rPr>
                <w:rFonts w:ascii="Cambria" w:hAnsi="Cambria" w:cs="Times New Roman"/>
                <w:sz w:val="20"/>
                <w:szCs w:val="20"/>
              </w:rPr>
              <w:t>Vivesa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r w:rsidRPr="004843DE">
              <w:rPr>
                <w:rFonts w:ascii="Cambria" w:hAnsi="Cambria" w:cs="Times New Roman"/>
                <w:sz w:val="20"/>
                <w:szCs w:val="20"/>
              </w:rPr>
              <w:t>Montaigne’a</w:t>
            </w:r>
          </w:p>
        </w:tc>
        <w:tc>
          <w:tcPr>
            <w:tcW w:w="1256" w:type="dxa"/>
            <w:vAlign w:val="center"/>
          </w:tcPr>
          <w:p w14:paraId="5A2FB612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368A56E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1088D166" w14:textId="77777777" w:rsidTr="00C74393">
        <w:trPr>
          <w:trHeight w:val="345"/>
          <w:jc w:val="center"/>
        </w:trPr>
        <w:tc>
          <w:tcPr>
            <w:tcW w:w="660" w:type="dxa"/>
          </w:tcPr>
          <w:p w14:paraId="4E03A340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C9AAA1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 xml:space="preserve">Myśl pedagogiczna </w:t>
            </w:r>
            <w:proofErr w:type="spellStart"/>
            <w:r w:rsidRPr="004843DE">
              <w:rPr>
                <w:rFonts w:ascii="Cambria" w:hAnsi="Cambria" w:cs="Times New Roman"/>
                <w:sz w:val="20"/>
                <w:szCs w:val="20"/>
              </w:rPr>
              <w:t>Locke’a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 Komeńskiego</w:t>
            </w:r>
          </w:p>
        </w:tc>
        <w:tc>
          <w:tcPr>
            <w:tcW w:w="1256" w:type="dxa"/>
            <w:vAlign w:val="center"/>
          </w:tcPr>
          <w:p w14:paraId="547CE889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6F1AD0E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58261C" w14:paraId="6B8EB35D" w14:textId="77777777" w:rsidTr="00C74393">
        <w:trPr>
          <w:trHeight w:val="345"/>
          <w:jc w:val="center"/>
        </w:trPr>
        <w:tc>
          <w:tcPr>
            <w:tcW w:w="660" w:type="dxa"/>
          </w:tcPr>
          <w:p w14:paraId="6BD5EB54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8B1D4FA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Rousseau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r w:rsidRPr="004843DE">
              <w:rPr>
                <w:rFonts w:ascii="Cambria" w:hAnsi="Cambria" w:cs="Times New Roman"/>
                <w:sz w:val="20"/>
                <w:szCs w:val="20"/>
              </w:rPr>
              <w:t>Pestalozziego</w:t>
            </w:r>
          </w:p>
        </w:tc>
        <w:tc>
          <w:tcPr>
            <w:tcW w:w="1256" w:type="dxa"/>
            <w:vAlign w:val="center"/>
          </w:tcPr>
          <w:p w14:paraId="29443E2F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3A124FDD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41CCA157" w14:textId="77777777" w:rsidTr="00C74393">
        <w:trPr>
          <w:trHeight w:val="345"/>
          <w:jc w:val="center"/>
        </w:trPr>
        <w:tc>
          <w:tcPr>
            <w:tcW w:w="660" w:type="dxa"/>
          </w:tcPr>
          <w:p w14:paraId="5C83EE12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C5108F9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Kanta</w:t>
            </w:r>
          </w:p>
        </w:tc>
        <w:tc>
          <w:tcPr>
            <w:tcW w:w="1256" w:type="dxa"/>
            <w:vAlign w:val="center"/>
          </w:tcPr>
          <w:p w14:paraId="5BD2098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3C46E6A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39A719A3" w14:textId="77777777" w:rsidTr="00C74393">
        <w:trPr>
          <w:trHeight w:val="345"/>
          <w:jc w:val="center"/>
        </w:trPr>
        <w:tc>
          <w:tcPr>
            <w:tcW w:w="660" w:type="dxa"/>
          </w:tcPr>
          <w:p w14:paraId="62564F5C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242F6493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Spencera</w:t>
            </w:r>
          </w:p>
        </w:tc>
        <w:tc>
          <w:tcPr>
            <w:tcW w:w="1256" w:type="dxa"/>
            <w:vAlign w:val="center"/>
          </w:tcPr>
          <w:p w14:paraId="4932214F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334BF99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6832FFF2" w14:textId="77777777" w:rsidTr="00C74393">
        <w:trPr>
          <w:trHeight w:val="345"/>
          <w:jc w:val="center"/>
        </w:trPr>
        <w:tc>
          <w:tcPr>
            <w:tcW w:w="660" w:type="dxa"/>
          </w:tcPr>
          <w:p w14:paraId="5A8F5FE0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495DF029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Herbarta</w:t>
            </w:r>
          </w:p>
        </w:tc>
        <w:tc>
          <w:tcPr>
            <w:tcW w:w="1256" w:type="dxa"/>
            <w:vAlign w:val="center"/>
          </w:tcPr>
          <w:p w14:paraId="33D3424A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AA2F237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46AD33A1" w14:textId="77777777" w:rsidTr="00C74393">
        <w:trPr>
          <w:trHeight w:val="345"/>
          <w:jc w:val="center"/>
        </w:trPr>
        <w:tc>
          <w:tcPr>
            <w:tcW w:w="660" w:type="dxa"/>
          </w:tcPr>
          <w:p w14:paraId="0791CA33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F06AD7D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843DE">
              <w:rPr>
                <w:rFonts w:ascii="Cambria" w:hAnsi="Cambria" w:cs="Times New Roman"/>
                <w:sz w:val="20"/>
                <w:szCs w:val="20"/>
              </w:rPr>
              <w:t>Myśl pedagogiczna Deweya</w:t>
            </w:r>
          </w:p>
        </w:tc>
        <w:tc>
          <w:tcPr>
            <w:tcW w:w="1256" w:type="dxa"/>
            <w:vAlign w:val="center"/>
          </w:tcPr>
          <w:p w14:paraId="3E3A7FA2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653F40FE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58261C" w14:paraId="5E0A6EF8" w14:textId="77777777" w:rsidTr="00C74393">
        <w:trPr>
          <w:jc w:val="center"/>
        </w:trPr>
        <w:tc>
          <w:tcPr>
            <w:tcW w:w="660" w:type="dxa"/>
          </w:tcPr>
          <w:p w14:paraId="7DA27BC7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D738EC2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5387FEB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5390333C" w14:textId="77777777" w:rsidR="00C74393" w:rsidRPr="0058261C" w:rsidRDefault="00C74393" w:rsidP="00C743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515008B1" w14:textId="77777777" w:rsidR="00C74393" w:rsidRPr="0058261C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66A5E06" w14:textId="77777777" w:rsidR="00C74393" w:rsidRPr="0058261C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74393" w:rsidRPr="0058261C" w14:paraId="261557D6" w14:textId="77777777" w:rsidTr="00D741A8">
        <w:trPr>
          <w:jc w:val="center"/>
        </w:trPr>
        <w:tc>
          <w:tcPr>
            <w:tcW w:w="1666" w:type="dxa"/>
          </w:tcPr>
          <w:p w14:paraId="39A5B8FD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5B68D37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7543F82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Ś</w:t>
            </w:r>
            <w:r w:rsidRPr="0058261C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74393" w:rsidRPr="0058261C" w14:paraId="5E3AA008" w14:textId="77777777" w:rsidTr="00D741A8">
        <w:trPr>
          <w:jc w:val="center"/>
        </w:trPr>
        <w:tc>
          <w:tcPr>
            <w:tcW w:w="1666" w:type="dxa"/>
          </w:tcPr>
          <w:p w14:paraId="1BD77F04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53080DD" w14:textId="77777777" w:rsidR="00C74393" w:rsidRPr="0058261C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wykład z elementami analizy źródłowej i dyskusji</w:t>
            </w:r>
          </w:p>
        </w:tc>
        <w:tc>
          <w:tcPr>
            <w:tcW w:w="3260" w:type="dxa"/>
          </w:tcPr>
          <w:p w14:paraId="20CC71E8" w14:textId="77777777" w:rsidR="00C74393" w:rsidRPr="0058261C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projektor</w:t>
            </w:r>
            <w:r>
              <w:rPr>
                <w:rFonts w:ascii="Cambria" w:hAnsi="Cambria" w:cs="Times New Roman"/>
                <w:sz w:val="20"/>
                <w:szCs w:val="20"/>
              </w:rPr>
              <w:t>; teksty źródłowe</w:t>
            </w:r>
          </w:p>
        </w:tc>
      </w:tr>
      <w:tr w:rsidR="00C74393" w:rsidRPr="0058261C" w14:paraId="2F76F965" w14:textId="77777777" w:rsidTr="00D741A8">
        <w:trPr>
          <w:jc w:val="center"/>
        </w:trPr>
        <w:tc>
          <w:tcPr>
            <w:tcW w:w="1666" w:type="dxa"/>
          </w:tcPr>
          <w:p w14:paraId="0A1A2914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8A69366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analiza tekstu źródłowego; przygotowanie referatu</w:t>
            </w:r>
          </w:p>
        </w:tc>
        <w:tc>
          <w:tcPr>
            <w:tcW w:w="3260" w:type="dxa"/>
          </w:tcPr>
          <w:p w14:paraId="19716D33" w14:textId="77777777" w:rsidR="00C74393" w:rsidRPr="0058261C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teksty źródłowe</w:t>
            </w:r>
          </w:p>
        </w:tc>
      </w:tr>
    </w:tbl>
    <w:p w14:paraId="024A768E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DB2D769" w14:textId="77777777" w:rsidR="00C74393" w:rsidRPr="0058261C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58261C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C74393" w:rsidRPr="0058261C" w14:paraId="6B3D6753" w14:textId="77777777" w:rsidTr="00D741A8">
        <w:tc>
          <w:tcPr>
            <w:tcW w:w="1459" w:type="dxa"/>
            <w:vAlign w:val="center"/>
          </w:tcPr>
          <w:p w14:paraId="50FECF55" w14:textId="77777777" w:rsidR="00C74393" w:rsidRPr="0058261C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A64C7EB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566C9E" w14:textId="77777777" w:rsidR="00C74393" w:rsidRPr="0058261C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58261C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991D8F7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58261C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58261C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74393" w:rsidRPr="0058261C" w14:paraId="1742B53D" w14:textId="77777777" w:rsidTr="00D741A8">
        <w:tc>
          <w:tcPr>
            <w:tcW w:w="1459" w:type="dxa"/>
          </w:tcPr>
          <w:p w14:paraId="2DB1D510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A478EAC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F4 - dyskusja</w:t>
            </w:r>
          </w:p>
        </w:tc>
        <w:tc>
          <w:tcPr>
            <w:tcW w:w="4536" w:type="dxa"/>
            <w:vAlign w:val="center"/>
          </w:tcPr>
          <w:p w14:paraId="46391761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P1 - egzamin pisemny</w:t>
            </w:r>
          </w:p>
        </w:tc>
      </w:tr>
      <w:tr w:rsidR="00C74393" w:rsidRPr="0058261C" w14:paraId="16AB235C" w14:textId="77777777" w:rsidTr="00D741A8">
        <w:tc>
          <w:tcPr>
            <w:tcW w:w="1459" w:type="dxa"/>
          </w:tcPr>
          <w:p w14:paraId="752FA632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4007BF7B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F2 - obserwacja/aktywność</w:t>
            </w:r>
          </w:p>
        </w:tc>
        <w:tc>
          <w:tcPr>
            <w:tcW w:w="4536" w:type="dxa"/>
            <w:vAlign w:val="center"/>
          </w:tcPr>
          <w:p w14:paraId="04499A25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P2 - kolokwium</w:t>
            </w:r>
          </w:p>
        </w:tc>
      </w:tr>
    </w:tbl>
    <w:p w14:paraId="3E783074" w14:textId="77777777" w:rsidR="00C74393" w:rsidRPr="0058261C" w:rsidRDefault="00C74393" w:rsidP="00C74393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58261C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C74393" w:rsidRPr="0058261C" w14:paraId="1081527A" w14:textId="77777777" w:rsidTr="00C7439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E7962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58261C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9137E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58261C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D85C3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58261C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C74393" w:rsidRPr="0058261C" w14:paraId="1314A679" w14:textId="77777777" w:rsidTr="00C7439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C0B3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E7D9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24557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02AC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6A927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2B9B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99F8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58261C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C74393" w:rsidRPr="0058261C" w14:paraId="4E4EFE04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187F" w14:textId="77777777" w:rsidR="00C74393" w:rsidRPr="0058261C" w:rsidRDefault="00C74393" w:rsidP="00D741A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7DE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5CEDF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22E72A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1172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91E6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11788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58319309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C235" w14:textId="77777777" w:rsidR="00C74393" w:rsidRPr="0058261C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5487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2DA0C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7CBA3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ED6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4AD4F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6306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30616121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2A0DB" w14:textId="77777777" w:rsidR="00C74393" w:rsidRPr="0058261C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1AA3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B730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85BE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6EA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34C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5E9F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69F09E54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80EF9" w14:textId="77777777" w:rsidR="00C74393" w:rsidRPr="0058261C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3341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1EA5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78B85F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5CC0A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3F99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1B19F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3162B11E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6ECFB" w14:textId="77777777" w:rsidR="00C74393" w:rsidRPr="0058261C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4BA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D9F44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E20B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DD4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92E3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5E5F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17904310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192EE" w14:textId="77777777" w:rsidR="00C74393" w:rsidRPr="0058261C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95CB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2564B7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957D6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87F6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977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60EE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75FB85FB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8D23" w14:textId="77777777" w:rsidR="00C74393" w:rsidRPr="0058261C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46C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9F98E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8DB1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AA62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E07E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1AF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74393" w:rsidRPr="0058261C" w14:paraId="26D76E7E" w14:textId="77777777" w:rsidTr="00C7439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D80F" w14:textId="77777777" w:rsidR="00C74393" w:rsidRPr="0058261C" w:rsidRDefault="00C74393" w:rsidP="00D741A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844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7E6C0E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4490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5ED6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2FC8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5D5C2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1B695AA" w14:textId="77777777" w:rsidR="00C74393" w:rsidRPr="0058261C" w:rsidRDefault="00C74393" w:rsidP="00C7439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58261C">
        <w:rPr>
          <w:rFonts w:ascii="Cambria" w:hAnsi="Cambria"/>
          <w:sz w:val="22"/>
          <w:szCs w:val="22"/>
        </w:rPr>
        <w:t xml:space="preserve">9. Opis sposobu ustalania oceny końcowej </w:t>
      </w:r>
      <w:r w:rsidRPr="0058261C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74393" w:rsidRPr="0058261C" w14:paraId="40F211C0" w14:textId="77777777" w:rsidTr="00D741A8">
        <w:trPr>
          <w:trHeight w:val="93"/>
          <w:jc w:val="center"/>
        </w:trPr>
        <w:tc>
          <w:tcPr>
            <w:tcW w:w="9907" w:type="dxa"/>
          </w:tcPr>
          <w:p w14:paraId="27F1A0EE" w14:textId="77777777" w:rsidR="00C74393" w:rsidRPr="0058261C" w:rsidRDefault="00C74393" w:rsidP="00D741A8">
            <w:pPr>
              <w:pStyle w:val="karta"/>
            </w:pPr>
            <w:r w:rsidRPr="0058261C">
              <w:t xml:space="preserve">1. Ocenę bardzo dobrą (5) można uzyskać w I terminie zaliczenia. W terminie II lub w sesji poprawkowej   najwyższą oceną jest 4.  </w:t>
            </w:r>
          </w:p>
          <w:p w14:paraId="7BB78008" w14:textId="77777777" w:rsidR="00C74393" w:rsidRPr="0058261C" w:rsidRDefault="00C74393" w:rsidP="00D741A8">
            <w:pPr>
              <w:pStyle w:val="karta"/>
            </w:pPr>
            <w:r w:rsidRPr="0058261C">
              <w:t xml:space="preserve">2. Zaliczenie nieobecności na zajęciach, kolokwium cząstkowego i zaliczenie ćwiczeń upoważnia studenta do przystąpienia, do kolokwium końcowego. </w:t>
            </w:r>
          </w:p>
          <w:p w14:paraId="49B7AE3D" w14:textId="77777777" w:rsidR="00C74393" w:rsidRPr="0058261C" w:rsidRDefault="00C74393" w:rsidP="00D741A8">
            <w:pPr>
              <w:pStyle w:val="karta"/>
            </w:pPr>
            <w:r w:rsidRPr="0058261C"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26A43367" w14:textId="77777777" w:rsidR="00C74393" w:rsidRPr="0058261C" w:rsidRDefault="00C74393" w:rsidP="00D741A8">
            <w:pPr>
              <w:pStyle w:val="karta"/>
            </w:pPr>
            <w:r w:rsidRPr="0058261C">
              <w:t>4. Ocena dobra (4): student zna i rozumie omawiane treści, wykazuje się etyką zawodową, refleksyjnością i wrażliwością społeczną. Stara się pracować nad własnym rozwojem, w wybranych aspektach samodzielnie poszerzając wiedzę, umiejętności i kompetencje.</w:t>
            </w:r>
          </w:p>
          <w:p w14:paraId="0454B6B6" w14:textId="77777777" w:rsidR="00C74393" w:rsidRPr="0058261C" w:rsidRDefault="00C74393" w:rsidP="00D741A8">
            <w:pPr>
              <w:pStyle w:val="karta"/>
              <w:rPr>
                <w:b/>
                <w:bCs/>
              </w:rPr>
            </w:pPr>
            <w:r w:rsidRPr="0058261C">
              <w:t>5. Ocena dostateczn</w:t>
            </w:r>
            <w:r>
              <w:t>a</w:t>
            </w:r>
            <w:r w:rsidRPr="0058261C">
              <w:t xml:space="preserve"> (3): student częściowo zna i rozumie omawiane treści, wykazuje się etyką zawodową, refleksyjnością i wrażliwością społeczną. Fragmentarycznie stara się pracować nad własnym rozwojem w wybranych aspektach samodzielnie poszerzając wiedzę, umiejętności i kompetencje.</w:t>
            </w:r>
          </w:p>
        </w:tc>
      </w:tr>
    </w:tbl>
    <w:p w14:paraId="219FBDFB" w14:textId="77777777" w:rsidR="00C74393" w:rsidRPr="0058261C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58261C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74393" w:rsidRPr="0058261C" w14:paraId="4E5E01C1" w14:textId="77777777" w:rsidTr="00C74393">
        <w:trPr>
          <w:trHeight w:val="319"/>
          <w:jc w:val="center"/>
        </w:trPr>
        <w:tc>
          <w:tcPr>
            <w:tcW w:w="9923" w:type="dxa"/>
          </w:tcPr>
          <w:p w14:paraId="084807C0" w14:textId="77777777" w:rsidR="00C74393" w:rsidRPr="0058261C" w:rsidRDefault="00C74393" w:rsidP="00C74393">
            <w:pPr>
              <w:spacing w:after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58261C">
              <w:rPr>
                <w:rFonts w:ascii="Cambria" w:hAnsi="Cambria" w:cs="Times New Roman"/>
              </w:rPr>
              <w:t>Egzamin</w:t>
            </w:r>
          </w:p>
        </w:tc>
      </w:tr>
    </w:tbl>
    <w:p w14:paraId="07761B04" w14:textId="77777777" w:rsidR="00C74393" w:rsidRPr="0058261C" w:rsidRDefault="00C74393" w:rsidP="00C7439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58261C">
        <w:rPr>
          <w:rFonts w:ascii="Cambria" w:hAnsi="Cambria"/>
          <w:sz w:val="22"/>
          <w:szCs w:val="22"/>
        </w:rPr>
        <w:lastRenderedPageBreak/>
        <w:t xml:space="preserve">11. Obciążenie pracą studenta </w:t>
      </w:r>
      <w:r w:rsidRPr="0058261C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74393" w:rsidRPr="0058261C" w14:paraId="284D54E0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70A05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4A0B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74393" w:rsidRPr="0058261C" w14:paraId="64ECBD92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BDD6CA" w14:textId="77777777" w:rsidR="00C74393" w:rsidRPr="0058261C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E5CCD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EF21B5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74393" w:rsidRPr="0058261C" w14:paraId="2A079B6D" w14:textId="77777777" w:rsidTr="00D741A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31794E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8261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74393" w:rsidRPr="0058261C" w14:paraId="6B9B730C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E26245" w14:textId="77777777" w:rsidR="00C74393" w:rsidRPr="0058261C" w:rsidRDefault="00C74393" w:rsidP="00D741A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90F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8261C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FBEC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8261C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C74393" w:rsidRPr="0058261C" w14:paraId="2D0A0C4E" w14:textId="77777777" w:rsidTr="00D741A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98181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58261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74393" w:rsidRPr="0058261C" w14:paraId="55C6E379" w14:textId="77777777" w:rsidTr="00D741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C906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 xml:space="preserve">przygotowanie do kolokwium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F05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97D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C74393" w:rsidRPr="0058261C" w14:paraId="241D71EB" w14:textId="77777777" w:rsidTr="00D741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17BCA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BE4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EDED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74393" w:rsidRPr="0058261C" w14:paraId="11249AEB" w14:textId="77777777" w:rsidTr="00C74393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0F87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68A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10B3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74393" w:rsidRPr="0058261C" w14:paraId="01DD6B70" w14:textId="77777777" w:rsidTr="00D741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E58A" w14:textId="77777777" w:rsidR="00C74393" w:rsidRPr="0058261C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B38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2392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74393" w:rsidRPr="0058261C" w14:paraId="2B0420C9" w14:textId="77777777" w:rsidTr="00D741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D80F1" w14:textId="28CDAAF0" w:rsidR="00C74393" w:rsidRPr="0058261C" w:rsidRDefault="00C74393" w:rsidP="00C7439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6290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ECF4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</w:tr>
      <w:tr w:rsidR="00C74393" w:rsidRPr="0058261C" w14:paraId="07534613" w14:textId="77777777" w:rsidTr="00D741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A982F" w14:textId="77777777" w:rsidR="00C74393" w:rsidRPr="0058261C" w:rsidRDefault="00C74393" w:rsidP="00D741A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58261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8261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22C3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4497" w14:textId="77777777" w:rsidR="00C74393" w:rsidRPr="0058261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0B40C10" w14:textId="77777777" w:rsidR="00C74393" w:rsidRPr="0058261C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58261C">
        <w:rPr>
          <w:rFonts w:ascii="Cambria" w:hAnsi="Cambria"/>
          <w:sz w:val="22"/>
          <w:szCs w:val="22"/>
        </w:rPr>
        <w:t xml:space="preserve">12. Literatura do zajęć 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74393" w:rsidRPr="0058261C" w14:paraId="07B068CA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363F8E64" w14:textId="77777777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Literatura obowiązkowa (wskazane przez wykładowcę fragmenty podręczników i źród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t>eł</w:t>
            </w: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):</w:t>
            </w:r>
          </w:p>
          <w:p w14:paraId="3F465E3B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S. Wołoszyn (wyb. i 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Źródła do dziejów wychowania i myśli pedagogicznej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t. 1: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Od wychowania pierwotnego do końca XVIII stulecia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wyd. 2 zm., Kielce 1995.</w:t>
            </w:r>
          </w:p>
          <w:p w14:paraId="0999D75A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S. Wołoszyn (wyb. i 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Źródła do dziejów wychowania i myśli pedagogicznej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t. 2: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 xml:space="preserve"> Pedagogika i szkolnictwo w XIX stuleciu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wyd. 2 zm., Kielce 1997.</w:t>
            </w:r>
          </w:p>
          <w:p w14:paraId="6DE749F8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S. Możdżeń (wyb. i 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Historia wychowania. Wybór źródeł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cz. 1: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Starożytność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Kielce 1996.</w:t>
            </w:r>
          </w:p>
          <w:p w14:paraId="5D0DAAB9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S. Możdżeń (wyb. i 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Historia wychowania. Wybór źródeł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cz. 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Średniowiecze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Kielce 1997.</w:t>
            </w:r>
          </w:p>
          <w:p w14:paraId="705B7051" w14:textId="77777777" w:rsidR="00C74393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S. Możdżeń (wyb. i 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Historia wychowania. Wybór źródeł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cz. 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: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Odrodzenie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Kielce 1998.</w:t>
            </w:r>
          </w:p>
          <w:p w14:paraId="7EF0CFF4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M. Wasilewski (wyb. i oprac.), </w:t>
            </w:r>
            <w:r w:rsidRPr="007E625D">
              <w:rPr>
                <w:rFonts w:ascii="Cambria" w:hAnsi="Cambria" w:cs="Times New Roman"/>
                <w:i/>
                <w:iCs/>
                <w:sz w:val="20"/>
                <w:szCs w:val="20"/>
              </w:rPr>
              <w:t>Chrestomatia pedagogiczna świata starożytnego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>, Gorzów Wielkopolski 2023.</w:t>
            </w:r>
          </w:p>
          <w:p w14:paraId="7766BFA5" w14:textId="77777777" w:rsidR="00C74393" w:rsidRPr="00D75D96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Cz. Kupisiewicz, I. Wojnar (red.),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Myśliciele – o wychowaniu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przekł. </w:t>
            </w:r>
            <w:proofErr w:type="spellStart"/>
            <w:r w:rsidRPr="00D75D96">
              <w:rPr>
                <w:rFonts w:ascii="Cambria" w:hAnsi="Cambria" w:cs="Times New Roman"/>
                <w:sz w:val="20"/>
                <w:szCs w:val="20"/>
              </w:rPr>
              <w:t>zbior</w:t>
            </w:r>
            <w:proofErr w:type="spellEnd"/>
            <w:r w:rsidRPr="00D75D96">
              <w:rPr>
                <w:rFonts w:ascii="Cambria" w:hAnsi="Cambria" w:cs="Times New Roman"/>
                <w:sz w:val="20"/>
                <w:szCs w:val="20"/>
              </w:rPr>
              <w:t>., t. 1, Warszawa 1996.</w:t>
            </w:r>
          </w:p>
          <w:p w14:paraId="3BD30E75" w14:textId="77777777" w:rsidR="00C74393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. Cz. Kupisiewicz (red.),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Myśliciele – o wychowaniu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przekł. </w:t>
            </w:r>
            <w:proofErr w:type="spellStart"/>
            <w:r w:rsidRPr="00D75D96">
              <w:rPr>
                <w:rFonts w:ascii="Cambria" w:hAnsi="Cambria" w:cs="Times New Roman"/>
                <w:sz w:val="20"/>
                <w:szCs w:val="20"/>
              </w:rPr>
              <w:t>zbior</w:t>
            </w:r>
            <w:proofErr w:type="spellEnd"/>
            <w:r w:rsidRPr="00D75D96">
              <w:rPr>
                <w:rFonts w:ascii="Cambria" w:hAnsi="Cambria" w:cs="Times New Roman"/>
                <w:sz w:val="20"/>
                <w:szCs w:val="20"/>
              </w:rPr>
              <w:t>., t. 2, Warszawa 2000.</w:t>
            </w:r>
          </w:p>
          <w:p w14:paraId="2ADE7F8A" w14:textId="77777777" w:rsidR="00C74393" w:rsidRPr="007E625D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. S. Sztobryn, </w:t>
            </w:r>
            <w:r w:rsidRPr="007E625D">
              <w:rPr>
                <w:rFonts w:ascii="Cambria" w:hAnsi="Cambria" w:cs="Times New Roman"/>
                <w:i/>
                <w:iCs/>
                <w:sz w:val="20"/>
                <w:szCs w:val="20"/>
              </w:rPr>
              <w:t>Historia wychowania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, [w:] B. Śliwerski (red.), </w:t>
            </w:r>
            <w:r w:rsidRPr="007E625D">
              <w:rPr>
                <w:rFonts w:ascii="Cambria" w:hAnsi="Cambria" w:cs="Times New Roman"/>
                <w:i/>
                <w:iCs/>
                <w:sz w:val="20"/>
                <w:szCs w:val="20"/>
              </w:rPr>
              <w:t>Pedagogika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, t. 1: </w:t>
            </w:r>
            <w:r w:rsidRPr="007E625D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nauk o wychowaniu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>, Gdańsk 2006.</w:t>
            </w:r>
          </w:p>
          <w:p w14:paraId="1969B779" w14:textId="3A110701" w:rsidR="00C74393" w:rsidRPr="0058261C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. K. Bartnicka, I. </w:t>
            </w:r>
            <w:proofErr w:type="spellStart"/>
            <w:r w:rsidRPr="007E625D">
              <w:rPr>
                <w:rFonts w:ascii="Cambria" w:hAnsi="Cambria" w:cs="Times New Roman"/>
                <w:sz w:val="20"/>
                <w:szCs w:val="20"/>
              </w:rPr>
              <w:t>Szybiak</w:t>
            </w:r>
            <w:proofErr w:type="spellEnd"/>
            <w:r w:rsidRPr="007E625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7E625D">
              <w:rPr>
                <w:rFonts w:ascii="Cambria" w:hAnsi="Cambria" w:cs="Times New Roman"/>
                <w:i/>
                <w:iCs/>
                <w:sz w:val="20"/>
                <w:szCs w:val="20"/>
              </w:rPr>
              <w:t>Zarys historii wychowania</w:t>
            </w:r>
            <w:r w:rsidRPr="007E625D">
              <w:rPr>
                <w:rFonts w:ascii="Cambria" w:hAnsi="Cambria" w:cs="Times New Roman"/>
                <w:sz w:val="20"/>
                <w:szCs w:val="20"/>
              </w:rPr>
              <w:t>, Warszawa 2001.</w:t>
            </w:r>
          </w:p>
        </w:tc>
      </w:tr>
      <w:tr w:rsidR="00C74393" w:rsidRPr="0058261C" w14:paraId="27536997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15B0B9F8" w14:textId="77777777" w:rsidR="00C74393" w:rsidRPr="0058261C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7DB157E" w14:textId="77777777" w:rsidR="00C74393" w:rsidRPr="00D75D96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>1. seria wydawnicza Ossolineum: „Biblioteka Klasyków Pedagogiki. Pisarze Obcy”.</w:t>
            </w:r>
          </w:p>
          <w:p w14:paraId="6AD457AA" w14:textId="77777777" w:rsidR="00C74393" w:rsidRPr="00D75D96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2. T. Pilch (red.),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Encyklopedia pedagogiczna XXI wieku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t. I-VIII, Warszawa 2003 -2010.</w:t>
            </w:r>
          </w:p>
          <w:p w14:paraId="6F340D3D" w14:textId="77777777" w:rsidR="00C74393" w:rsidRPr="00D75D96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3. S. Sztobryn, M. Świtka (oprac.),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Polskie badania nad myślą pedagogiczną w latach 1900-1939. Parerga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</w:p>
          <w:p w14:paraId="3AECE05C" w14:textId="77777777" w:rsidR="00C74393" w:rsidRPr="00D75D96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>Gdańsk 2006.</w:t>
            </w:r>
          </w:p>
          <w:p w14:paraId="2C68055C" w14:textId="77777777" w:rsidR="00C74393" w:rsidRPr="00D75D96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4. B. Suchodolski, W. Okoń (red.),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Z dziejów myśli pedagogicznej. Materiały do studiów</w:t>
            </w:r>
            <w:r w:rsidRPr="00D75D96">
              <w:rPr>
                <w:rFonts w:ascii="Cambria" w:hAnsi="Cambria" w:cs="Times New Roman"/>
                <w:sz w:val="20"/>
                <w:szCs w:val="20"/>
              </w:rPr>
              <w:t>, Warszawa 1958.</w:t>
            </w:r>
          </w:p>
          <w:p w14:paraId="2DA26F64" w14:textId="77777777" w:rsidR="00C74393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75D96">
              <w:rPr>
                <w:rFonts w:ascii="Cambria" w:hAnsi="Cambria" w:cs="Times New Roman"/>
                <w:sz w:val="20"/>
                <w:szCs w:val="20"/>
              </w:rPr>
              <w:t xml:space="preserve">5. M. Wasilewski, </w:t>
            </w:r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 xml:space="preserve">Pedagogika grecka od Protagorasa do </w:t>
            </w:r>
            <w:proofErr w:type="spellStart"/>
            <w:r w:rsidRPr="00D75D96">
              <w:rPr>
                <w:rFonts w:ascii="Cambria" w:hAnsi="Cambria" w:cs="Times New Roman"/>
                <w:i/>
                <w:sz w:val="20"/>
                <w:szCs w:val="20"/>
              </w:rPr>
              <w:t>Posejdoniosa</w:t>
            </w:r>
            <w:proofErr w:type="spellEnd"/>
            <w:r w:rsidRPr="00D75D96">
              <w:rPr>
                <w:rFonts w:ascii="Cambria" w:hAnsi="Cambria" w:cs="Times New Roman"/>
                <w:sz w:val="20"/>
                <w:szCs w:val="20"/>
              </w:rPr>
              <w:t>, Łódź 2017.</w:t>
            </w:r>
          </w:p>
          <w:p w14:paraId="4B98286B" w14:textId="77777777" w:rsidR="00C74393" w:rsidRPr="0058261C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58261C">
              <w:rPr>
                <w:rFonts w:ascii="Cambria" w:hAnsi="Cambria" w:cs="Times New Roman"/>
                <w:sz w:val="20"/>
                <w:szCs w:val="20"/>
              </w:rPr>
              <w:t xml:space="preserve">. S. Sztobryn, </w:t>
            </w:r>
            <w:r w:rsidRPr="0058261C">
              <w:rPr>
                <w:rFonts w:ascii="Cambria" w:hAnsi="Cambria" w:cs="Times New Roman"/>
                <w:i/>
                <w:iCs/>
                <w:sz w:val="20"/>
                <w:szCs w:val="20"/>
              </w:rPr>
              <w:t>Historiografia i historiozofia pedagogiki</w:t>
            </w:r>
            <w:r w:rsidRPr="0058261C">
              <w:rPr>
                <w:rFonts w:ascii="Cambria" w:hAnsi="Cambria" w:cs="Times New Roman"/>
                <w:sz w:val="20"/>
                <w:szCs w:val="20"/>
              </w:rPr>
              <w:t>, Kraków 2021.</w:t>
            </w:r>
          </w:p>
        </w:tc>
      </w:tr>
    </w:tbl>
    <w:p w14:paraId="46067BBB" w14:textId="77777777" w:rsidR="00C74393" w:rsidRPr="0058261C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58261C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74393" w:rsidRPr="0058261C" w14:paraId="29B108C1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01C57F6B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0B5CE1E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AJP </w:t>
            </w:r>
            <w:proofErr w:type="spellStart"/>
            <w:r w:rsidRPr="0058261C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58261C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Marcin Wasilewski</w:t>
            </w:r>
          </w:p>
        </w:tc>
      </w:tr>
      <w:tr w:rsidR="00C74393" w:rsidRPr="0058261C" w14:paraId="2B3BF2ED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07A992E8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F758A01" w14:textId="5D26F1A4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C74393" w:rsidRPr="0058261C" w14:paraId="28D4D6AC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35E3282B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688CAB1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mwasilewski@ajp.edu.pl</w:t>
            </w:r>
          </w:p>
        </w:tc>
      </w:tr>
      <w:tr w:rsidR="00C74393" w:rsidRPr="0058261C" w14:paraId="155AFDDD" w14:textId="77777777" w:rsidTr="00D741A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83C4D52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8261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C6EE52F" w14:textId="77777777" w:rsidR="00C74393" w:rsidRPr="0058261C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EC9CD31" w14:textId="77777777" w:rsidR="00C74393" w:rsidRPr="0058261C" w:rsidRDefault="00C74393" w:rsidP="00C74393">
      <w:pPr>
        <w:spacing w:before="60" w:after="60"/>
        <w:rPr>
          <w:rFonts w:ascii="Cambria" w:hAnsi="Cambria" w:cs="Times New Roman"/>
        </w:rPr>
      </w:pPr>
    </w:p>
    <w:p w14:paraId="49EF40FD" w14:textId="77777777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7B57B870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110088" w:rsidRPr="00942C44" w14:paraId="6CF14B6F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F4BA17D" w14:textId="52D64479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</w:rPr>
              <w:br w:type="page"/>
            </w:r>
            <w:r w:rsidRPr="00942C44">
              <w:rPr>
                <w:rFonts w:ascii="Cambria" w:hAnsi="Cambria"/>
              </w:rPr>
              <w:br w:type="page"/>
            </w:r>
            <w:r w:rsidR="00CE1640" w:rsidRPr="00942C44">
              <w:rPr>
                <w:rFonts w:ascii="Cambria" w:hAnsi="Cambria"/>
                <w:noProof/>
              </w:rPr>
              <w:drawing>
                <wp:inline distT="0" distB="0" distL="0" distR="0" wp14:anchorId="6F57189A" wp14:editId="0266B095">
                  <wp:extent cx="1066800" cy="1066800"/>
                  <wp:effectExtent l="0" t="0" r="0" b="0"/>
                  <wp:docPr id="25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7F1B8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062F5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10088" w:rsidRPr="00942C44" w14:paraId="58A510CC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FE7DA08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456B8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9FCDC0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110088" w:rsidRPr="00942C44" w14:paraId="410AA49A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8237FA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A51CD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11977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10088" w:rsidRPr="00942C44" w14:paraId="6A60486A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596E87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F20EE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338ACB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10088" w:rsidRPr="00942C44" w14:paraId="4B1840A8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C6ECF8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C7D8D2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9C1D2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10088" w:rsidRPr="00942C44" w14:paraId="2B56F6C7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549C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CC5A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245EDBC" w14:textId="432E3AE6" w:rsidR="00110088" w:rsidRPr="00942C44" w:rsidRDefault="00110088" w:rsidP="0011008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FBE1D0B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10088" w:rsidRPr="00942C44" w14:paraId="1EB7699C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B6CD703" w14:textId="77777777" w:rsidR="00110088" w:rsidRPr="00942C44" w:rsidRDefault="00110088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6981416A" w14:textId="77777777" w:rsidR="00110088" w:rsidRPr="00942C44" w:rsidRDefault="00110088" w:rsidP="005914C9">
            <w:pPr>
              <w:pStyle w:val="akarta"/>
            </w:pPr>
            <w:r w:rsidRPr="00942C44">
              <w:t>Historia wychowania</w:t>
            </w:r>
          </w:p>
        </w:tc>
      </w:tr>
      <w:tr w:rsidR="00110088" w:rsidRPr="00942C44" w14:paraId="499A7E7D" w14:textId="77777777" w:rsidTr="00491CA7">
        <w:tc>
          <w:tcPr>
            <w:tcW w:w="4219" w:type="dxa"/>
            <w:vAlign w:val="center"/>
          </w:tcPr>
          <w:p w14:paraId="7D5B40F0" w14:textId="77777777" w:rsidR="00110088" w:rsidRPr="00942C44" w:rsidRDefault="00110088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30D72B07" w14:textId="77777777" w:rsidR="00110088" w:rsidRPr="00942C44" w:rsidRDefault="00110088" w:rsidP="005914C9">
            <w:pPr>
              <w:pStyle w:val="akarta"/>
            </w:pPr>
            <w:r w:rsidRPr="00942C44">
              <w:t>4</w:t>
            </w:r>
          </w:p>
        </w:tc>
      </w:tr>
      <w:tr w:rsidR="00110088" w:rsidRPr="00942C44" w14:paraId="56BF93DC" w14:textId="77777777" w:rsidTr="00491CA7">
        <w:tc>
          <w:tcPr>
            <w:tcW w:w="4219" w:type="dxa"/>
            <w:vAlign w:val="center"/>
          </w:tcPr>
          <w:p w14:paraId="46F35E2C" w14:textId="77777777" w:rsidR="00110088" w:rsidRPr="00942C44" w:rsidRDefault="00110088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017092E2" w14:textId="77777777" w:rsidR="00110088" w:rsidRPr="00942C44" w:rsidRDefault="00110088" w:rsidP="005914C9">
            <w:pPr>
              <w:pStyle w:val="akarta"/>
            </w:pPr>
            <w:r w:rsidRPr="00942C44">
              <w:t>Obieralne</w:t>
            </w:r>
          </w:p>
        </w:tc>
      </w:tr>
      <w:tr w:rsidR="00110088" w:rsidRPr="00942C44" w14:paraId="12766CD2" w14:textId="77777777" w:rsidTr="00491CA7">
        <w:tc>
          <w:tcPr>
            <w:tcW w:w="4219" w:type="dxa"/>
            <w:vAlign w:val="center"/>
          </w:tcPr>
          <w:p w14:paraId="0E983BC3" w14:textId="77777777" w:rsidR="00110088" w:rsidRPr="00942C44" w:rsidRDefault="00110088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013968CF" w14:textId="0C473830" w:rsidR="00110088" w:rsidRPr="00942C44" w:rsidRDefault="00BD20D6" w:rsidP="005914C9">
            <w:pPr>
              <w:pStyle w:val="akarta"/>
            </w:pPr>
            <w:r w:rsidRPr="00942C44">
              <w:t>1</w:t>
            </w:r>
            <w:r w:rsidR="00110088" w:rsidRPr="00942C44">
              <w:t>B. Przygotowanie psychologiczno-pedagogiczne</w:t>
            </w:r>
          </w:p>
        </w:tc>
      </w:tr>
      <w:tr w:rsidR="00110088" w:rsidRPr="00942C44" w14:paraId="09561D5C" w14:textId="77777777" w:rsidTr="00491CA7">
        <w:tc>
          <w:tcPr>
            <w:tcW w:w="4219" w:type="dxa"/>
            <w:vAlign w:val="center"/>
          </w:tcPr>
          <w:p w14:paraId="643980CA" w14:textId="77777777" w:rsidR="00110088" w:rsidRPr="00942C44" w:rsidRDefault="00110088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D0EBC2F" w14:textId="77777777" w:rsidR="00110088" w:rsidRPr="00942C44" w:rsidRDefault="00110088" w:rsidP="005914C9">
            <w:pPr>
              <w:pStyle w:val="akarta"/>
            </w:pPr>
            <w:r w:rsidRPr="00942C44">
              <w:t>Język polski</w:t>
            </w:r>
          </w:p>
        </w:tc>
      </w:tr>
      <w:tr w:rsidR="00110088" w:rsidRPr="00942C44" w14:paraId="47233B40" w14:textId="77777777" w:rsidTr="00491CA7">
        <w:tc>
          <w:tcPr>
            <w:tcW w:w="4219" w:type="dxa"/>
            <w:vAlign w:val="center"/>
          </w:tcPr>
          <w:p w14:paraId="47B1146F" w14:textId="77777777" w:rsidR="00110088" w:rsidRPr="00942C44" w:rsidRDefault="00110088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6F69C122" w14:textId="77777777" w:rsidR="00110088" w:rsidRPr="00942C44" w:rsidRDefault="00110088" w:rsidP="005914C9">
            <w:pPr>
              <w:pStyle w:val="akarta"/>
            </w:pPr>
            <w:r w:rsidRPr="00942C44">
              <w:t>I</w:t>
            </w:r>
          </w:p>
        </w:tc>
      </w:tr>
      <w:tr w:rsidR="00110088" w:rsidRPr="00942C44" w14:paraId="70AC70AC" w14:textId="77777777" w:rsidTr="00491CA7">
        <w:tc>
          <w:tcPr>
            <w:tcW w:w="4219" w:type="dxa"/>
            <w:vAlign w:val="center"/>
          </w:tcPr>
          <w:p w14:paraId="2DA4D081" w14:textId="77777777" w:rsidR="00110088" w:rsidRPr="00942C44" w:rsidRDefault="00110088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DFBEEE" w14:textId="77777777" w:rsidR="00110088" w:rsidRPr="00942C44" w:rsidRDefault="00110088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hab. Marcin Wasilewski</w:t>
            </w:r>
          </w:p>
        </w:tc>
      </w:tr>
    </w:tbl>
    <w:p w14:paraId="226B69E0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255364F1" w14:textId="77777777" w:rsidTr="00491CA7">
        <w:tc>
          <w:tcPr>
            <w:tcW w:w="2660" w:type="dxa"/>
            <w:shd w:val="clear" w:color="auto" w:fill="auto"/>
            <w:vAlign w:val="center"/>
          </w:tcPr>
          <w:p w14:paraId="0DC985B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9C0556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71BF1C3" w14:textId="2185A2C3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167A5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761284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159394FA" w14:textId="77777777" w:rsidTr="00491CA7">
        <w:tc>
          <w:tcPr>
            <w:tcW w:w="2660" w:type="dxa"/>
            <w:shd w:val="clear" w:color="auto" w:fill="auto"/>
          </w:tcPr>
          <w:p w14:paraId="0B544506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E8B7F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E769B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CE335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675BA018" w14:textId="77777777" w:rsidTr="00491CA7">
        <w:tc>
          <w:tcPr>
            <w:tcW w:w="2660" w:type="dxa"/>
            <w:shd w:val="clear" w:color="auto" w:fill="auto"/>
          </w:tcPr>
          <w:p w14:paraId="59C6F989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5FD7E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E9CE2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6896417F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1199555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10088" w:rsidRPr="00942C44" w14:paraId="101167E6" w14:textId="77777777" w:rsidTr="00491CA7">
        <w:trPr>
          <w:trHeight w:val="301"/>
          <w:jc w:val="center"/>
        </w:trPr>
        <w:tc>
          <w:tcPr>
            <w:tcW w:w="9898" w:type="dxa"/>
          </w:tcPr>
          <w:p w14:paraId="0D82A4D7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Brak wymagań wstępnych (zakładana jest wstępna wiedza historyczna na poziomie szkoły średniej)</w:t>
            </w:r>
          </w:p>
          <w:p w14:paraId="67FA801B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6CB9F1A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0088" w:rsidRPr="00942C44" w14:paraId="63C95A17" w14:textId="77777777" w:rsidTr="00491CA7">
        <w:tc>
          <w:tcPr>
            <w:tcW w:w="9889" w:type="dxa"/>
            <w:shd w:val="clear" w:color="auto" w:fill="auto"/>
          </w:tcPr>
          <w:p w14:paraId="4CA352E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historycznych uwarunkowań wiedzy pedagogicznej.</w:t>
            </w:r>
          </w:p>
          <w:p w14:paraId="30B14DE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 Przekazanie wiedzy pedagogicznej, pozwalającej na rozumienie specyfiki pedagogiki oraz jej powiązań z dyscyplinami historycznymi.</w:t>
            </w:r>
          </w:p>
          <w:p w14:paraId="1D07524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Kształtowanie u studentów umiejętności uczenia się i doskonalenia swojej wiedzy, umiejętności i kompetencji pedagogicznych na bazie dorobku pedagogiki i historii.</w:t>
            </w:r>
          </w:p>
          <w:p w14:paraId="3CECCEE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E9201B7" w14:textId="77777777" w:rsidR="00110088" w:rsidRPr="00942C44" w:rsidRDefault="00110088" w:rsidP="0011008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258AFC3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10088" w:rsidRPr="00942C44" w14:paraId="4765C23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5B7CF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D6FC1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9294D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10088" w:rsidRPr="00942C44" w14:paraId="60C06324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5D7BED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10088" w:rsidRPr="00942C44" w14:paraId="7BCD33E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A848A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5F7E9B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 wiedzę o tradycji systemów pedagogicznych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CDCA0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110088" w:rsidRPr="00942C44" w14:paraId="1F75675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4C32C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845CA4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 różne ujęcia funkcjonowania człowieka, ich społeczne źródła oraz konteksty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6CC2A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110088" w:rsidRPr="00942C44" w14:paraId="4649E8A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0AAEE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12E3B6A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 klasyczne koncepcje rozwoju człowieka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E2A7B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110088" w:rsidRPr="00942C44" w14:paraId="7764F955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6F5D8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110088" w:rsidRPr="00942C44" w14:paraId="057A40E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BE2F8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3265C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dostrzec i ocenić społeczne oczekiwania dotyczące roli instytucji edukacyjnych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77300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110088" w:rsidRPr="00942C44" w14:paraId="10E4CFC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17C46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D6033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argumentować własne stanowisko, prezentować własne poglądy w odniesieniu do wybranych koncepcji i przejawów pedagogicznych działań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45915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110088" w:rsidRPr="00942C44" w14:paraId="2ECA281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04E39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79BAB7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potrafi komunikować się werbalnie w mowie i piśmie w sposób przejrzysty i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0EA48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110088" w:rsidRPr="00942C44" w14:paraId="216EF645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70761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110088" w:rsidRPr="00942C44" w14:paraId="43E8DCC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EA8B7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F4F1E8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ceni profesjonalizm, 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F1021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110088" w:rsidRPr="00942C44" w14:paraId="06766BF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6B9F2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6C49C1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rozumie etyczny wymiar badań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A4F5C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81919A2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110088" w:rsidRPr="00942C44" w14:paraId="63F9E02F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5F91E1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10421B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68E164A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0C181978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041A657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3B38E7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A6CB429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7484F53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17CB049A" w14:textId="77777777" w:rsidTr="00491CA7">
        <w:trPr>
          <w:trHeight w:val="225"/>
          <w:jc w:val="center"/>
        </w:trPr>
        <w:tc>
          <w:tcPr>
            <w:tcW w:w="659" w:type="dxa"/>
          </w:tcPr>
          <w:p w14:paraId="1395BCC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278E4C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Wprowadzenie. Wychowanie wczesnogreckie</w:t>
            </w:r>
          </w:p>
        </w:tc>
        <w:tc>
          <w:tcPr>
            <w:tcW w:w="1256" w:type="dxa"/>
          </w:tcPr>
          <w:p w14:paraId="22ECA99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C33BC4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DE8F617" w14:textId="77777777" w:rsidTr="00491CA7">
        <w:trPr>
          <w:trHeight w:val="285"/>
          <w:jc w:val="center"/>
        </w:trPr>
        <w:tc>
          <w:tcPr>
            <w:tcW w:w="659" w:type="dxa"/>
          </w:tcPr>
          <w:p w14:paraId="627C57E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744BEC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starogreckie: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przedsokratycy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i sofiści; Sokrates, Platon, Izokrates, Arystoteles</w:t>
            </w:r>
          </w:p>
        </w:tc>
        <w:tc>
          <w:tcPr>
            <w:tcW w:w="1256" w:type="dxa"/>
          </w:tcPr>
          <w:p w14:paraId="03571F2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051D1C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6CF6FD10" w14:textId="77777777" w:rsidTr="00491CA7">
        <w:trPr>
          <w:trHeight w:val="345"/>
          <w:jc w:val="center"/>
        </w:trPr>
        <w:tc>
          <w:tcPr>
            <w:tcW w:w="659" w:type="dxa"/>
          </w:tcPr>
          <w:p w14:paraId="0D35987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C25D07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Wychowanie starorzymskie: Cyceron i Kwintylian</w:t>
            </w:r>
          </w:p>
        </w:tc>
        <w:tc>
          <w:tcPr>
            <w:tcW w:w="1256" w:type="dxa"/>
          </w:tcPr>
          <w:p w14:paraId="31BC100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6C05E8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6D6229E" w14:textId="77777777" w:rsidTr="00491CA7">
        <w:trPr>
          <w:trHeight w:val="345"/>
          <w:jc w:val="center"/>
        </w:trPr>
        <w:tc>
          <w:tcPr>
            <w:tcW w:w="659" w:type="dxa"/>
          </w:tcPr>
          <w:p w14:paraId="5A574C7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21D629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Wychowanie wczesnochrześcijańskie: Klemens z Aleksandrii i Augustyn</w:t>
            </w:r>
          </w:p>
        </w:tc>
        <w:tc>
          <w:tcPr>
            <w:tcW w:w="1256" w:type="dxa"/>
          </w:tcPr>
          <w:p w14:paraId="1C5C5A9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E0CA9A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3020744" w14:textId="77777777" w:rsidTr="00491CA7">
        <w:trPr>
          <w:trHeight w:val="345"/>
          <w:jc w:val="center"/>
        </w:trPr>
        <w:tc>
          <w:tcPr>
            <w:tcW w:w="659" w:type="dxa"/>
          </w:tcPr>
          <w:p w14:paraId="3FFB004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B45BD4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Organizacja kształcenia w antyku</w:t>
            </w:r>
          </w:p>
        </w:tc>
        <w:tc>
          <w:tcPr>
            <w:tcW w:w="1256" w:type="dxa"/>
          </w:tcPr>
          <w:p w14:paraId="5D7BAD8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CBBFDB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28951D8" w14:textId="77777777" w:rsidTr="00491CA7">
        <w:trPr>
          <w:trHeight w:val="345"/>
          <w:jc w:val="center"/>
        </w:trPr>
        <w:tc>
          <w:tcPr>
            <w:tcW w:w="659" w:type="dxa"/>
          </w:tcPr>
          <w:p w14:paraId="7FDD79D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E9737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Wychowanie w wiekach średnich: reforma karolińska, wychowanie rycerskie, uniwersytety, Tomasz z Akwinu, Gerson</w:t>
            </w:r>
          </w:p>
        </w:tc>
        <w:tc>
          <w:tcPr>
            <w:tcW w:w="1256" w:type="dxa"/>
          </w:tcPr>
          <w:p w14:paraId="3A26A18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7102C8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9D8D4DB" w14:textId="77777777" w:rsidTr="00491CA7">
        <w:trPr>
          <w:trHeight w:val="345"/>
          <w:jc w:val="center"/>
        </w:trPr>
        <w:tc>
          <w:tcPr>
            <w:tcW w:w="659" w:type="dxa"/>
          </w:tcPr>
          <w:p w14:paraId="2915AFC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006074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wczesnonowożytne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: humanizm,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Vives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Erasmus, Montaigne, reformacja</w:t>
            </w:r>
          </w:p>
        </w:tc>
        <w:tc>
          <w:tcPr>
            <w:tcW w:w="1256" w:type="dxa"/>
          </w:tcPr>
          <w:p w14:paraId="4251939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E980A8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60AFC6CE" w14:textId="77777777" w:rsidTr="00491CA7">
        <w:trPr>
          <w:trHeight w:val="345"/>
          <w:jc w:val="center"/>
        </w:trPr>
        <w:tc>
          <w:tcPr>
            <w:tcW w:w="659" w:type="dxa"/>
          </w:tcPr>
          <w:p w14:paraId="4E6A9A0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AA4729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oświeceniowe: Komeński,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Ratke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Locke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Rousseau,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Condorcet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Kant, Pestalozzi</w:t>
            </w:r>
          </w:p>
        </w:tc>
        <w:tc>
          <w:tcPr>
            <w:tcW w:w="1256" w:type="dxa"/>
          </w:tcPr>
          <w:p w14:paraId="41CCAF1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4670EC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089E5FD" w14:textId="77777777" w:rsidTr="00491CA7">
        <w:trPr>
          <w:trHeight w:val="345"/>
          <w:jc w:val="center"/>
        </w:trPr>
        <w:tc>
          <w:tcPr>
            <w:tcW w:w="659" w:type="dxa"/>
          </w:tcPr>
          <w:p w14:paraId="526AC21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64A51D2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w XIX wieku: Humboldt, Herbart,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Froebel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Marks, Spencer</w:t>
            </w:r>
          </w:p>
        </w:tc>
        <w:tc>
          <w:tcPr>
            <w:tcW w:w="1256" w:type="dxa"/>
          </w:tcPr>
          <w:p w14:paraId="2D5D87B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2B4F3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A369C85" w14:textId="77777777" w:rsidTr="00491CA7">
        <w:trPr>
          <w:trHeight w:val="345"/>
          <w:jc w:val="center"/>
        </w:trPr>
        <w:tc>
          <w:tcPr>
            <w:tcW w:w="659" w:type="dxa"/>
          </w:tcPr>
          <w:p w14:paraId="3548F6F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B38778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w XX wieku: pedagogika reformy, Montessori, pedagogika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waldorfska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Dewey, Petersen, Makarenko, Freire</w:t>
            </w:r>
          </w:p>
        </w:tc>
        <w:tc>
          <w:tcPr>
            <w:tcW w:w="1256" w:type="dxa"/>
          </w:tcPr>
          <w:p w14:paraId="504EE05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D01696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12B2A40F" w14:textId="77777777" w:rsidTr="00491CA7">
        <w:trPr>
          <w:jc w:val="center"/>
        </w:trPr>
        <w:tc>
          <w:tcPr>
            <w:tcW w:w="659" w:type="dxa"/>
          </w:tcPr>
          <w:p w14:paraId="5C1F62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B00538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6902EB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45DEF5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6A4C9EAD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8703AC7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10088" w:rsidRPr="00942C44" w14:paraId="0201C3C3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48B954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9EB568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4628128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7178A3CA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18BFB66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DC6625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EB7A649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672E99B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795F190C" w14:textId="77777777" w:rsidTr="00491CA7">
        <w:trPr>
          <w:trHeight w:val="225"/>
          <w:jc w:val="center"/>
        </w:trPr>
        <w:tc>
          <w:tcPr>
            <w:tcW w:w="660" w:type="dxa"/>
          </w:tcPr>
          <w:p w14:paraId="3C307D5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B4516F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Likurg jako organizator wychowania w Sparcie</w:t>
            </w:r>
          </w:p>
        </w:tc>
        <w:tc>
          <w:tcPr>
            <w:tcW w:w="1256" w:type="dxa"/>
          </w:tcPr>
          <w:p w14:paraId="148E1F6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B58667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EF56CC0" w14:textId="77777777" w:rsidTr="00491CA7">
        <w:trPr>
          <w:trHeight w:val="285"/>
          <w:jc w:val="center"/>
        </w:trPr>
        <w:tc>
          <w:tcPr>
            <w:tcW w:w="660" w:type="dxa"/>
          </w:tcPr>
          <w:p w14:paraId="5050E84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AECD76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Pedagogika sofistów i wychowanie w Atenach</w:t>
            </w:r>
          </w:p>
        </w:tc>
        <w:tc>
          <w:tcPr>
            <w:tcW w:w="1256" w:type="dxa"/>
          </w:tcPr>
          <w:p w14:paraId="7B1110F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8C4BF8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43096D5F" w14:textId="77777777" w:rsidTr="00491CA7">
        <w:trPr>
          <w:trHeight w:val="345"/>
          <w:jc w:val="center"/>
        </w:trPr>
        <w:tc>
          <w:tcPr>
            <w:tcW w:w="660" w:type="dxa"/>
          </w:tcPr>
          <w:p w14:paraId="7859C42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6C64A0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Poglądy pedagogiczne Platona i Arystotelesa</w:t>
            </w:r>
          </w:p>
        </w:tc>
        <w:tc>
          <w:tcPr>
            <w:tcW w:w="1256" w:type="dxa"/>
          </w:tcPr>
          <w:p w14:paraId="2011F9B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CA64DF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610B8E6" w14:textId="77777777" w:rsidTr="00491CA7">
        <w:trPr>
          <w:trHeight w:val="345"/>
          <w:jc w:val="center"/>
        </w:trPr>
        <w:tc>
          <w:tcPr>
            <w:tcW w:w="660" w:type="dxa"/>
          </w:tcPr>
          <w:p w14:paraId="5BB5A65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2BBF0E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Poglądy pedagogiczne Plutarcha 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Kwinyliana</w:t>
            </w:r>
            <w:proofErr w:type="spellEnd"/>
          </w:p>
        </w:tc>
        <w:tc>
          <w:tcPr>
            <w:tcW w:w="1256" w:type="dxa"/>
          </w:tcPr>
          <w:p w14:paraId="5F1509A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520600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D488A93" w14:textId="77777777" w:rsidTr="00491CA7">
        <w:trPr>
          <w:trHeight w:val="345"/>
          <w:jc w:val="center"/>
        </w:trPr>
        <w:tc>
          <w:tcPr>
            <w:tcW w:w="660" w:type="dxa"/>
          </w:tcPr>
          <w:p w14:paraId="4A92068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F12358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Reguła zakonu benedyktynów</w:t>
            </w:r>
          </w:p>
        </w:tc>
        <w:tc>
          <w:tcPr>
            <w:tcW w:w="1256" w:type="dxa"/>
          </w:tcPr>
          <w:p w14:paraId="589B470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800444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15B923A" w14:textId="77777777" w:rsidTr="00491CA7">
        <w:trPr>
          <w:trHeight w:val="345"/>
          <w:jc w:val="center"/>
        </w:trPr>
        <w:tc>
          <w:tcPr>
            <w:tcW w:w="660" w:type="dxa"/>
          </w:tcPr>
          <w:p w14:paraId="02F8EC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2831B4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Karol Wielki wobec oświaty i kultury</w:t>
            </w:r>
          </w:p>
        </w:tc>
        <w:tc>
          <w:tcPr>
            <w:tcW w:w="1256" w:type="dxa"/>
          </w:tcPr>
          <w:p w14:paraId="1ABAA47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543B3F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B3C5A35" w14:textId="77777777" w:rsidTr="00491CA7">
        <w:trPr>
          <w:trHeight w:val="345"/>
          <w:jc w:val="center"/>
        </w:trPr>
        <w:tc>
          <w:tcPr>
            <w:tcW w:w="660" w:type="dxa"/>
          </w:tcPr>
          <w:p w14:paraId="010574D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96037A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Urządzenie szkół w wiekach średnich</w:t>
            </w:r>
          </w:p>
        </w:tc>
        <w:tc>
          <w:tcPr>
            <w:tcW w:w="1256" w:type="dxa"/>
          </w:tcPr>
          <w:p w14:paraId="0B44739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C1420D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FF25E9B" w14:textId="77777777" w:rsidTr="00491CA7">
        <w:trPr>
          <w:trHeight w:val="345"/>
          <w:jc w:val="center"/>
        </w:trPr>
        <w:tc>
          <w:tcPr>
            <w:tcW w:w="660" w:type="dxa"/>
          </w:tcPr>
          <w:p w14:paraId="255D5A0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C8</w:t>
            </w:r>
          </w:p>
        </w:tc>
        <w:tc>
          <w:tcPr>
            <w:tcW w:w="6536" w:type="dxa"/>
          </w:tcPr>
          <w:p w14:paraId="09538FE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Założenie uniwersytetu krakowskiego</w:t>
            </w:r>
          </w:p>
        </w:tc>
        <w:tc>
          <w:tcPr>
            <w:tcW w:w="1256" w:type="dxa"/>
          </w:tcPr>
          <w:p w14:paraId="65C4E7E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E00CE2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6B40DAFA" w14:textId="77777777" w:rsidTr="00491CA7">
        <w:trPr>
          <w:trHeight w:val="345"/>
          <w:jc w:val="center"/>
        </w:trPr>
        <w:tc>
          <w:tcPr>
            <w:tcW w:w="660" w:type="dxa"/>
          </w:tcPr>
          <w:p w14:paraId="6024140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6320774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Poglądy Pedagogiczne Sebastiana Petrycego z Pilzna</w:t>
            </w:r>
          </w:p>
        </w:tc>
        <w:tc>
          <w:tcPr>
            <w:tcW w:w="1256" w:type="dxa"/>
          </w:tcPr>
          <w:p w14:paraId="6F8DB85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AE6972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7709E8F" w14:textId="77777777" w:rsidTr="00491CA7">
        <w:trPr>
          <w:trHeight w:val="345"/>
          <w:jc w:val="center"/>
        </w:trPr>
        <w:tc>
          <w:tcPr>
            <w:tcW w:w="660" w:type="dxa"/>
          </w:tcPr>
          <w:p w14:paraId="321D8AA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25DF16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Komisja Edukacji Narodowej i Izba Edukacji Publicznej</w:t>
            </w:r>
          </w:p>
        </w:tc>
        <w:tc>
          <w:tcPr>
            <w:tcW w:w="1256" w:type="dxa"/>
          </w:tcPr>
          <w:p w14:paraId="5901EA9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9922A6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73438F70" w14:textId="77777777" w:rsidTr="00491CA7">
        <w:trPr>
          <w:jc w:val="center"/>
        </w:trPr>
        <w:tc>
          <w:tcPr>
            <w:tcW w:w="660" w:type="dxa"/>
          </w:tcPr>
          <w:p w14:paraId="767FAD3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B23F11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CE4D38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192AEA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01E2BA2C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20CDA03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10088" w:rsidRPr="00942C44" w14:paraId="5F832941" w14:textId="77777777" w:rsidTr="00491CA7">
        <w:trPr>
          <w:jc w:val="center"/>
        </w:trPr>
        <w:tc>
          <w:tcPr>
            <w:tcW w:w="1666" w:type="dxa"/>
          </w:tcPr>
          <w:p w14:paraId="72148F7D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9D19CA2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972ADD3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10088" w:rsidRPr="00942C44" w14:paraId="47AFC36A" w14:textId="77777777" w:rsidTr="00491CA7">
        <w:trPr>
          <w:jc w:val="center"/>
        </w:trPr>
        <w:tc>
          <w:tcPr>
            <w:tcW w:w="1666" w:type="dxa"/>
          </w:tcPr>
          <w:p w14:paraId="45D285E5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8676F85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z elementami analizy źródłowej i dyskusji</w:t>
            </w:r>
          </w:p>
        </w:tc>
        <w:tc>
          <w:tcPr>
            <w:tcW w:w="3260" w:type="dxa"/>
          </w:tcPr>
          <w:p w14:paraId="732E062C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110088" w:rsidRPr="00942C44" w14:paraId="4EEBEBA3" w14:textId="77777777" w:rsidTr="00491CA7">
        <w:trPr>
          <w:jc w:val="center"/>
        </w:trPr>
        <w:tc>
          <w:tcPr>
            <w:tcW w:w="1666" w:type="dxa"/>
          </w:tcPr>
          <w:p w14:paraId="3CE8960B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1D10A59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analiza tekstu źródłowego; przygotowanie referatu</w:t>
            </w:r>
          </w:p>
        </w:tc>
        <w:tc>
          <w:tcPr>
            <w:tcW w:w="3260" w:type="dxa"/>
          </w:tcPr>
          <w:p w14:paraId="0B86D6D2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</w:t>
            </w:r>
          </w:p>
        </w:tc>
      </w:tr>
    </w:tbl>
    <w:p w14:paraId="4BBBB2A4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AC12307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110088" w:rsidRPr="00942C44" w14:paraId="3E4209C4" w14:textId="77777777" w:rsidTr="00491CA7">
        <w:tc>
          <w:tcPr>
            <w:tcW w:w="1459" w:type="dxa"/>
            <w:vAlign w:val="center"/>
          </w:tcPr>
          <w:p w14:paraId="5E69C17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A310C04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6A6B7FD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4ED4A2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10088" w:rsidRPr="00942C44" w14:paraId="2A4BC689" w14:textId="77777777" w:rsidTr="00491CA7">
        <w:tc>
          <w:tcPr>
            <w:tcW w:w="1459" w:type="dxa"/>
          </w:tcPr>
          <w:p w14:paraId="067D710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565142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F4 - dyskusja</w:t>
            </w:r>
          </w:p>
        </w:tc>
        <w:tc>
          <w:tcPr>
            <w:tcW w:w="4536" w:type="dxa"/>
            <w:vAlign w:val="center"/>
          </w:tcPr>
          <w:p w14:paraId="61C3A989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P1 - egzamin pisemny</w:t>
            </w:r>
          </w:p>
        </w:tc>
      </w:tr>
      <w:tr w:rsidR="00110088" w:rsidRPr="00942C44" w14:paraId="5FF960B0" w14:textId="77777777" w:rsidTr="00491CA7">
        <w:tc>
          <w:tcPr>
            <w:tcW w:w="1459" w:type="dxa"/>
          </w:tcPr>
          <w:p w14:paraId="380C407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49123F78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F2 - obserwacja/aktywność</w:t>
            </w:r>
          </w:p>
        </w:tc>
        <w:tc>
          <w:tcPr>
            <w:tcW w:w="4536" w:type="dxa"/>
            <w:vAlign w:val="center"/>
          </w:tcPr>
          <w:p w14:paraId="5C19AC71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P2 - kolokwium</w:t>
            </w:r>
          </w:p>
        </w:tc>
      </w:tr>
    </w:tbl>
    <w:p w14:paraId="7CFF2084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110088" w:rsidRPr="00942C44" w14:paraId="635CCA94" w14:textId="77777777" w:rsidTr="0011008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8F6D5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61EF4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2566B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110088" w:rsidRPr="00942C44" w14:paraId="3895A998" w14:textId="77777777" w:rsidTr="0011008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47EE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8C4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55FA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41CF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7A3F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271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9F6C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110088" w:rsidRPr="00942C44" w14:paraId="7BDB8D9A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089B" w14:textId="77777777" w:rsidR="00110088" w:rsidRPr="00942C44" w:rsidRDefault="00110088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FAB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571E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0B8C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E47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77B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454F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0CF30CD1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43612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B246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1FA74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058C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C74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A15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A844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2CDAD827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6452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990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14337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7D28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142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F6B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815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1C6EAB66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127A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C90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420C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3A3DF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83E7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1403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11F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1F1DB63E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21AC8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A435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76FB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6E33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173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E749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8AC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08070B4A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532B4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F67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BADDB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9B50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138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011A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330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5599F716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DB45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AF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BF92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02E49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9322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5BC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57B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110088" w:rsidRPr="00942C44" w14:paraId="246BE762" w14:textId="77777777" w:rsidTr="0011008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F96A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9A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FF798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E6C6B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1AED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85C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7C0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A986E4C" w14:textId="77777777" w:rsidR="00110088" w:rsidRPr="00942C44" w:rsidRDefault="00110088" w:rsidP="0011008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10088" w:rsidRPr="00942C44" w14:paraId="2CBFD9B2" w14:textId="77777777" w:rsidTr="00491CA7">
        <w:trPr>
          <w:trHeight w:val="93"/>
          <w:jc w:val="center"/>
        </w:trPr>
        <w:tc>
          <w:tcPr>
            <w:tcW w:w="9907" w:type="dxa"/>
          </w:tcPr>
          <w:p w14:paraId="24CC2F5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48407B90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końcowa z wykładu na podstawie egzaminu i udziału w dyskusji w trakcie zajęć. Ocena  z ćwiczeń na podstawie kolokwium i wykonywania zadań podczas zajęć.</w:t>
            </w:r>
          </w:p>
          <w:p w14:paraId="6CD1192E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70F4F5D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10088" w:rsidRPr="00942C44" w14:paraId="09219FE0" w14:textId="77777777" w:rsidTr="00491CA7">
        <w:trPr>
          <w:trHeight w:val="540"/>
          <w:jc w:val="center"/>
        </w:trPr>
        <w:tc>
          <w:tcPr>
            <w:tcW w:w="9923" w:type="dxa"/>
          </w:tcPr>
          <w:p w14:paraId="01648A7D" w14:textId="77777777" w:rsidR="00110088" w:rsidRPr="00942C44" w:rsidRDefault="00110088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69FF0C45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10088" w:rsidRPr="00942C44" w14:paraId="38C91CF9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ABBC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4CC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10088" w:rsidRPr="00942C44" w14:paraId="54094BEA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695C85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0F088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C7BF7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10088" w:rsidRPr="00942C44" w14:paraId="65105A99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22A6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10088" w:rsidRPr="00942C44" w14:paraId="2551E33F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70827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C64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AB7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110088" w:rsidRPr="00942C44" w14:paraId="5D65592B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87AF8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10088" w:rsidRPr="00942C44" w14:paraId="72C0AF2D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AB2AC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kolokwium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211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2AF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110088" w:rsidRPr="00942C44" w14:paraId="0A179F7F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37C6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8C7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431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110088" w:rsidRPr="00942C44" w14:paraId="3D0313C8" w14:textId="77777777" w:rsidTr="00110088">
        <w:trPr>
          <w:gridAfter w:val="1"/>
          <w:wAfter w:w="7" w:type="dxa"/>
          <w:trHeight w:val="4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8727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CFF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06A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4CEE0485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BFF1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43B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873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110088" w:rsidRPr="00942C44" w14:paraId="31712AF3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34A56" w14:textId="4DF62FD4" w:rsidR="00110088" w:rsidRPr="00942C44" w:rsidRDefault="00110088" w:rsidP="0011008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8D8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189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</w:tr>
      <w:tr w:rsidR="00110088" w:rsidRPr="00942C44" w14:paraId="2CA3FD28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96F90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C57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7F5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A33A520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10088" w:rsidRPr="00942C44" w14:paraId="60413639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A527BF1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96992A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Historia wychowania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red. Ł. Kurdybacha, t. 1-2, Warszawa 1965-1968.</w:t>
            </w:r>
          </w:p>
          <w:p w14:paraId="122D1E0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Historia wychowania. Wiek XX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red.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Miąso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t. 1-2, Warszawa 1980.</w:t>
            </w:r>
          </w:p>
          <w:p w14:paraId="67E53C25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 S. Wołoszyn (wyb. i oprac.),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Źródła do dziejów wychowania i myśli pedagogicznej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t. 1-3, Kielce 1995-1998.</w:t>
            </w:r>
          </w:p>
        </w:tc>
      </w:tr>
      <w:tr w:rsidR="00110088" w:rsidRPr="00942C44" w14:paraId="32D908D5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0CA204B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545B331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S. Możdżeń (wyb. i oprac.),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Historia wychowania. Wybór źródeł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cz. 1-3, Kielce 1996-1998.</w:t>
            </w:r>
          </w:p>
          <w:p w14:paraId="7DF81F63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M. Wasilewski (wyb. i oprac.),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Chrestomatia pedagogiczna świata starożytnego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Gorzów Wielkopolski 2023.</w:t>
            </w:r>
          </w:p>
        </w:tc>
      </w:tr>
    </w:tbl>
    <w:p w14:paraId="4B34B48F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0088" w:rsidRPr="00942C44" w14:paraId="1DE7119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FFFC258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1CF6F2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prof. AJP dr hab. Marcin Wasilewski</w:t>
            </w:r>
          </w:p>
        </w:tc>
      </w:tr>
      <w:tr w:rsidR="00110088" w:rsidRPr="00942C44" w14:paraId="0CBF01D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499B39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78B0EAE" w14:textId="6321CF2F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110088" w:rsidRPr="00942C44" w14:paraId="3B3C6F9C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16B6DD7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5AECD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mwasilewski@ajp.edu.pl</w:t>
            </w:r>
          </w:p>
        </w:tc>
      </w:tr>
      <w:tr w:rsidR="00110088" w:rsidRPr="00942C44" w14:paraId="5F91C936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92916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9E133E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E10CB5" w14:textId="616DF129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71DC551C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110088" w:rsidRPr="00942C44" w14:paraId="513FF9BB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CBA0092" w14:textId="65FB2690" w:rsidR="00110088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3B3EC36F" wp14:editId="5F70B899">
                  <wp:extent cx="1066800" cy="1066800"/>
                  <wp:effectExtent l="0" t="0" r="0" b="0"/>
                  <wp:docPr id="27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49C01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D1D0B2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10088" w:rsidRPr="00942C44" w14:paraId="76118751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E5C5633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639F25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D2642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110088" w:rsidRPr="00942C44" w14:paraId="5D62E4F8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812A5C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42CFAF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324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10088" w:rsidRPr="00942C44" w14:paraId="2818AF4F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F6D383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D2520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622F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10088" w:rsidRPr="00942C44" w14:paraId="65B5CA8C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60A1F0C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5D55F5C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C30579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10088" w:rsidRPr="00942C44" w14:paraId="53EC3580" w14:textId="77777777" w:rsidTr="00491CA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2843A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88C53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7CD582D" w14:textId="0264B77D" w:rsidR="00110088" w:rsidRPr="00942C44" w:rsidRDefault="00110088" w:rsidP="0011008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BBC86AD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10088" w:rsidRPr="00942C44" w14:paraId="5635C2C9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5A874388" w14:textId="77777777" w:rsidR="00110088" w:rsidRPr="00942C44" w:rsidRDefault="00110088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236AA73" w14:textId="77777777" w:rsidR="00110088" w:rsidRPr="00942C44" w:rsidRDefault="00110088" w:rsidP="005914C9">
            <w:pPr>
              <w:pStyle w:val="akarta"/>
            </w:pPr>
            <w:r w:rsidRPr="00942C44">
              <w:t>Pedagogika ogólna</w:t>
            </w:r>
          </w:p>
        </w:tc>
      </w:tr>
      <w:tr w:rsidR="00110088" w:rsidRPr="00942C44" w14:paraId="2008C952" w14:textId="77777777" w:rsidTr="00491CA7">
        <w:tc>
          <w:tcPr>
            <w:tcW w:w="4219" w:type="dxa"/>
            <w:vAlign w:val="center"/>
          </w:tcPr>
          <w:p w14:paraId="677E7E05" w14:textId="77777777" w:rsidR="00110088" w:rsidRPr="00942C44" w:rsidRDefault="00110088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7AB58052" w14:textId="77777777" w:rsidR="00110088" w:rsidRPr="00942C44" w:rsidRDefault="00110088" w:rsidP="005914C9">
            <w:pPr>
              <w:pStyle w:val="akarta"/>
            </w:pPr>
            <w:r w:rsidRPr="00942C44">
              <w:t>6</w:t>
            </w:r>
          </w:p>
        </w:tc>
      </w:tr>
      <w:tr w:rsidR="00110088" w:rsidRPr="00942C44" w14:paraId="775F9F84" w14:textId="77777777" w:rsidTr="00491CA7">
        <w:tc>
          <w:tcPr>
            <w:tcW w:w="4219" w:type="dxa"/>
            <w:vAlign w:val="center"/>
          </w:tcPr>
          <w:p w14:paraId="0C200843" w14:textId="77777777" w:rsidR="00110088" w:rsidRPr="00942C44" w:rsidRDefault="00110088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43E9B207" w14:textId="77777777" w:rsidR="00110088" w:rsidRPr="00942C44" w:rsidRDefault="00110088" w:rsidP="005914C9">
            <w:pPr>
              <w:pStyle w:val="akarta"/>
            </w:pPr>
            <w:r w:rsidRPr="00942C44">
              <w:t>Obowiązkowe</w:t>
            </w:r>
          </w:p>
        </w:tc>
      </w:tr>
      <w:tr w:rsidR="00110088" w:rsidRPr="00942C44" w14:paraId="06D4E67A" w14:textId="77777777" w:rsidTr="00491CA7">
        <w:tc>
          <w:tcPr>
            <w:tcW w:w="4219" w:type="dxa"/>
            <w:vAlign w:val="center"/>
          </w:tcPr>
          <w:p w14:paraId="2A777727" w14:textId="77777777" w:rsidR="00110088" w:rsidRPr="00942C44" w:rsidRDefault="00110088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4422D1BC" w14:textId="1C00B9B4" w:rsidR="00110088" w:rsidRPr="00942C44" w:rsidRDefault="00BD20D6" w:rsidP="005914C9">
            <w:pPr>
              <w:pStyle w:val="akarta"/>
            </w:pPr>
            <w:r w:rsidRPr="00942C44">
              <w:t>1B</w:t>
            </w:r>
            <w:r w:rsidR="00110088" w:rsidRPr="00942C44">
              <w:t>. Przygotowanie psychologiczno-pedagogiczne</w:t>
            </w:r>
          </w:p>
        </w:tc>
      </w:tr>
      <w:tr w:rsidR="00110088" w:rsidRPr="00942C44" w14:paraId="32C16104" w14:textId="77777777" w:rsidTr="00491CA7">
        <w:tc>
          <w:tcPr>
            <w:tcW w:w="4219" w:type="dxa"/>
            <w:vAlign w:val="center"/>
          </w:tcPr>
          <w:p w14:paraId="309A8D3E" w14:textId="77777777" w:rsidR="00110088" w:rsidRPr="00942C44" w:rsidRDefault="00110088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2962D5" w14:textId="77777777" w:rsidR="00110088" w:rsidRPr="00942C44" w:rsidRDefault="00110088" w:rsidP="005914C9">
            <w:pPr>
              <w:pStyle w:val="akarta"/>
            </w:pPr>
            <w:r w:rsidRPr="00942C44">
              <w:t>Język polski</w:t>
            </w:r>
          </w:p>
        </w:tc>
      </w:tr>
      <w:tr w:rsidR="00110088" w:rsidRPr="00942C44" w14:paraId="50A75C8F" w14:textId="77777777" w:rsidTr="00491CA7">
        <w:tc>
          <w:tcPr>
            <w:tcW w:w="4219" w:type="dxa"/>
            <w:vAlign w:val="center"/>
          </w:tcPr>
          <w:p w14:paraId="3FB3B5EA" w14:textId="77777777" w:rsidR="00110088" w:rsidRPr="00942C44" w:rsidRDefault="00110088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6C569537" w14:textId="77777777" w:rsidR="00110088" w:rsidRPr="00942C44" w:rsidRDefault="00110088" w:rsidP="005914C9">
            <w:pPr>
              <w:pStyle w:val="akarta"/>
            </w:pPr>
            <w:r w:rsidRPr="00942C44">
              <w:t>I</w:t>
            </w:r>
          </w:p>
        </w:tc>
      </w:tr>
      <w:tr w:rsidR="00110088" w:rsidRPr="00942C44" w14:paraId="601CD86B" w14:textId="77777777" w:rsidTr="00491CA7">
        <w:tc>
          <w:tcPr>
            <w:tcW w:w="4219" w:type="dxa"/>
            <w:vAlign w:val="center"/>
          </w:tcPr>
          <w:p w14:paraId="3F96C446" w14:textId="77777777" w:rsidR="00110088" w:rsidRPr="00942C44" w:rsidRDefault="00110088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5F4819B" w14:textId="77777777" w:rsidR="00110088" w:rsidRPr="00942C44" w:rsidRDefault="00110088" w:rsidP="0011008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Chahrak</w:t>
            </w:r>
            <w:proofErr w:type="spellEnd"/>
          </w:p>
        </w:tc>
      </w:tr>
    </w:tbl>
    <w:p w14:paraId="4DA77B27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7A93C1FB" w14:textId="77777777" w:rsidTr="00491CA7">
        <w:tc>
          <w:tcPr>
            <w:tcW w:w="2660" w:type="dxa"/>
            <w:shd w:val="clear" w:color="auto" w:fill="auto"/>
            <w:vAlign w:val="center"/>
          </w:tcPr>
          <w:p w14:paraId="2D2C71C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6A28F3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1D163E6F" w14:textId="6AB1A7C6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65D8F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40DE0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5BE46D8C" w14:textId="77777777" w:rsidTr="00491CA7">
        <w:tc>
          <w:tcPr>
            <w:tcW w:w="2660" w:type="dxa"/>
            <w:vMerge w:val="restart"/>
            <w:shd w:val="clear" w:color="auto" w:fill="auto"/>
          </w:tcPr>
          <w:p w14:paraId="1185C6E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2C443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40CF1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E555D2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34F2A" w:rsidRPr="00942C44" w14:paraId="0FB24E02" w14:textId="77777777" w:rsidTr="00491CA7">
        <w:tc>
          <w:tcPr>
            <w:tcW w:w="2660" w:type="dxa"/>
            <w:vMerge/>
            <w:shd w:val="clear" w:color="auto" w:fill="auto"/>
          </w:tcPr>
          <w:p w14:paraId="654B8AC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178B8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5052F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0C8CC6C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1E28158A" w14:textId="77777777" w:rsidTr="00491CA7">
        <w:tc>
          <w:tcPr>
            <w:tcW w:w="2660" w:type="dxa"/>
            <w:vMerge w:val="restart"/>
            <w:shd w:val="clear" w:color="auto" w:fill="auto"/>
          </w:tcPr>
          <w:p w14:paraId="46675F6B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C46AA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3C8041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0411138F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170C02D8" w14:textId="77777777" w:rsidTr="00491CA7">
        <w:tc>
          <w:tcPr>
            <w:tcW w:w="2660" w:type="dxa"/>
            <w:vMerge/>
            <w:shd w:val="clear" w:color="auto" w:fill="auto"/>
          </w:tcPr>
          <w:p w14:paraId="02CF18A4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F1065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28C613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5E7A5B4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2D5D95B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10088" w:rsidRPr="00942C44" w14:paraId="6A815B9F" w14:textId="77777777" w:rsidTr="00491CA7">
        <w:trPr>
          <w:trHeight w:val="301"/>
          <w:jc w:val="center"/>
        </w:trPr>
        <w:tc>
          <w:tcPr>
            <w:tcW w:w="9898" w:type="dxa"/>
          </w:tcPr>
          <w:p w14:paraId="21005D70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Umiejętność korzystania z różnych źródeł informacji: literatury przedmiotu, prezentacji multimedialnych, opracowań.</w:t>
            </w:r>
          </w:p>
          <w:p w14:paraId="260D6250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Umiejętność współpracy w grupie.</w:t>
            </w:r>
          </w:p>
        </w:tc>
      </w:tr>
    </w:tbl>
    <w:p w14:paraId="7FA4C451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0088" w:rsidRPr="00942C44" w14:paraId="78F4ED6E" w14:textId="77777777" w:rsidTr="00491CA7">
        <w:tc>
          <w:tcPr>
            <w:tcW w:w="9889" w:type="dxa"/>
            <w:shd w:val="clear" w:color="auto" w:fill="auto"/>
          </w:tcPr>
          <w:p w14:paraId="6F0C444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wprowadzenie studentów w terminologię, teorie, nurty myśli pedagogicznej, klasyczne i współczesne teorie wychowania, uczenia się i nauczania oraz metodologię, pozwalającej na rozumienie specyfiki pedagogiki oraz jej powiązań z innymi dyscyplinami stanowiącymi podstawę działalności pedagogicznej;</w:t>
            </w:r>
          </w:p>
          <w:p w14:paraId="44A4EE9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C2 ‒ wprowadzenie studentów w wybrane ujęcia teoretyczne procesów wychowania i kształcenia;</w:t>
            </w:r>
          </w:p>
          <w:p w14:paraId="06625F7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‒ zdobycie wiedzy na temat struktury i funkcji systemu oświaty, alternatywnych form edukacji;</w:t>
            </w:r>
          </w:p>
          <w:p w14:paraId="06F42F3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‒ nabywanie wiedzy o roli nauczyciela i koncepcji jego/jej pracy;</w:t>
            </w:r>
          </w:p>
          <w:p w14:paraId="60C34D08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 ‒ kształtowanie umiejętności wykorzystywać posiadaną wiedzę teoretyczną w sposób refleksyjny i krytyczny; poprawnie konstruować rozbudowane ustne i pisemne wypowiedzi dotyczące różnych zagadnień pedagogicznych;</w:t>
            </w:r>
          </w:p>
          <w:p w14:paraId="3F6F0AC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 – nabycie umiejętności obserwować sytuacje i zdarzenia pedagogiczne, analizować je z wykorzystaniem wiedzy pedagogicznej oraz proponować rozwiązania problemów;</w:t>
            </w:r>
          </w:p>
          <w:p w14:paraId="21FCD965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 ‒ rozwinięcie umiejętności interpretowania działalności nauczycieli w kontekstach jej prowadzenia z wykorzystaniem posiadanej wiedzy w zakresie pedagogiki, charakteryzowania swoistości działania pedagogicznego;</w:t>
            </w:r>
          </w:p>
          <w:p w14:paraId="7C2CC98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C8 ‒ docenianie znaczenia pedagogiki dla rozwoju osoby i prawidłowych więzi w środowiskach społecznych;</w:t>
            </w:r>
          </w:p>
          <w:p w14:paraId="5D3B8DE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 ‒ nabywanie wiedzy z zakresu pedagogiki i budowania warsztatu pracy nauczyciela dziecka w wieku przedszkolnym i ucznia w młodszym wieku szkolnym;</w:t>
            </w:r>
          </w:p>
          <w:p w14:paraId="50C0366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 ‒ budowanie umiejętności pracy w zespole, pełnienia w nim różnych ról oraz współpracy z nauczycielami, pedagogami, specjalistami, rodzicami lub opiekunami dzieci lub uczniów i innymi członkami społeczności przedszkolnej, szkolnej i lokalnej.</w:t>
            </w:r>
          </w:p>
        </w:tc>
      </w:tr>
    </w:tbl>
    <w:p w14:paraId="67457C23" w14:textId="77777777" w:rsidR="00110088" w:rsidRPr="00942C44" w:rsidRDefault="00110088" w:rsidP="0011008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FB82932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10088" w:rsidRPr="00942C44" w14:paraId="3013718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1653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65BB9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DA4EF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10088" w:rsidRPr="00942C44" w14:paraId="78654A2D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4F648B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WIEDZA </w:t>
            </w:r>
          </w:p>
          <w:p w14:paraId="27516390" w14:textId="77777777" w:rsidR="00110088" w:rsidRPr="00942C44" w:rsidRDefault="00110088" w:rsidP="00834F2A">
            <w:pPr>
              <w:spacing w:before="60" w:after="60" w:line="240" w:lineRule="auto"/>
              <w:ind w:firstLine="145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rozumie:</w:t>
            </w:r>
          </w:p>
        </w:tc>
      </w:tr>
      <w:tr w:rsidR="00110088" w:rsidRPr="00942C44" w14:paraId="6942F00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DB896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132DB0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terminologię, teorie, nurty myśli pedagogicznej, metodologię, pozwalającej na rozumienie specyfiki pedagogiki oraz jej powiązań z innymi dyscyplinami zwłaszcza filozoficznymi, społeczno-kulturowymi, historycznymi, biologicznymi, psychospołecznymi i medycznymi, stanowiącymi podstawę działalności pedagogicznej;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08A41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K_W01,</w:t>
            </w:r>
          </w:p>
          <w:p w14:paraId="218C8B7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K_W03,</w:t>
            </w:r>
          </w:p>
          <w:p w14:paraId="27CFC84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110088" w:rsidRPr="00942C44" w14:paraId="20A7E5E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0045F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D89F33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procesy wychowania i kształcenia (wybrane ujęcia teoretyczne): ontologiczne, aksjologiczne i antropologiczne podstawy wychowania, istotę wychowania, zagadnienia wychowania jako spotkania w dialogu; klasyczne i współczesne teorie, wychowania, uczenia się i nauczania lub kształcenia oraz ich wartości aplikacyjne;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4586C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K_W05,</w:t>
            </w:r>
          </w:p>
          <w:p w14:paraId="4650B12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110088" w:rsidRPr="00942C44" w14:paraId="6FACE8F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AA6A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34749A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strukturę i funkcje systemu oświaty oraz alternatywnych form edukacji: podstawy, cele, organizację oraz funkcjonowanie instytucji edukacyjnych, wychowawczych i opiekuńczych;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E24DD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K_W09,</w:t>
            </w:r>
          </w:p>
          <w:p w14:paraId="34D1CCD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K_W14</w:t>
            </w:r>
          </w:p>
        </w:tc>
      </w:tr>
      <w:tr w:rsidR="00110088" w:rsidRPr="00942C44" w14:paraId="7662DC0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22BC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206B92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rolę nauczyciela i koncepcje pracy nauczyciela: etykę zawodową nauczyciela, znaczenie własnych postaw, założeń i intencji podczas działania pedagogicznego.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F8EB2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110088" w:rsidRPr="00942C44" w14:paraId="49E02623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A12CE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UMIEJĘTNOŚCI </w:t>
            </w:r>
          </w:p>
          <w:p w14:paraId="47455524" w14:textId="77777777" w:rsidR="00110088" w:rsidRPr="00942C44" w:rsidRDefault="00110088" w:rsidP="00834F2A">
            <w:pPr>
              <w:spacing w:before="60" w:after="60" w:line="240" w:lineRule="auto"/>
              <w:ind w:firstLine="1458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potrafi:</w:t>
            </w:r>
          </w:p>
        </w:tc>
      </w:tr>
      <w:tr w:rsidR="00110088" w:rsidRPr="00942C44" w14:paraId="2F2EA6A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23E14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87704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wykorzystać posiadaną wiedzę teoretyczną w sposób refleksyjny i krytyczny, poprawnie konstruować rozbudowane ustne i pisemne wypowiedzi dotyczące różnych zagadnień pedagogicznych;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EC740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K_U03,</w:t>
            </w:r>
          </w:p>
          <w:p w14:paraId="3E2BBE4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110088" w:rsidRPr="00942C44" w14:paraId="0790BB5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BCCCE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50DB18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obserwować sytuacje i zdarzenia pedagogiczne, analizować je z wykorzystaniem wiedzy pedagogicznej oraz proponować rozwiązania problemów;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5F77C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K_U06,</w:t>
            </w:r>
          </w:p>
          <w:p w14:paraId="5E8400C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K_U18,</w:t>
            </w:r>
          </w:p>
          <w:p w14:paraId="091F0F0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110088" w:rsidRPr="00942C44" w14:paraId="2459235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6ECD3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3C4B3E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interpretować działalność nauczycieli w kontekstach jej prowadzenia z wykorzystaniem posiadanej wiedzy w zakresie pedagogiki, charakteryzować swoistość działania pedagogicznego, a także prezentować własne pomysły, wątpliwości i sugestie poparte rozbudowaną argumentacją teoretyczną.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370387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K_U04,</w:t>
            </w:r>
          </w:p>
          <w:p w14:paraId="458F450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110088" w:rsidRPr="00942C44" w14:paraId="5539BC3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ACD696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KOMPETENCJE SPOŁECZNE </w:t>
            </w:r>
          </w:p>
          <w:p w14:paraId="23B0EB25" w14:textId="77777777" w:rsidR="00110088" w:rsidRPr="00942C44" w:rsidRDefault="00110088" w:rsidP="00834F2A">
            <w:pPr>
              <w:spacing w:before="60" w:after="60" w:line="240" w:lineRule="auto"/>
              <w:ind w:firstLine="145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do:</w:t>
            </w:r>
          </w:p>
        </w:tc>
      </w:tr>
      <w:tr w:rsidR="00110088" w:rsidRPr="00942C44" w14:paraId="55C751C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F55DC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1C253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doceniania znaczenia pedagogiki dla rozwoju osoby i prawidłowych więzi w środowiskach społecznych;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CC7B1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K_K01, </w:t>
            </w:r>
          </w:p>
          <w:p w14:paraId="139BA9A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K_K05,</w:t>
            </w:r>
          </w:p>
        </w:tc>
      </w:tr>
      <w:tr w:rsidR="00110088" w:rsidRPr="00942C44" w14:paraId="1FBB97D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98A29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662" w:type="dxa"/>
            <w:shd w:val="clear" w:color="auto" w:fill="auto"/>
          </w:tcPr>
          <w:p w14:paraId="2CA28B9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nabywania wiedzy z zakresu pedagogiki i budowania warsztatu pracy nauczyciela dziecka w wieku przedszkolnym i ucznia w młodszym wieku szkolnym.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D3038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K_K04,</w:t>
            </w:r>
          </w:p>
          <w:p w14:paraId="243BA87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  <w:tr w:rsidR="00110088" w:rsidRPr="00942C44" w14:paraId="388B21E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BD7B3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22D7BF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pracy w zespole, pełnienia w nim różnych ról oraz współpracy z nauczycielami, pedagogami, specjalistami, rodzicami lub opiekunami dzieci lub uczniów i innymi członkami społeczności przedszkolnej, szkolnej i lokalnej.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FABF54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K_K02,</w:t>
            </w:r>
          </w:p>
          <w:p w14:paraId="6F8ABD4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4C9FA8A7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110088" w:rsidRPr="00942C44" w14:paraId="601A05EF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415E86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782B50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C67AB0D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1D759FC1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6162978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E5C4A5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9C06AD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DB90159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39D4C789" w14:textId="77777777" w:rsidTr="00491CA7">
        <w:trPr>
          <w:trHeight w:val="225"/>
          <w:jc w:val="center"/>
        </w:trPr>
        <w:tc>
          <w:tcPr>
            <w:tcW w:w="659" w:type="dxa"/>
          </w:tcPr>
          <w:p w14:paraId="447E829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464754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do zagadnień pedagogiki ogólnej. Pedagogika jako nauka o wychowaniu i kształceniu. Rozwój pedagogiki jako nauki. Przedmiot, zadania i funkcji pedagogiki. Subdyscypliny i działy pedagogiki. Miejsce w systemie nauk. Nauki współdziałające z pedagogiką.</w:t>
            </w:r>
          </w:p>
        </w:tc>
        <w:tc>
          <w:tcPr>
            <w:tcW w:w="1256" w:type="dxa"/>
          </w:tcPr>
          <w:p w14:paraId="5CF50FB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069E72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46B92F68" w14:textId="77777777" w:rsidTr="00491CA7">
        <w:trPr>
          <w:trHeight w:val="285"/>
          <w:jc w:val="center"/>
        </w:trPr>
        <w:tc>
          <w:tcPr>
            <w:tcW w:w="659" w:type="dxa"/>
          </w:tcPr>
          <w:p w14:paraId="32F7B7D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454DAF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pojęcia i kategorie pedagogiczne. Charakterystyka elementów teoretycznej wiedzy pedagogicznej (wychowanie, kształcenie, samowychowanie, samokształcenie).</w:t>
            </w:r>
          </w:p>
        </w:tc>
        <w:tc>
          <w:tcPr>
            <w:tcW w:w="1256" w:type="dxa"/>
          </w:tcPr>
          <w:p w14:paraId="26604AF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28791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3E0DCBE7" w14:textId="77777777" w:rsidTr="00491CA7">
        <w:trPr>
          <w:trHeight w:val="285"/>
          <w:jc w:val="center"/>
        </w:trPr>
        <w:tc>
          <w:tcPr>
            <w:tcW w:w="659" w:type="dxa"/>
          </w:tcPr>
          <w:p w14:paraId="495C856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D763AA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Podstawowe metody badań pedagogicznych (etapy postępowania, definicje metody, techniki, narzędzia): sondaż, monografia pedagogiczna, eksperyment, metoda indywidualnych przypadków, socjometria.  </w:t>
            </w:r>
          </w:p>
        </w:tc>
        <w:tc>
          <w:tcPr>
            <w:tcW w:w="1256" w:type="dxa"/>
          </w:tcPr>
          <w:p w14:paraId="3BB4CCA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1C985C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DDB9237" w14:textId="77777777" w:rsidTr="00491CA7">
        <w:trPr>
          <w:trHeight w:val="345"/>
          <w:jc w:val="center"/>
        </w:trPr>
        <w:tc>
          <w:tcPr>
            <w:tcW w:w="659" w:type="dxa"/>
          </w:tcPr>
          <w:p w14:paraId="3254258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1305FE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Główne kierunki i prądy w pedagogice współczesnej. </w:t>
            </w:r>
          </w:p>
        </w:tc>
        <w:tc>
          <w:tcPr>
            <w:tcW w:w="1256" w:type="dxa"/>
          </w:tcPr>
          <w:p w14:paraId="17DBA258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EFCEC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28224BE0" w14:textId="77777777" w:rsidTr="00491CA7">
        <w:trPr>
          <w:trHeight w:val="345"/>
          <w:jc w:val="center"/>
        </w:trPr>
        <w:tc>
          <w:tcPr>
            <w:tcW w:w="659" w:type="dxa"/>
          </w:tcPr>
          <w:p w14:paraId="3B85022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8AF5DA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Wyzwania dla pedagogiki w społeczeństwie wiedzy. Pedagogika humanistyczna i pedagogika dialogu wobec współczesnych wyzwań wychowawczych.</w:t>
            </w:r>
          </w:p>
        </w:tc>
        <w:tc>
          <w:tcPr>
            <w:tcW w:w="1256" w:type="dxa"/>
          </w:tcPr>
          <w:p w14:paraId="7AA92D0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306F15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5C1B6E55" w14:textId="77777777" w:rsidTr="00491CA7">
        <w:trPr>
          <w:trHeight w:val="345"/>
          <w:jc w:val="center"/>
        </w:trPr>
        <w:tc>
          <w:tcPr>
            <w:tcW w:w="659" w:type="dxa"/>
          </w:tcPr>
          <w:p w14:paraId="46C5A2A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6FD7EB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Teoretyczne koncepcje pedagogiczne a praktyka wychowania.</w:t>
            </w:r>
          </w:p>
        </w:tc>
        <w:tc>
          <w:tcPr>
            <w:tcW w:w="1256" w:type="dxa"/>
          </w:tcPr>
          <w:p w14:paraId="65F3061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73DE23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2C986DAB" w14:textId="77777777" w:rsidTr="00110088">
        <w:trPr>
          <w:trHeight w:val="345"/>
          <w:jc w:val="center"/>
        </w:trPr>
        <w:tc>
          <w:tcPr>
            <w:tcW w:w="659" w:type="dxa"/>
            <w:shd w:val="clear" w:color="auto" w:fill="auto"/>
          </w:tcPr>
          <w:p w14:paraId="2364886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  <w:shd w:val="clear" w:color="auto" w:fill="auto"/>
          </w:tcPr>
          <w:p w14:paraId="62D0880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Wychowanie do wartości uniwersalnych. Problematyka urzeczywistniania wartości jako zadanie wychowania i kształcenia. Wychowanie jako kształtowanie postaw. Rola autorytetu w edukacji i wychowaniu.</w:t>
            </w:r>
          </w:p>
        </w:tc>
        <w:tc>
          <w:tcPr>
            <w:tcW w:w="1256" w:type="dxa"/>
            <w:shd w:val="clear" w:color="auto" w:fill="auto"/>
          </w:tcPr>
          <w:p w14:paraId="74FEE3A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71718F6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BDA27EA" w14:textId="77777777" w:rsidTr="00110088">
        <w:trPr>
          <w:trHeight w:val="345"/>
          <w:jc w:val="center"/>
        </w:trPr>
        <w:tc>
          <w:tcPr>
            <w:tcW w:w="659" w:type="dxa"/>
            <w:shd w:val="clear" w:color="auto" w:fill="auto"/>
          </w:tcPr>
          <w:p w14:paraId="6EB3F29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  <w:shd w:val="clear" w:color="auto" w:fill="auto"/>
          </w:tcPr>
          <w:p w14:paraId="086E70E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Struktura, organizacja i funkcje systemu oświaty. Szkoła jako instytucja edukacyjna.</w:t>
            </w:r>
          </w:p>
        </w:tc>
        <w:tc>
          <w:tcPr>
            <w:tcW w:w="1256" w:type="dxa"/>
            <w:shd w:val="clear" w:color="auto" w:fill="auto"/>
          </w:tcPr>
          <w:p w14:paraId="0FEE5D6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4682328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995F344" w14:textId="77777777" w:rsidTr="00110088">
        <w:trPr>
          <w:trHeight w:val="345"/>
          <w:jc w:val="center"/>
        </w:trPr>
        <w:tc>
          <w:tcPr>
            <w:tcW w:w="659" w:type="dxa"/>
            <w:shd w:val="clear" w:color="auto" w:fill="auto"/>
          </w:tcPr>
          <w:p w14:paraId="4B39E39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  <w:shd w:val="clear" w:color="auto" w:fill="auto"/>
          </w:tcPr>
          <w:p w14:paraId="06DC2E4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Nauczyciel jako wzór osobowy. Etyka zawodową nauczyciela. Kompetentności współczesnego nauczyciela.</w:t>
            </w:r>
          </w:p>
        </w:tc>
        <w:tc>
          <w:tcPr>
            <w:tcW w:w="1256" w:type="dxa"/>
            <w:shd w:val="clear" w:color="auto" w:fill="auto"/>
          </w:tcPr>
          <w:p w14:paraId="47E85C9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3835F8C8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D69E4A3" w14:textId="77777777" w:rsidTr="00110088">
        <w:trPr>
          <w:trHeight w:val="345"/>
          <w:jc w:val="center"/>
        </w:trPr>
        <w:tc>
          <w:tcPr>
            <w:tcW w:w="659" w:type="dxa"/>
            <w:shd w:val="clear" w:color="auto" w:fill="auto"/>
          </w:tcPr>
          <w:p w14:paraId="58A22CA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  <w:shd w:val="clear" w:color="auto" w:fill="auto"/>
          </w:tcPr>
          <w:p w14:paraId="6098D2C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Podmiotowość w relacji nauczyciel – uczeń. Style wychowania i nauczania (demokratyczny, autokratyczny, liberalny etc.). </w:t>
            </w:r>
          </w:p>
        </w:tc>
        <w:tc>
          <w:tcPr>
            <w:tcW w:w="1256" w:type="dxa"/>
            <w:shd w:val="clear" w:color="auto" w:fill="auto"/>
          </w:tcPr>
          <w:p w14:paraId="61DBAFC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43F4478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0796B3B9" w14:textId="77777777" w:rsidTr="00491CA7">
        <w:trPr>
          <w:jc w:val="center"/>
        </w:trPr>
        <w:tc>
          <w:tcPr>
            <w:tcW w:w="659" w:type="dxa"/>
          </w:tcPr>
          <w:p w14:paraId="3274F0B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B43A2D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CCA6CA3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CB6B04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3B797EC6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F013F1B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10088" w:rsidRPr="00942C44" w14:paraId="08D1402C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DDECC1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748940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663AC2F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7CDD2F64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5E979B3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929A46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D940790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2F2EF90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1E2C54FE" w14:textId="77777777" w:rsidTr="00491CA7">
        <w:trPr>
          <w:trHeight w:val="225"/>
          <w:jc w:val="center"/>
        </w:trPr>
        <w:tc>
          <w:tcPr>
            <w:tcW w:w="660" w:type="dxa"/>
          </w:tcPr>
          <w:p w14:paraId="4C70057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08F777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Przedmiot badań i system pojęciowy współczesnej pedagogiki ogólnej. </w:t>
            </w:r>
          </w:p>
        </w:tc>
        <w:tc>
          <w:tcPr>
            <w:tcW w:w="1256" w:type="dxa"/>
          </w:tcPr>
          <w:p w14:paraId="1AE7992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EC37FA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5C373AB4" w14:textId="77777777" w:rsidTr="00491CA7">
        <w:trPr>
          <w:trHeight w:val="225"/>
          <w:jc w:val="center"/>
        </w:trPr>
        <w:tc>
          <w:tcPr>
            <w:tcW w:w="660" w:type="dxa"/>
          </w:tcPr>
          <w:p w14:paraId="25C543E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BCBC9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zbierania danych w badaniach pedagogicznych.</w:t>
            </w:r>
          </w:p>
        </w:tc>
        <w:tc>
          <w:tcPr>
            <w:tcW w:w="1256" w:type="dxa"/>
          </w:tcPr>
          <w:p w14:paraId="73EB8A3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21A803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AE8E417" w14:textId="77777777" w:rsidTr="00491CA7">
        <w:trPr>
          <w:trHeight w:val="285"/>
          <w:jc w:val="center"/>
        </w:trPr>
        <w:tc>
          <w:tcPr>
            <w:tcW w:w="660" w:type="dxa"/>
          </w:tcPr>
          <w:p w14:paraId="4DD3ED6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6472C0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Współczesne kierunki i prądy pedagogiczne – analiza wybranych nurtów pedagogicznych.</w:t>
            </w:r>
          </w:p>
        </w:tc>
        <w:tc>
          <w:tcPr>
            <w:tcW w:w="1256" w:type="dxa"/>
          </w:tcPr>
          <w:p w14:paraId="03702D4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185F3DC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6655C13C" w14:textId="77777777" w:rsidTr="00491CA7">
        <w:trPr>
          <w:trHeight w:val="345"/>
          <w:jc w:val="center"/>
        </w:trPr>
        <w:tc>
          <w:tcPr>
            <w:tcW w:w="660" w:type="dxa"/>
          </w:tcPr>
          <w:p w14:paraId="2382FD6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341375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Ontologiczne, aksjologiczne i antropologiczne podstawy wychowania.</w:t>
            </w:r>
          </w:p>
        </w:tc>
        <w:tc>
          <w:tcPr>
            <w:tcW w:w="1256" w:type="dxa"/>
          </w:tcPr>
          <w:p w14:paraId="27F50D0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F010CD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08D31CE" w14:textId="77777777" w:rsidTr="00491CA7">
        <w:trPr>
          <w:trHeight w:val="345"/>
          <w:jc w:val="center"/>
        </w:trPr>
        <w:tc>
          <w:tcPr>
            <w:tcW w:w="660" w:type="dxa"/>
          </w:tcPr>
          <w:p w14:paraId="02E2F8D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6" w:type="dxa"/>
          </w:tcPr>
          <w:p w14:paraId="5870DBA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Współczesne ujęcia problematyki wychowania. Klasyfikacja metod wychowania.</w:t>
            </w:r>
          </w:p>
        </w:tc>
        <w:tc>
          <w:tcPr>
            <w:tcW w:w="1256" w:type="dxa"/>
          </w:tcPr>
          <w:p w14:paraId="7CA721B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2C5FD25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4FAE07A9" w14:textId="77777777" w:rsidTr="00110088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14:paraId="73BCA2F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shd w:val="clear" w:color="auto" w:fill="auto"/>
          </w:tcPr>
          <w:p w14:paraId="26C4FD1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Problematyka wychowawcza szkoły i klasy szkolnej: szkoła jako intencjonalne środowisko wychowawcze; klasa szkolna i jej specyficzne własności: struktura i normy klasy, przywództwo i wywieranie wpływu, cechy i klimat klasy szkolnej. </w:t>
            </w:r>
          </w:p>
        </w:tc>
        <w:tc>
          <w:tcPr>
            <w:tcW w:w="1256" w:type="dxa"/>
            <w:shd w:val="clear" w:color="auto" w:fill="auto"/>
          </w:tcPr>
          <w:p w14:paraId="6E2EB5C5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110032EA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77049E70" w14:textId="77777777" w:rsidTr="00110088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14:paraId="6268B14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shd w:val="clear" w:color="auto" w:fill="auto"/>
          </w:tcPr>
          <w:p w14:paraId="6565537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Nauczanie i uczenie się w klasie. Sytuacje pedagogiczne i trudności wychowawcze – rozwiązywania problemów.  </w:t>
            </w:r>
          </w:p>
        </w:tc>
        <w:tc>
          <w:tcPr>
            <w:tcW w:w="1256" w:type="dxa"/>
            <w:shd w:val="clear" w:color="auto" w:fill="auto"/>
          </w:tcPr>
          <w:p w14:paraId="7B41082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08E291E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245D8513" w14:textId="77777777" w:rsidTr="00110088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14:paraId="073F262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  <w:shd w:val="clear" w:color="auto" w:fill="auto"/>
          </w:tcPr>
          <w:p w14:paraId="1CA661C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Rola nauczyciela w wychowaniu dzieci. Kompetentny nauczyciel – rozwijanie umiejętności wychowawczych, komunikacyjnych i emocjonalnych nauczyciela.</w:t>
            </w:r>
          </w:p>
        </w:tc>
        <w:tc>
          <w:tcPr>
            <w:tcW w:w="1256" w:type="dxa"/>
            <w:shd w:val="clear" w:color="auto" w:fill="auto"/>
          </w:tcPr>
          <w:p w14:paraId="36020C6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shd w:val="clear" w:color="auto" w:fill="auto"/>
          </w:tcPr>
          <w:p w14:paraId="07A3721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7BE0F1F9" w14:textId="77777777" w:rsidTr="00110088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14:paraId="32C6E8C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  <w:shd w:val="clear" w:color="auto" w:fill="auto"/>
          </w:tcPr>
          <w:p w14:paraId="13DC904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Szkoły wspierające rozwój uczniów i nauczycieli. Reformy oświatowe w Polsce.</w:t>
            </w:r>
          </w:p>
        </w:tc>
        <w:tc>
          <w:tcPr>
            <w:tcW w:w="1256" w:type="dxa"/>
            <w:shd w:val="clear" w:color="auto" w:fill="auto"/>
          </w:tcPr>
          <w:p w14:paraId="0F96DA6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14:paraId="2945F55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0F57798" w14:textId="77777777" w:rsidTr="00110088">
        <w:trPr>
          <w:trHeight w:val="345"/>
          <w:jc w:val="center"/>
        </w:trPr>
        <w:tc>
          <w:tcPr>
            <w:tcW w:w="660" w:type="dxa"/>
            <w:shd w:val="clear" w:color="auto" w:fill="auto"/>
          </w:tcPr>
          <w:p w14:paraId="7FAFDD9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  <w:shd w:val="clear" w:color="auto" w:fill="auto"/>
          </w:tcPr>
          <w:p w14:paraId="18D48E5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 i zaliczenie ćwiczeń.</w:t>
            </w:r>
          </w:p>
        </w:tc>
        <w:tc>
          <w:tcPr>
            <w:tcW w:w="1256" w:type="dxa"/>
            <w:shd w:val="clear" w:color="auto" w:fill="auto"/>
          </w:tcPr>
          <w:p w14:paraId="2D65B17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14:paraId="3156FB5A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3090540E" w14:textId="77777777" w:rsidTr="00491CA7">
        <w:trPr>
          <w:jc w:val="center"/>
        </w:trPr>
        <w:tc>
          <w:tcPr>
            <w:tcW w:w="660" w:type="dxa"/>
            <w:shd w:val="clear" w:color="auto" w:fill="FFFFFF"/>
          </w:tcPr>
          <w:p w14:paraId="13FA028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  <w:shd w:val="clear" w:color="auto" w:fill="FFFFFF"/>
          </w:tcPr>
          <w:p w14:paraId="793E9AC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shd w:val="clear" w:color="auto" w:fill="FFFFFF"/>
          </w:tcPr>
          <w:p w14:paraId="71C4998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shd w:val="clear" w:color="auto" w:fill="FFFFFF"/>
          </w:tcPr>
          <w:p w14:paraId="1E43F81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BF5798D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344CF3F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10088" w:rsidRPr="00942C44" w14:paraId="3E748A73" w14:textId="77777777" w:rsidTr="00491CA7">
        <w:trPr>
          <w:jc w:val="center"/>
        </w:trPr>
        <w:tc>
          <w:tcPr>
            <w:tcW w:w="1666" w:type="dxa"/>
          </w:tcPr>
          <w:p w14:paraId="01CF6022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BA7AD55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AB14A1A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10088" w:rsidRPr="00942C44" w14:paraId="3D4ED3BC" w14:textId="77777777" w:rsidTr="00491CA7">
        <w:trPr>
          <w:jc w:val="center"/>
        </w:trPr>
        <w:tc>
          <w:tcPr>
            <w:tcW w:w="1666" w:type="dxa"/>
          </w:tcPr>
          <w:p w14:paraId="17F03E96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69DCE0A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M1 – metoda podająca (wykład informacyjny), </w:t>
            </w:r>
          </w:p>
          <w:p w14:paraId="1EF655C3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‒ metoda problemowa (wykład z elementami analizy źródłowej i dyskusji),</w:t>
            </w:r>
          </w:p>
          <w:p w14:paraId="6B44E4B1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M3 – metoda eksponująca (prezentacja materiału audiowizualnego, pokaz prezentacji multimedialnej)</w:t>
            </w:r>
          </w:p>
        </w:tc>
        <w:tc>
          <w:tcPr>
            <w:tcW w:w="3260" w:type="dxa"/>
          </w:tcPr>
          <w:p w14:paraId="4D0645BF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projektor, </w:t>
            </w:r>
          </w:p>
          <w:p w14:paraId="04AE9C83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źródłowe,</w:t>
            </w:r>
          </w:p>
          <w:p w14:paraId="39B70530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filmy</w:t>
            </w:r>
          </w:p>
        </w:tc>
      </w:tr>
      <w:tr w:rsidR="00110088" w:rsidRPr="00942C44" w14:paraId="7125A992" w14:textId="77777777" w:rsidTr="00491CA7">
        <w:trPr>
          <w:jc w:val="center"/>
        </w:trPr>
        <w:tc>
          <w:tcPr>
            <w:tcW w:w="1666" w:type="dxa"/>
          </w:tcPr>
          <w:p w14:paraId="141DB036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1FDC415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M2 ‒ metoda problemowa (burza mózgów, dyskusja dydaktyczna),</w:t>
            </w:r>
          </w:p>
          <w:p w14:paraId="0F5849E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M5 ‒ metoda praktyczna (analiza tekstu źródłowego, wyszukiwanie i selekcjonowanie informacji, wypowiedz ustna, przygotowanie referatu).</w:t>
            </w:r>
          </w:p>
        </w:tc>
        <w:tc>
          <w:tcPr>
            <w:tcW w:w="3260" w:type="dxa"/>
          </w:tcPr>
          <w:p w14:paraId="4916CD9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artykuły papiernicze (papier, mazaki),</w:t>
            </w:r>
          </w:p>
          <w:p w14:paraId="0ADA3B68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teksty źródłowe </w:t>
            </w:r>
          </w:p>
        </w:tc>
      </w:tr>
    </w:tbl>
    <w:p w14:paraId="4CE726FF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ACFE046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110088" w:rsidRPr="00942C44" w14:paraId="7FF73397" w14:textId="77777777" w:rsidTr="00491CA7">
        <w:tc>
          <w:tcPr>
            <w:tcW w:w="1459" w:type="dxa"/>
            <w:vAlign w:val="center"/>
          </w:tcPr>
          <w:p w14:paraId="73DBBCE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FEA3A0A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C168EC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1E3170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10088" w:rsidRPr="00942C44" w14:paraId="2A33DC66" w14:textId="77777777" w:rsidTr="00491CA7">
        <w:tc>
          <w:tcPr>
            <w:tcW w:w="1459" w:type="dxa"/>
          </w:tcPr>
          <w:p w14:paraId="4983361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49BE380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obserwacja/aktywność (udział w dyskusji),</w:t>
            </w:r>
          </w:p>
          <w:p w14:paraId="2177C56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– wypowiedź/wystąpienie (formułowanie dłuższej wypowiedzi ustnej na wybrany temat, prezentacja wybranego tekstu specjalistycznego).</w:t>
            </w:r>
          </w:p>
        </w:tc>
        <w:tc>
          <w:tcPr>
            <w:tcW w:w="4536" w:type="dxa"/>
            <w:vAlign w:val="center"/>
          </w:tcPr>
          <w:p w14:paraId="0ADBB823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‒ egzamin pisemny</w:t>
            </w:r>
          </w:p>
        </w:tc>
      </w:tr>
      <w:tr w:rsidR="00110088" w:rsidRPr="00942C44" w14:paraId="4B50FC90" w14:textId="77777777" w:rsidTr="00491CA7">
        <w:tc>
          <w:tcPr>
            <w:tcW w:w="1459" w:type="dxa"/>
          </w:tcPr>
          <w:p w14:paraId="229B0C0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3129FDC7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‒ sprawdzian (ustny, sprawdzian praktyczny umiejętności wyszukiwania i prezentacji informacji z materiałów źródłowych),</w:t>
            </w:r>
          </w:p>
          <w:p w14:paraId="32F997D5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‒ obserwacja podczas zajęć / aktywność,</w:t>
            </w:r>
          </w:p>
          <w:p w14:paraId="2C42865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F4 ‒ wypowiedź/wystąpienie (formułowanie dłuższej wypowiedzi ustnej na wybrany temat).</w:t>
            </w:r>
          </w:p>
        </w:tc>
        <w:tc>
          <w:tcPr>
            <w:tcW w:w="4536" w:type="dxa"/>
            <w:vAlign w:val="center"/>
          </w:tcPr>
          <w:p w14:paraId="0F29A2A3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P2 ‒ kolokwium pisemny</w:t>
            </w:r>
          </w:p>
        </w:tc>
      </w:tr>
    </w:tbl>
    <w:p w14:paraId="7CF606BC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8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7"/>
        <w:gridCol w:w="674"/>
        <w:gridCol w:w="673"/>
        <w:gridCol w:w="709"/>
      </w:tblGrid>
      <w:tr w:rsidR="00110088" w:rsidRPr="00942C44" w14:paraId="5345634F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6D661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33E4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942C44">
              <w:rPr>
                <w:rFonts w:ascii="Cambria" w:hAnsi="Cambria" w:cs="Times New Roman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8F82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942C44">
              <w:rPr>
                <w:rFonts w:ascii="Cambria" w:hAnsi="Cambria" w:cs="Times New Roman"/>
                <w:bCs/>
              </w:rPr>
              <w:t>Ćwiczenia</w:t>
            </w:r>
          </w:p>
        </w:tc>
      </w:tr>
      <w:tr w:rsidR="00110088" w:rsidRPr="00942C44" w14:paraId="66EE1C15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B7C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AEEB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5BC8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7D4D4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B2B6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1E7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3663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6163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110088" w:rsidRPr="00942C44" w14:paraId="18A97FAD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3A01" w14:textId="77777777" w:rsidR="00110088" w:rsidRPr="00942C44" w:rsidRDefault="00110088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6132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6A84E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789C4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10494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06F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64E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D15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4A7049A9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C280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7A3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F3A33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A722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9A92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B0A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EA0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10C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7114F332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B36F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E776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97683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69A1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D24B8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7ED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5ECA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546A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762FE124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C6A4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56A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6F1D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B7D9E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E8FB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267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712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FBBA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4DF52946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D279A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50CC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08BD6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56392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C9F1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CEC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B20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AB2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4AC27AB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D330D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64A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DEF8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9C80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ACBA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476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A7F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548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541C477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97BE5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BE6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8E864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C3038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6A22E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B181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73DF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FDA0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51E149C1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D7F0F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477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32014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6826A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0E76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66D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E25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82E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10088" w:rsidRPr="00942C44" w14:paraId="492857A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764A7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37F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986AF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BC7E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13B8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0DA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791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D5FF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10088" w:rsidRPr="00942C44" w14:paraId="59B91B1B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A832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954E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B6B2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AB72D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6185A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73C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4DA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71C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D51CFC6" w14:textId="77777777" w:rsidR="00110088" w:rsidRPr="00942C44" w:rsidRDefault="00110088" w:rsidP="0011008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10088" w:rsidRPr="00942C44" w14:paraId="70C31405" w14:textId="77777777" w:rsidTr="00491CA7">
        <w:trPr>
          <w:trHeight w:val="93"/>
          <w:jc w:val="center"/>
        </w:trPr>
        <w:tc>
          <w:tcPr>
            <w:tcW w:w="9907" w:type="dxa"/>
          </w:tcPr>
          <w:p w14:paraId="369CA729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na podstawie zadań w trakcie semestru, skala ocen w systemie %</w:t>
            </w:r>
          </w:p>
          <w:p w14:paraId="32C5ADA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90-100 </w:t>
            </w:r>
            <w:proofErr w:type="spellStart"/>
            <w:r w:rsidRPr="00942C44">
              <w:rPr>
                <w:rFonts w:ascii="Cambria" w:hAnsi="Cambria"/>
              </w:rPr>
              <w:t>bdb</w:t>
            </w:r>
            <w:proofErr w:type="spellEnd"/>
          </w:p>
          <w:p w14:paraId="64A2DC3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80-89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>+</w:t>
            </w:r>
          </w:p>
          <w:p w14:paraId="56E81FCC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70-79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</w:p>
          <w:p w14:paraId="2218B6D1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60-69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 +</w:t>
            </w:r>
          </w:p>
          <w:p w14:paraId="292A445F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50-59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</w:p>
          <w:p w14:paraId="558DBF2F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0-49 </w:t>
            </w:r>
            <w:proofErr w:type="spellStart"/>
            <w:r w:rsidRPr="00942C44">
              <w:rPr>
                <w:rFonts w:ascii="Cambria" w:hAnsi="Cambria"/>
              </w:rPr>
              <w:t>ndst</w:t>
            </w:r>
            <w:proofErr w:type="spellEnd"/>
          </w:p>
          <w:p w14:paraId="39EC63A3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CB73DD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5CCBD125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</w:p>
          <w:p w14:paraId="12235E3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71E17143" w14:textId="77777777" w:rsidR="00110088" w:rsidRPr="00942C44" w:rsidRDefault="00110088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6E3E740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10088" w:rsidRPr="00942C44" w14:paraId="44F26FA8" w14:textId="77777777" w:rsidTr="00491CA7">
        <w:trPr>
          <w:trHeight w:val="540"/>
          <w:jc w:val="center"/>
        </w:trPr>
        <w:tc>
          <w:tcPr>
            <w:tcW w:w="9923" w:type="dxa"/>
          </w:tcPr>
          <w:p w14:paraId="702B3739" w14:textId="77777777" w:rsidR="00110088" w:rsidRPr="00942C44" w:rsidRDefault="00110088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oceną/Egzamin</w:t>
            </w:r>
          </w:p>
        </w:tc>
      </w:tr>
    </w:tbl>
    <w:p w14:paraId="23B253E1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10088" w:rsidRPr="00942C44" w14:paraId="5DD324BC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89C08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A8B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10088" w:rsidRPr="00942C44" w14:paraId="02E753EE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35193E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1603E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A1F2A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10088" w:rsidRPr="00942C44" w14:paraId="25FF024C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8B81C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10088" w:rsidRPr="00942C44" w14:paraId="494FCB9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07D4F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83F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777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110088" w:rsidRPr="00942C44" w14:paraId="10DE4583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19AD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110088" w:rsidRPr="00942C44" w14:paraId="082C0525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D5B6D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3E3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80B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110088" w:rsidRPr="00942C44" w14:paraId="563F8120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0355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91C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F0DC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110088" w:rsidRPr="00942C44" w14:paraId="0EF7859B" w14:textId="77777777" w:rsidTr="00C74393">
        <w:trPr>
          <w:gridAfter w:val="1"/>
          <w:wAfter w:w="7" w:type="dxa"/>
          <w:trHeight w:val="4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8490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wypowiedzi /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F5D47" w14:textId="53B1F0FC" w:rsidR="00110088" w:rsidRPr="00942C44" w:rsidRDefault="0075026E" w:rsidP="0075026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C4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110088" w:rsidRPr="00942C44" w14:paraId="30718404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412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728F" w14:textId="35179CFC" w:rsidR="00110088" w:rsidRPr="00942C44" w:rsidRDefault="0075026E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7A32" w14:textId="4165DBF0" w:rsidR="00110088" w:rsidRPr="00942C44" w:rsidRDefault="00C450CC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110088"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110088" w:rsidRPr="00942C44" w14:paraId="209BF870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5B9B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0E1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7ED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83BE9" w:rsidRPr="00942C44" w14:paraId="6AC05CE8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179E" w14:textId="77777777" w:rsidR="00583BE9" w:rsidRPr="00942C44" w:rsidRDefault="00583BE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FF9D" w14:textId="7BB4A6E0" w:rsidR="00583BE9" w:rsidRPr="00942C44" w:rsidRDefault="00583BE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DD22" w14:textId="72F1757A" w:rsidR="00583BE9" w:rsidRPr="00942C44" w:rsidRDefault="00583BE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150</w:t>
            </w:r>
          </w:p>
        </w:tc>
      </w:tr>
      <w:tr w:rsidR="00110088" w:rsidRPr="00942C44" w14:paraId="03A5D7B2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B223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9CA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14B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0C5071C7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10088" w:rsidRPr="00942C44" w14:paraId="21C0FDD4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052995EB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7691BCF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Dembiński M., Pedagogiczne tworzenie istoty ludzkiej, Poznań 2013.</w:t>
            </w:r>
          </w:p>
          <w:p w14:paraId="065C99F6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Kwieciński Z., Śliwerski B. (red.), Pedagogika. Podręcznik akademicki, t. 1, Warszawa 2003.</w:t>
            </w:r>
          </w:p>
          <w:p w14:paraId="298B29F7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Kwieciński Z., Śliwerski B. (red.), Pedagogika. Podręcznik akademicki, t. 2, Warszawa 2005.</w:t>
            </w:r>
          </w:p>
          <w:p w14:paraId="5AD5BA07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Łobocki M. Teoria wychowania w zarysie, Kraków: Impuls, 2010.</w:t>
            </w:r>
          </w:p>
          <w:p w14:paraId="544E7B74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Nowak M. Teorie i koncepcje wychowania, Warszawa 2008.</w:t>
            </w:r>
          </w:p>
          <w:p w14:paraId="61E2F3F8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Śliwerski B., Pedagogika ogólna. Podstawowe prawidłowości, Kraków: Impuls, 2012.</w:t>
            </w:r>
          </w:p>
          <w:p w14:paraId="5AB66156" w14:textId="77777777" w:rsidR="00110088" w:rsidRPr="00942C44" w:rsidRDefault="00110088" w:rsidP="00491CA7">
            <w:pPr>
              <w:spacing w:after="0" w:line="240" w:lineRule="auto"/>
              <w:ind w:firstLine="446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7.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ab/>
              <w:t>Śliwerski B., Współczesne teorie i nurty wychowania, Kraków: Impuls, 2015.</w:t>
            </w:r>
          </w:p>
        </w:tc>
      </w:tr>
      <w:tr w:rsidR="00110088" w:rsidRPr="00942C44" w14:paraId="05DE20BF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03D682D7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76616E5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Buk-Cegiełka M. (2013). Pedagogika Montessori – elementy teorii i praktyki. Roczniki pedagogiczne, 5(41), No. 2: 161-181.</w:t>
            </w:r>
          </w:p>
          <w:p w14:paraId="02893027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Cichocki A., Nauczyciele jako twórcy edukacyjnego klimatu klasy szkolnej / Dziecko w zmieniającej się przestrzeni życia. Obrazy dzieciństwa, pod red. Jadwigi Izdebskiej i Joanny Szymanowskiej, Trans Humana Wydawnictwo Uniwersyteckie, Białystok 2009.</w:t>
            </w:r>
          </w:p>
          <w:p w14:paraId="6408FD4A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Gutek G.L. Filozoficzne i ideologiczne podstawy edukacji, Gdańsk 2003.</w:t>
            </w:r>
          </w:p>
          <w:p w14:paraId="47E9F7C5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Hejnicka-Bezwińska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T., Pedagogika ogólna, Warszawa 2008.</w:t>
            </w:r>
          </w:p>
          <w:p w14:paraId="75D32305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Myszkowska-Litwy M., Pedagogika ogólna a teoria i praktyka dydaktyczna, Kraków 2011.</w:t>
            </w:r>
          </w:p>
          <w:p w14:paraId="3FF36A95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Orłowska M., Marzec B. Pedagogika wobec problemów życia w społeczeństwie ryzyka, Dąbrowa Górnicza 2017.</w:t>
            </w:r>
          </w:p>
          <w:p w14:paraId="784CA207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Ostrowska U. (2017). Aksjologia pedagogiczna − subdyscyplina naukowa pedagogiki (in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statu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nascendi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).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Roczniki pedagogiczne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9(45), No. 2: 11-30. </w:t>
            </w:r>
            <w:r w:rsidRPr="00942C44">
              <w:rPr>
                <w:rFonts w:ascii="Cambria" w:hAnsi="Cambria"/>
                <w:sz w:val="20"/>
                <w:szCs w:val="20"/>
              </w:rPr>
              <w:t>DOI: http://dx.doi.org/10.18290/rped.2017.9.2-2</w:t>
            </w:r>
          </w:p>
          <w:p w14:paraId="2EF0E6D2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Szelewa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D., Polakowski M.,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Sadura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P., Obidniak D. Polski system edukacji – czego możemy się nauczyć?</w:t>
            </w:r>
            <w:r w:rsidRPr="00942C44">
              <w:rPr>
                <w:rFonts w:ascii="Cambria" w:hAnsi="Cambria"/>
                <w:sz w:val="20"/>
                <w:szCs w:val="20"/>
              </w:rPr>
              <w:cr/>
              <w:t>Warszawa  2018.</w:t>
            </w:r>
          </w:p>
          <w:p w14:paraId="6AD3DEED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Śliwerski B. (red.), Pedagogika, podstawy nauk o wychowaniu, t. I, Gdańsk: Gdańskie Wydawnictwo Pedagogiczne, 2006.</w:t>
            </w:r>
          </w:p>
          <w:p w14:paraId="5D1C25BA" w14:textId="77777777" w:rsidR="00110088" w:rsidRPr="00942C44" w:rsidRDefault="00110088">
            <w:pPr>
              <w:numPr>
                <w:ilvl w:val="0"/>
                <w:numId w:val="6"/>
              </w:numPr>
              <w:spacing w:after="0" w:line="240" w:lineRule="auto"/>
              <w:ind w:right="-37"/>
              <w:contextualSpacing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Zielińska-Czopek M. Autokraci czy demokraci? Nauczycielskie kierowanie pracą klasy szkolnej, Wydawnictwo Uniwersytetu Rzeszowskiego, Rzeszów 2021. </w:t>
            </w:r>
          </w:p>
          <w:p w14:paraId="1BE045B0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9AEE85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0088" w:rsidRPr="00942C44" w14:paraId="38CD7628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13BD217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B967B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</w:p>
        </w:tc>
      </w:tr>
      <w:tr w:rsidR="00110088" w:rsidRPr="00942C44" w14:paraId="3365C6DF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D3AB4B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033EF08" w14:textId="6B2641C6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110088" w:rsidRPr="00942C44" w14:paraId="056CCF04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28B1EF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30E924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110088" w:rsidRPr="00942C44" w14:paraId="49E2DE9E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4E842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12F97E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8336AE" w14:textId="77777777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05A3367C" w14:textId="07D57E8A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43B749CC" w14:textId="32B171C4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0A8628BC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819"/>
      </w:tblGrid>
      <w:tr w:rsidR="00110088" w:rsidRPr="00942C44" w14:paraId="128531B2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7D5734F" w14:textId="18324212" w:rsidR="00110088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4AADD9B7" wp14:editId="46C3C531">
                  <wp:extent cx="1066800" cy="1066800"/>
                  <wp:effectExtent l="0" t="0" r="0" b="0"/>
                  <wp:docPr id="29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B594B0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5E87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110088" w:rsidRPr="00942C44" w14:paraId="307E7136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D04053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406EA5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E17626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110088" w:rsidRPr="00942C44" w14:paraId="30A4A96B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CA038C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71762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8D87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110088" w:rsidRPr="00942C44" w14:paraId="797E9C96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042817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2D95E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D9AAEA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110088" w:rsidRPr="00942C44" w14:paraId="77DA95AC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94A0E92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91DB60D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3DE07B6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110088" w:rsidRPr="00942C44" w14:paraId="3E4DC08B" w14:textId="77777777" w:rsidTr="00491CA7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ACEF68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692F70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7E05AB4" w14:textId="697C5F1D" w:rsidR="00110088" w:rsidRPr="00942C44" w:rsidRDefault="00110088" w:rsidP="0011008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048CCD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110088" w:rsidRPr="00942C44" w14:paraId="5816923B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1A9A4D0C" w14:textId="77777777" w:rsidR="00110088" w:rsidRPr="00942C44" w:rsidRDefault="00110088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2C8A7E28" w14:textId="77777777" w:rsidR="00110088" w:rsidRPr="00942C44" w:rsidRDefault="00110088" w:rsidP="005914C9">
            <w:pPr>
              <w:pStyle w:val="akarta"/>
            </w:pPr>
            <w:r w:rsidRPr="00942C44">
              <w:t>Pedagogika społeczna</w:t>
            </w:r>
          </w:p>
        </w:tc>
      </w:tr>
      <w:tr w:rsidR="00110088" w:rsidRPr="00942C44" w14:paraId="205ACAAF" w14:textId="77777777" w:rsidTr="00491CA7">
        <w:tc>
          <w:tcPr>
            <w:tcW w:w="4219" w:type="dxa"/>
            <w:vAlign w:val="center"/>
          </w:tcPr>
          <w:p w14:paraId="74F4C922" w14:textId="77777777" w:rsidR="00110088" w:rsidRPr="00942C44" w:rsidRDefault="00110088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6DD5062C" w14:textId="77777777" w:rsidR="00110088" w:rsidRPr="00942C44" w:rsidRDefault="00110088" w:rsidP="005914C9">
            <w:pPr>
              <w:pStyle w:val="akarta"/>
            </w:pPr>
            <w:r w:rsidRPr="00942C44">
              <w:t>3</w:t>
            </w:r>
          </w:p>
        </w:tc>
      </w:tr>
      <w:tr w:rsidR="00110088" w:rsidRPr="00942C44" w14:paraId="3081D098" w14:textId="77777777" w:rsidTr="00491CA7">
        <w:tc>
          <w:tcPr>
            <w:tcW w:w="4219" w:type="dxa"/>
            <w:vAlign w:val="center"/>
          </w:tcPr>
          <w:p w14:paraId="561E696C" w14:textId="77777777" w:rsidR="00110088" w:rsidRPr="00942C44" w:rsidRDefault="00110088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67BF49DF" w14:textId="77777777" w:rsidR="00110088" w:rsidRPr="00942C44" w:rsidRDefault="00110088" w:rsidP="005914C9">
            <w:pPr>
              <w:pStyle w:val="akarta"/>
            </w:pPr>
            <w:r w:rsidRPr="00942C44">
              <w:t>Obieralne</w:t>
            </w:r>
          </w:p>
        </w:tc>
      </w:tr>
      <w:tr w:rsidR="00110088" w:rsidRPr="00942C44" w14:paraId="6DEAAF2E" w14:textId="77777777" w:rsidTr="00491CA7">
        <w:tc>
          <w:tcPr>
            <w:tcW w:w="4219" w:type="dxa"/>
            <w:vAlign w:val="center"/>
          </w:tcPr>
          <w:p w14:paraId="7F2C3639" w14:textId="77777777" w:rsidR="00110088" w:rsidRPr="00942C44" w:rsidRDefault="00110088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E293532" w14:textId="09249547" w:rsidR="00110088" w:rsidRPr="00942C44" w:rsidRDefault="00BD20D6" w:rsidP="005914C9">
            <w:pPr>
              <w:pStyle w:val="akarta"/>
            </w:pPr>
            <w:r w:rsidRPr="00942C44">
              <w:t>1</w:t>
            </w:r>
            <w:r w:rsidR="00110088" w:rsidRPr="00942C44">
              <w:t>B. Przygotowanie psychologiczno-pedagogiczne</w:t>
            </w:r>
          </w:p>
        </w:tc>
      </w:tr>
      <w:tr w:rsidR="00110088" w:rsidRPr="00942C44" w14:paraId="3B607C61" w14:textId="77777777" w:rsidTr="00491CA7">
        <w:tc>
          <w:tcPr>
            <w:tcW w:w="4219" w:type="dxa"/>
            <w:vAlign w:val="center"/>
          </w:tcPr>
          <w:p w14:paraId="5F4F66C1" w14:textId="77777777" w:rsidR="00110088" w:rsidRPr="00942C44" w:rsidRDefault="00110088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25DB73" w14:textId="77777777" w:rsidR="00110088" w:rsidRPr="00942C44" w:rsidRDefault="00110088" w:rsidP="005914C9">
            <w:pPr>
              <w:pStyle w:val="akarta"/>
            </w:pPr>
            <w:r w:rsidRPr="00942C44">
              <w:t>Język polski</w:t>
            </w:r>
          </w:p>
        </w:tc>
      </w:tr>
      <w:tr w:rsidR="00110088" w:rsidRPr="00942C44" w14:paraId="2AD1A5CD" w14:textId="77777777" w:rsidTr="00491CA7">
        <w:tc>
          <w:tcPr>
            <w:tcW w:w="4219" w:type="dxa"/>
            <w:vAlign w:val="center"/>
          </w:tcPr>
          <w:p w14:paraId="7F907884" w14:textId="77777777" w:rsidR="00110088" w:rsidRPr="00942C44" w:rsidRDefault="00110088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646C53A4" w14:textId="77777777" w:rsidR="00110088" w:rsidRPr="00942C44" w:rsidRDefault="00110088" w:rsidP="005914C9">
            <w:pPr>
              <w:pStyle w:val="akarta"/>
            </w:pPr>
            <w:r w:rsidRPr="00942C44">
              <w:t>II</w:t>
            </w:r>
          </w:p>
        </w:tc>
      </w:tr>
      <w:tr w:rsidR="00110088" w:rsidRPr="00942C44" w14:paraId="3D9268BB" w14:textId="77777777" w:rsidTr="00491CA7">
        <w:tc>
          <w:tcPr>
            <w:tcW w:w="4219" w:type="dxa"/>
            <w:vAlign w:val="center"/>
          </w:tcPr>
          <w:p w14:paraId="47D2808A" w14:textId="77777777" w:rsidR="00110088" w:rsidRPr="00942C44" w:rsidRDefault="00110088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9A0A84" w14:textId="77777777" w:rsidR="00110088" w:rsidRPr="00942C44" w:rsidRDefault="00110088" w:rsidP="0011008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Chahrak</w:t>
            </w:r>
            <w:proofErr w:type="spellEnd"/>
          </w:p>
        </w:tc>
      </w:tr>
    </w:tbl>
    <w:p w14:paraId="34C8B4A9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099DA339" w14:textId="77777777" w:rsidTr="00491CA7">
        <w:tc>
          <w:tcPr>
            <w:tcW w:w="2660" w:type="dxa"/>
            <w:shd w:val="clear" w:color="auto" w:fill="auto"/>
            <w:vAlign w:val="center"/>
          </w:tcPr>
          <w:p w14:paraId="12C7925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773438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D469A88" w14:textId="6D1B4998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8A3155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376A4D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7840DA1A" w14:textId="77777777" w:rsidTr="00491CA7">
        <w:tc>
          <w:tcPr>
            <w:tcW w:w="2660" w:type="dxa"/>
            <w:shd w:val="clear" w:color="auto" w:fill="auto"/>
          </w:tcPr>
          <w:p w14:paraId="7F8B652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4396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0BBD2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F65322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1A98F0C8" w14:textId="77777777" w:rsidTr="00491CA7">
        <w:tc>
          <w:tcPr>
            <w:tcW w:w="2660" w:type="dxa"/>
            <w:shd w:val="clear" w:color="auto" w:fill="auto"/>
          </w:tcPr>
          <w:p w14:paraId="6AFC0789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BA08C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EFBDC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6050E61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859E100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110088" w:rsidRPr="00942C44" w14:paraId="42525551" w14:textId="77777777" w:rsidTr="00491CA7">
        <w:trPr>
          <w:trHeight w:val="301"/>
          <w:jc w:val="center"/>
        </w:trPr>
        <w:tc>
          <w:tcPr>
            <w:tcW w:w="9898" w:type="dxa"/>
          </w:tcPr>
          <w:p w14:paraId="2B19AD9E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Podstawowa wiedza ogólna z zakresu nauk społecznych i humanistycznych.</w:t>
            </w:r>
          </w:p>
          <w:p w14:paraId="1326608A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Umiejętność korzystania z różnych źródeł informacji: literatury przedmiotu, prezentacji multimedialnych, opracowań. Umiejętność współpracy w grupie.</w:t>
            </w:r>
          </w:p>
        </w:tc>
      </w:tr>
    </w:tbl>
    <w:p w14:paraId="6B9FCD54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110088" w:rsidRPr="00942C44" w14:paraId="054B1A44" w14:textId="77777777" w:rsidTr="00491CA7">
        <w:tc>
          <w:tcPr>
            <w:tcW w:w="9889" w:type="dxa"/>
            <w:shd w:val="clear" w:color="auto" w:fill="auto"/>
          </w:tcPr>
          <w:p w14:paraId="6C95059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wiedzy pedagogicznej obejmującej terminologię, teorię, nurty pedagogiki społecznej oraz metodologię, pozwalającej na zrozumienie tej dyscypliny i jej powiązań z innymi dyscyplinami stanowiącymi podstawę działalności społeczno-pedagogicznej;</w:t>
            </w:r>
          </w:p>
          <w:p w14:paraId="2C04C8F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C2 ‒ rozszerzenie dotychczasowej wiedzy o kulturowe, antropologiczne, aksjologiczne i socjologiczne opisy współczesności; </w:t>
            </w:r>
          </w:p>
          <w:p w14:paraId="4E9EE52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‒ nabycie wiedzy o podstawowe struktury społeczne, środowiska i instytucje istotne dla studiowanej specjalności, normy, procedury, dobre praktyki w działalności pedagogicznej oraz rolę nauczyciela i wychowawcy w  modelowaniu i kształtowaniu zachowań uczniów.</w:t>
            </w:r>
          </w:p>
          <w:p w14:paraId="40CADEB1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‒ nabycie umiejętności obserwowania, analizowania i diagnozowania problemów edukacyjnych, motywów ludzkiego zachowania, zjawisk społecznych pod względem ich wpływu na wychowanie dzieci i młodzieży oraz umiejętności projektowania, organizowania, realizowania i ewaluowania działalności pedagogicznej w odniesieniu do grup i jednostek;</w:t>
            </w:r>
          </w:p>
          <w:p w14:paraId="41CE02F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C5 ‒ przygotowanie do efektywnej pracy w środowiskach zróżnicowanych pod względem kulturowym oraz z dziećmi z doświadczeniem migracyjnym; </w:t>
            </w:r>
          </w:p>
          <w:p w14:paraId="1755AA2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 ‒ nabycie umiejętności rozwijania kompetencji kluczowych dzieci lub uczniów, w szczególności kreatywności, krytycznej refleksji i umiejętności samodzielnego oraz zespołowego rozwiązywania problemów;</w:t>
            </w:r>
          </w:p>
          <w:p w14:paraId="4C6E93B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C7 ‒ rozwinięcie umiejętności rozpoznawania specyfiki środowiska lokalnego i regionalnego oraz ich wpływu na funkcjonowanie dzieci lub uczniów, a także podejmowania współpracy na rzecz dobra dzieci lub uczniów i tych środowisk;</w:t>
            </w:r>
          </w:p>
          <w:p w14:paraId="492651C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 ‒ nabycie umiejętności porozumiewania się z osobami pochodzącymi z różnych środowisk i o różnej kondycji emocjonalnej, dialogowego rozwiązywania konfliktów oraz tworzenia dobrej atmosfery dla komunikacji w grupie przedszkolnej i klasie szkolnej oraz poza nimi;</w:t>
            </w:r>
          </w:p>
          <w:p w14:paraId="5E1C7897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 ‒ rozwinięcie umiejętności pracy w zespole, pełnienia w nim różnych ról oraz współpracy z nauczycielami, pedagogami, specjalistami, rodzicami lub opiekunami dzieci lub uczniów i innymi członkami społeczności przedszkolnej, szkolnej i lokalnej.</w:t>
            </w:r>
          </w:p>
        </w:tc>
      </w:tr>
    </w:tbl>
    <w:p w14:paraId="2D3B5B47" w14:textId="77777777" w:rsidR="00110088" w:rsidRPr="00942C44" w:rsidRDefault="00110088" w:rsidP="0011008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9296B96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110088" w:rsidRPr="00942C44" w14:paraId="4D024B3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114D8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D9284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EB615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110088" w:rsidRPr="00942C44" w14:paraId="71BDD19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0CDD3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  <w:p w14:paraId="44905FF3" w14:textId="77777777" w:rsidR="00110088" w:rsidRPr="00942C44" w:rsidRDefault="00110088" w:rsidP="00BD20D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rozumie:</w:t>
            </w:r>
          </w:p>
        </w:tc>
      </w:tr>
      <w:tr w:rsidR="00110088" w:rsidRPr="00942C44" w14:paraId="1B308B1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1F097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3BAF24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terminologię, teorię, nurty metodologię pedagogiki społecznej oraz jej powiązań z innymi dyscyplinami zwłaszcza filozoficznymi, historycznymi, społeczno-kulturowymi, biologicznymi i psychospołecznymi, stanowiącymi podstawę działalności społeczno-pedagogicznej;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ED2B51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K_W01, K_W02,</w:t>
            </w:r>
          </w:p>
          <w:p w14:paraId="16A38BA2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K_W05, K_W13</w:t>
            </w:r>
          </w:p>
        </w:tc>
      </w:tr>
      <w:tr w:rsidR="00110088" w:rsidRPr="00942C44" w14:paraId="2B1F8AB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549E8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952DBE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kulturowe, antropologiczne, aksjologiczne i socjologiczne opisy współczesności: funkcje edukacji w życiu społeczeństw i egzystencji jednostek, typy i rolę ideologii w życiu społecznym, ulokowanie społeczne, blokady i możliwości rozwojowe różnych grup społecznych oraz elementy socjologii edukacji;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CB7A4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K_W03, K_W06, K_W10</w:t>
            </w:r>
          </w:p>
        </w:tc>
      </w:tr>
      <w:tr w:rsidR="00110088" w:rsidRPr="00942C44" w14:paraId="5620701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19E89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0FD060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struktury społeczne, środowiska i instytucje istotne dla studiowanej specjalności, zna normy, procedury, dobre praktyki w działalności pedagogicznej, zna rolę nauczyciela i wychowawcy w  modelowaniu i kształtowaniu zachowań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DE243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K_W06,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K_W07, K_W10, K_W15</w:t>
            </w:r>
          </w:p>
        </w:tc>
      </w:tr>
      <w:tr w:rsidR="00110088" w:rsidRPr="00942C44" w14:paraId="59B18F6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789325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  <w:p w14:paraId="6DB1D126" w14:textId="77777777" w:rsidR="00110088" w:rsidRPr="00942C44" w:rsidRDefault="00110088" w:rsidP="00BD20D6">
            <w:pPr>
              <w:spacing w:before="60" w:after="60" w:line="240" w:lineRule="auto"/>
              <w:ind w:firstLine="2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potrafi:</w:t>
            </w:r>
          </w:p>
        </w:tc>
      </w:tr>
      <w:tr w:rsidR="00110088" w:rsidRPr="00942C44" w14:paraId="032E40D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D7FC6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7F9B60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obserwować, analizować i diagnozować problemy edukacyjne, motywy ludzkiego zachowania, sytuacji i strategii działań praktycznych oraz projektować, organizować, realizować i ewaluować działalność pedagogiczną w odniesieniu do grup i jednostek; analizować zjawiska społeczne pod względem ich wpływu na wychowanie dzieci i młodzieży;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CA265B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K_U01, K_U02, K_U03, K_U06, K_U18, K_U19</w:t>
            </w:r>
          </w:p>
        </w:tc>
      </w:tr>
      <w:tr w:rsidR="00110088" w:rsidRPr="00942C44" w14:paraId="75762AE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7AFC8F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937BC1D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efektywnie pracować w środowiskach zróżnicowanych pod względem kulturowym oraz z dziećmi z doświadczeniem migracyjnym, w tym z dziećmi, dla których język polski jest drugim językiem;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387DEC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K_U04, K_U05,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K_U15,  K_U24,</w:t>
            </w:r>
          </w:p>
          <w:p w14:paraId="4443BB53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K_U30</w:t>
            </w:r>
          </w:p>
        </w:tc>
      </w:tr>
      <w:tr w:rsidR="00110088" w:rsidRPr="00942C44" w14:paraId="03F5B27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58D242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7870F0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rozwijać kompetencje kluczowe dzieci lub uczniów, w szczególności kreatywność, krytyczną refleksję i umiejętność samodzielnego oraz zespołowego rozwiązywania problemów.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57A22E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K_U17, K_U24</w:t>
            </w:r>
          </w:p>
        </w:tc>
      </w:tr>
      <w:tr w:rsidR="00110088" w:rsidRPr="00942C44" w14:paraId="04C92E68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CCBE3A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  <w:p w14:paraId="60AA6A9F" w14:textId="77777777" w:rsidR="00110088" w:rsidRPr="00942C44" w:rsidRDefault="00110088" w:rsidP="00BD20D6">
            <w:pPr>
              <w:spacing w:before="60" w:after="60" w:line="240" w:lineRule="auto"/>
              <w:ind w:firstLine="2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do:</w:t>
            </w:r>
          </w:p>
        </w:tc>
      </w:tr>
      <w:tr w:rsidR="00110088" w:rsidRPr="00942C44" w14:paraId="40EDAB8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05FAB0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16F008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rozpoznawania specyfiki środowiska lokalnego i regionalnego oraz ich wpływu na funkcjonowanie dzieci lub uczniów, a także podejmowania współpracy na rzecz dobra dzieci lub uczniów i tych środowisk;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74765D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K_K02, K_K07</w:t>
            </w:r>
          </w:p>
        </w:tc>
      </w:tr>
      <w:tr w:rsidR="00110088" w:rsidRPr="00942C44" w14:paraId="5D7A276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D9F012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BDBCBD0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porozumiewania się z osobami pochodzącymi z różnych środowisk i o różnej kondycji emocjonalnej, dialogowego rozwiązywania konfliktów oraz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tworzenia dobrej atmosfery dla komunikacji w grupie przedszkolnej i klasie szkolnej oraz poza nimi;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26CC59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K_K04, K_K05,</w:t>
            </w:r>
          </w:p>
        </w:tc>
      </w:tr>
      <w:tr w:rsidR="00110088" w:rsidRPr="00942C44" w14:paraId="2AD5207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45A528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34DDBF1B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pracy w zespole, pełnienia w nim różnych ról oraz współpracy z nauczycielami, pedagogami, specjalistami, rodzicami lub opiekunami dzieci lub uczniów i innymi członkami społeczności przedszkolnej, szkolnej i lokalnej.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F944E7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K_K07, K_K08</w:t>
            </w:r>
          </w:p>
        </w:tc>
      </w:tr>
    </w:tbl>
    <w:p w14:paraId="4D4A76AD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110088" w:rsidRPr="00942C44" w14:paraId="5C6278BB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CB7ACB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D6957C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D590D5C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5722BAD9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48BE96F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2B182C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EF3D7D9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BAC96D1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260B7D7F" w14:textId="77777777" w:rsidTr="00491CA7">
        <w:trPr>
          <w:trHeight w:val="225"/>
          <w:jc w:val="center"/>
        </w:trPr>
        <w:tc>
          <w:tcPr>
            <w:tcW w:w="659" w:type="dxa"/>
          </w:tcPr>
          <w:p w14:paraId="6A66F87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B56BAB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Pedagogika społeczna: status naukowy i obszar zainteresowań, podstawowe pojęcia i definicje. </w:t>
            </w:r>
          </w:p>
        </w:tc>
        <w:tc>
          <w:tcPr>
            <w:tcW w:w="1256" w:type="dxa"/>
          </w:tcPr>
          <w:p w14:paraId="1945848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FAE40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6F70A1A" w14:textId="77777777" w:rsidTr="00491CA7">
        <w:trPr>
          <w:trHeight w:val="345"/>
          <w:jc w:val="center"/>
        </w:trPr>
        <w:tc>
          <w:tcPr>
            <w:tcW w:w="659" w:type="dxa"/>
          </w:tcPr>
          <w:p w14:paraId="21DA428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D36591B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Środowisko życia człowieka i środowisko wychowawcze. Typologia środowisk wychowawczych. Rodzina, szkoła i środowisko lokalne – możliwości współdziałania, integracja oddziaływań pedagogicznych szkoły i rodziny. Funkcje edukacji w życiu społeczeństw i egzystencji jednostek; typy i rolę ideologii w życiu społecznym. Zagrożenia społeczne dzieci i młodzieży w obrębie interakcji społecznych. Dystans społeczny.</w:t>
            </w:r>
          </w:p>
        </w:tc>
        <w:tc>
          <w:tcPr>
            <w:tcW w:w="1256" w:type="dxa"/>
          </w:tcPr>
          <w:p w14:paraId="39053F85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629B93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B0A3753" w14:textId="77777777" w:rsidTr="00491CA7">
        <w:trPr>
          <w:trHeight w:val="345"/>
          <w:jc w:val="center"/>
        </w:trPr>
        <w:tc>
          <w:tcPr>
            <w:tcW w:w="659" w:type="dxa"/>
          </w:tcPr>
          <w:p w14:paraId="7E4B6E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EC8A94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Charakterystyka wybranych środowisk wychowawczych: </w:t>
            </w:r>
          </w:p>
          <w:p w14:paraId="6313058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Rodzina, jej struktura i funkcje. Znaczenie rodziny dla jednostki i społeczeństwa w świecie współczesnym. Rodzina w obliczu zagrożeń współczesnego świata. Problemy dezorganizacja i przemiany funkcji rodziny. Alternatywne formy życia rodzinnego we współczesnym świecie.</w:t>
            </w:r>
          </w:p>
        </w:tc>
        <w:tc>
          <w:tcPr>
            <w:tcW w:w="1256" w:type="dxa"/>
          </w:tcPr>
          <w:p w14:paraId="6BC8B64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04D91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68A6B20" w14:textId="77777777" w:rsidTr="00491CA7">
        <w:trPr>
          <w:trHeight w:val="345"/>
          <w:jc w:val="center"/>
        </w:trPr>
        <w:tc>
          <w:tcPr>
            <w:tcW w:w="659" w:type="dxa"/>
          </w:tcPr>
          <w:p w14:paraId="01F96CC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8CEF16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Grupa rówieśnicza – organizacja, struktura i funkcje. Grupy nieformalne i formalne. Młodzież w sytuacji zmian społeczno-kulturowych – problemy, zagrożenia i wyzwania. </w:t>
            </w:r>
          </w:p>
          <w:p w14:paraId="1610A1F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Środowisko wychowawcze szkoły. Agresja, nękanie, przemoc w szkole. </w:t>
            </w:r>
          </w:p>
          <w:p w14:paraId="17234B0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Rola nauczyciela i wychowawcy w  modelowaniu i kształtowaniu zachowań uczniów.</w:t>
            </w:r>
          </w:p>
        </w:tc>
        <w:tc>
          <w:tcPr>
            <w:tcW w:w="1256" w:type="dxa"/>
          </w:tcPr>
          <w:p w14:paraId="4001A5B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3ECEA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064F777B" w14:textId="77777777" w:rsidTr="00491CA7">
        <w:trPr>
          <w:trHeight w:val="345"/>
          <w:jc w:val="center"/>
        </w:trPr>
        <w:tc>
          <w:tcPr>
            <w:tcW w:w="659" w:type="dxa"/>
          </w:tcPr>
          <w:p w14:paraId="373CAD0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DC5B4F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Środowisko lokalne – pojęcie, struktura i funkcje. Charakterystyka wybranych środowisk lokalnych – miasto, wieś. Edukacja i animacja społeczna w środowisku lokalnym – możliwości, bariery, propozycje.</w:t>
            </w:r>
          </w:p>
        </w:tc>
        <w:tc>
          <w:tcPr>
            <w:tcW w:w="1256" w:type="dxa"/>
          </w:tcPr>
          <w:p w14:paraId="14BB302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C33479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630A7EC" w14:textId="77777777" w:rsidTr="00491CA7">
        <w:trPr>
          <w:trHeight w:val="345"/>
          <w:jc w:val="center"/>
        </w:trPr>
        <w:tc>
          <w:tcPr>
            <w:tcW w:w="659" w:type="dxa"/>
          </w:tcPr>
          <w:p w14:paraId="31A75F8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D09BB6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Uchodźcy i migranci – aspekty prawne i społeczne. Najważniejsze aspekty pracy w środowisku międzykulturowym – formy i mechanizmy pomocy. Integracja uchodźców w Polsce. Działania na rzecz dzieci uchodźców. </w:t>
            </w:r>
          </w:p>
        </w:tc>
        <w:tc>
          <w:tcPr>
            <w:tcW w:w="1256" w:type="dxa"/>
          </w:tcPr>
          <w:p w14:paraId="7968339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8F1BF7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9E525DB" w14:textId="77777777" w:rsidTr="00491CA7">
        <w:trPr>
          <w:trHeight w:val="345"/>
          <w:jc w:val="center"/>
        </w:trPr>
        <w:tc>
          <w:tcPr>
            <w:tcW w:w="659" w:type="dxa"/>
          </w:tcPr>
          <w:p w14:paraId="73A6F6B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754304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pracy społeczno-wychowawczej (indywidualnych przypadków, grupowa w pracy socjalnej, organizowania środowiska, animacja społeczno-kulturalna, ustawiczne kształcenie, poradnictwo w teorii i praktyce).</w:t>
            </w:r>
          </w:p>
        </w:tc>
        <w:tc>
          <w:tcPr>
            <w:tcW w:w="1256" w:type="dxa"/>
          </w:tcPr>
          <w:p w14:paraId="23CD3DF5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CEA6E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9C0A8B0" w14:textId="77777777" w:rsidTr="00491CA7">
        <w:trPr>
          <w:trHeight w:val="345"/>
          <w:jc w:val="center"/>
        </w:trPr>
        <w:tc>
          <w:tcPr>
            <w:tcW w:w="659" w:type="dxa"/>
          </w:tcPr>
          <w:p w14:paraId="66EA492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504598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Pedagogika społeczna wobec największych wyzwań teraźniejszości: </w:t>
            </w:r>
          </w:p>
          <w:p w14:paraId="52EB17A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Ubóstwo, bezdomność, głód – definicje, obszary i dynamika zjawisk; </w:t>
            </w:r>
          </w:p>
          <w:p w14:paraId="1FF882A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Bezrobocie – definicja, obszar, dynamika zjawiska, uwarunkowania; </w:t>
            </w:r>
          </w:p>
          <w:p w14:paraId="1BB8C74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Agresja i nietolerancja jako zagrożenie ładu społecznego.</w:t>
            </w:r>
          </w:p>
          <w:p w14:paraId="1AC12E9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Asocjalność i samotność.</w:t>
            </w:r>
          </w:p>
          <w:p w14:paraId="0024CA6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Społeczeństwo starzejące się – problemy i wyzwania.</w:t>
            </w:r>
          </w:p>
        </w:tc>
        <w:tc>
          <w:tcPr>
            <w:tcW w:w="1256" w:type="dxa"/>
          </w:tcPr>
          <w:p w14:paraId="1E763ED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5695E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3609E243" w14:textId="77777777" w:rsidTr="00491CA7">
        <w:trPr>
          <w:jc w:val="center"/>
        </w:trPr>
        <w:tc>
          <w:tcPr>
            <w:tcW w:w="659" w:type="dxa"/>
          </w:tcPr>
          <w:p w14:paraId="7F143A8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6156D8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F16FDC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01378B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439F497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E690CF0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F2222FD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110088" w:rsidRPr="00942C44" w14:paraId="0F88271F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BA5088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545A50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BD89992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110088" w:rsidRPr="00942C44" w14:paraId="5A1D6118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755182C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3125D03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28724C5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59A4387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110088" w:rsidRPr="00942C44" w14:paraId="1BC01718" w14:textId="77777777" w:rsidTr="00491CA7">
        <w:trPr>
          <w:trHeight w:val="225"/>
          <w:jc w:val="center"/>
        </w:trPr>
        <w:tc>
          <w:tcPr>
            <w:tcW w:w="660" w:type="dxa"/>
          </w:tcPr>
          <w:p w14:paraId="3422B86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309035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Pedagogika społeczna: wymiar humanistyczny, społeczno-kulturowy i aksjologiczny. </w:t>
            </w:r>
          </w:p>
          <w:p w14:paraId="7BD2C63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Wyjaśnienie znaczenia kluczowych pojęć z zakresu pedagogiki społecznej (środowisko wychowawcze, siły społeczne, kapitał ludzki, kapitał społeczny, zaufanie, opieka, pomoc, wsparcie, profilaktyka, ratownictwo, służba społeczna).</w:t>
            </w:r>
          </w:p>
        </w:tc>
        <w:tc>
          <w:tcPr>
            <w:tcW w:w="1256" w:type="dxa"/>
          </w:tcPr>
          <w:p w14:paraId="600C5951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CB712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293E9086" w14:textId="77777777" w:rsidTr="00491CA7">
        <w:trPr>
          <w:trHeight w:val="225"/>
          <w:jc w:val="center"/>
        </w:trPr>
        <w:tc>
          <w:tcPr>
            <w:tcW w:w="660" w:type="dxa"/>
          </w:tcPr>
          <w:p w14:paraId="3342C33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3480A7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Prekursory pedagogiki społecznej oraz rozwój i główni przedstawiciele tej dyscypliny w Polsce.</w:t>
            </w:r>
          </w:p>
        </w:tc>
        <w:tc>
          <w:tcPr>
            <w:tcW w:w="1256" w:type="dxa"/>
          </w:tcPr>
          <w:p w14:paraId="1DC6703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CCBB6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0625CA4" w14:textId="77777777" w:rsidTr="00491CA7">
        <w:trPr>
          <w:trHeight w:val="225"/>
          <w:jc w:val="center"/>
        </w:trPr>
        <w:tc>
          <w:tcPr>
            <w:tcW w:w="660" w:type="dxa"/>
          </w:tcPr>
          <w:p w14:paraId="603B354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A78B5E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Funkcje edukacji w życiu społeczeństw i egzystencji jednostek, typy i rolę ideologii w życiu społecznym, ulokowanie społeczne, blokady i możliwości rozwojowe różnych grup społecznych. </w:t>
            </w:r>
          </w:p>
          <w:p w14:paraId="63E6F3B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środowiska wychowawcze w procesie zmiany społecznej. Wielokulturowość wyzwaniem dla współczesnej edukacji.</w:t>
            </w:r>
          </w:p>
        </w:tc>
        <w:tc>
          <w:tcPr>
            <w:tcW w:w="1256" w:type="dxa"/>
          </w:tcPr>
          <w:p w14:paraId="2E21D34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B261E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742D0B09" w14:textId="77777777" w:rsidTr="00491CA7">
        <w:trPr>
          <w:trHeight w:val="345"/>
          <w:jc w:val="center"/>
        </w:trPr>
        <w:tc>
          <w:tcPr>
            <w:tcW w:w="660" w:type="dxa"/>
          </w:tcPr>
          <w:p w14:paraId="0888E03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60F43E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Zjawiska społeczne i ich wpływ na wychowanie dzieci i młodzieży. Problemy socjalizacji dzieci i młodzieży we współczesnym społeczeństwie. Wykluczenie społeczne.</w:t>
            </w:r>
          </w:p>
        </w:tc>
        <w:tc>
          <w:tcPr>
            <w:tcW w:w="1256" w:type="dxa"/>
          </w:tcPr>
          <w:p w14:paraId="12ADA4A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9368E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467D4D8" w14:textId="77777777" w:rsidTr="00491CA7">
        <w:trPr>
          <w:trHeight w:val="345"/>
          <w:jc w:val="center"/>
        </w:trPr>
        <w:tc>
          <w:tcPr>
            <w:tcW w:w="660" w:type="dxa"/>
          </w:tcPr>
          <w:p w14:paraId="7F0D484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B9B07A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Czas wolny ‒ szanse i zagrożenia dla rozwoju dzieci i młodzieży. </w:t>
            </w:r>
          </w:p>
          <w:p w14:paraId="4580E071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Zjawisko cyberprzemocy: charakterystyka, skala i działania profilaktyczne.</w:t>
            </w:r>
          </w:p>
          <w:p w14:paraId="7C2F1BED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Wpływ mediów na wychowanie, socjalizację i rozwój dzieci i młodzieży.</w:t>
            </w:r>
          </w:p>
        </w:tc>
        <w:tc>
          <w:tcPr>
            <w:tcW w:w="1256" w:type="dxa"/>
          </w:tcPr>
          <w:p w14:paraId="364F3AE0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8926CE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29C550F2" w14:textId="77777777" w:rsidTr="00491CA7">
        <w:trPr>
          <w:trHeight w:val="345"/>
          <w:jc w:val="center"/>
        </w:trPr>
        <w:tc>
          <w:tcPr>
            <w:tcW w:w="660" w:type="dxa"/>
          </w:tcPr>
          <w:p w14:paraId="5E5D4BE4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C355979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Podstawowe środowiska wychowawcze. Rodzina jako środowisko kształtowania systemu wartości i postaw. Problemy współczesnej rodziny, trudności wychowawcze. </w:t>
            </w:r>
          </w:p>
        </w:tc>
        <w:tc>
          <w:tcPr>
            <w:tcW w:w="1256" w:type="dxa"/>
          </w:tcPr>
          <w:p w14:paraId="65B64328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3B4B52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79D89C3" w14:textId="77777777" w:rsidTr="00491CA7">
        <w:trPr>
          <w:trHeight w:val="345"/>
          <w:jc w:val="center"/>
        </w:trPr>
        <w:tc>
          <w:tcPr>
            <w:tcW w:w="660" w:type="dxa"/>
          </w:tcPr>
          <w:p w14:paraId="11BF2AA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DD53C16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Kierunki przemian środowiska wychowawczego szkoły. Szkoła środowiskowa czy elitarna. Szkoła jako środowisko wielokulturowe.</w:t>
            </w:r>
          </w:p>
          <w:p w14:paraId="286F00E5" w14:textId="77777777" w:rsidR="00110088" w:rsidRPr="00942C44" w:rsidRDefault="00110088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Agresja, przymus i przemoc w szkole ‒ rozpoznawanie, diagnoza i rozwiązywanie konfliktów. Profilaktyka agresji i przemocy rówieśniczej w klasie.</w:t>
            </w:r>
            <w:r w:rsidRPr="00942C44">
              <w:rPr>
                <w:rFonts w:ascii="Cambria" w:hAnsi="Cambria"/>
              </w:rPr>
              <w:t xml:space="preserve"> </w:t>
            </w:r>
          </w:p>
          <w:p w14:paraId="4582100E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Problemy komunikacji między nauczycielem a uczniami i rodzicami; problemy dzieci i młodzieży w grupach rówieśniczych. </w:t>
            </w:r>
          </w:p>
        </w:tc>
        <w:tc>
          <w:tcPr>
            <w:tcW w:w="1256" w:type="dxa"/>
          </w:tcPr>
          <w:p w14:paraId="29AED223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2C0558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245B6D3D" w14:textId="77777777" w:rsidTr="00491CA7">
        <w:trPr>
          <w:trHeight w:val="345"/>
          <w:jc w:val="center"/>
        </w:trPr>
        <w:tc>
          <w:tcPr>
            <w:tcW w:w="660" w:type="dxa"/>
          </w:tcPr>
          <w:p w14:paraId="11BACB6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4619951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Dziecko chore (przewlekle) w rodzinie, szkole i środowisku rówieśniczym – opieka, wsparcie, formy i zasady pomocy.</w:t>
            </w:r>
          </w:p>
        </w:tc>
        <w:tc>
          <w:tcPr>
            <w:tcW w:w="1256" w:type="dxa"/>
          </w:tcPr>
          <w:p w14:paraId="5E79846C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DA00BE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19D1291B" w14:textId="77777777" w:rsidTr="00491CA7">
        <w:trPr>
          <w:trHeight w:val="345"/>
          <w:jc w:val="center"/>
        </w:trPr>
        <w:tc>
          <w:tcPr>
            <w:tcW w:w="660" w:type="dxa"/>
          </w:tcPr>
          <w:p w14:paraId="627A8C82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26D3EC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Współpraca szkoły i rodziny w wychowaniu i socjalizacji dzieci.</w:t>
            </w:r>
          </w:p>
          <w:p w14:paraId="040E332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Rola kontraktu profilaktycznego pomiędzy szkołą a uczniem i jego rodzicami. </w:t>
            </w:r>
          </w:p>
        </w:tc>
        <w:tc>
          <w:tcPr>
            <w:tcW w:w="1256" w:type="dxa"/>
          </w:tcPr>
          <w:p w14:paraId="2FCE5237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934CE0B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110088" w:rsidRPr="00942C44" w14:paraId="562B8D20" w14:textId="77777777" w:rsidTr="00491CA7">
        <w:trPr>
          <w:trHeight w:val="345"/>
          <w:jc w:val="center"/>
        </w:trPr>
        <w:tc>
          <w:tcPr>
            <w:tcW w:w="660" w:type="dxa"/>
          </w:tcPr>
          <w:p w14:paraId="0822B1A0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604FF2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Teoretyczne i praktyczne modele pracy społecznej. Etyczne aspekty działania nauczyciela, pedagoga, wychowawcy.</w:t>
            </w:r>
          </w:p>
        </w:tc>
        <w:tc>
          <w:tcPr>
            <w:tcW w:w="1256" w:type="dxa"/>
          </w:tcPr>
          <w:p w14:paraId="78BE0FBA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6E3D1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3F1796C2" w14:textId="77777777" w:rsidTr="00491CA7">
        <w:trPr>
          <w:trHeight w:val="345"/>
          <w:jc w:val="center"/>
        </w:trPr>
        <w:tc>
          <w:tcPr>
            <w:tcW w:w="660" w:type="dxa"/>
          </w:tcPr>
          <w:p w14:paraId="5FD1EDAC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1397D2A7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Prezentacja / wypowiedz dłuższa na wybrany przez studenta/studentkę temat.</w:t>
            </w:r>
          </w:p>
        </w:tc>
        <w:tc>
          <w:tcPr>
            <w:tcW w:w="1256" w:type="dxa"/>
          </w:tcPr>
          <w:p w14:paraId="42790B1D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8AC2516" w14:textId="77E14E75" w:rsidR="00110088" w:rsidRPr="00942C44" w:rsidRDefault="00BB53B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6A56C14A" w14:textId="77777777" w:rsidTr="00491CA7">
        <w:trPr>
          <w:trHeight w:val="345"/>
          <w:jc w:val="center"/>
        </w:trPr>
        <w:tc>
          <w:tcPr>
            <w:tcW w:w="660" w:type="dxa"/>
          </w:tcPr>
          <w:p w14:paraId="06FF5B2F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0D59D13A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 pisemny.</w:t>
            </w:r>
          </w:p>
        </w:tc>
        <w:tc>
          <w:tcPr>
            <w:tcW w:w="1256" w:type="dxa"/>
          </w:tcPr>
          <w:p w14:paraId="49BC458F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6C54E39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110088" w:rsidRPr="00942C44" w14:paraId="4BC0FE31" w14:textId="77777777" w:rsidTr="00491CA7">
        <w:trPr>
          <w:jc w:val="center"/>
        </w:trPr>
        <w:tc>
          <w:tcPr>
            <w:tcW w:w="660" w:type="dxa"/>
          </w:tcPr>
          <w:p w14:paraId="1D4212E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ADB9AF5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5D47296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23CA634" w14:textId="77777777" w:rsidR="00110088" w:rsidRPr="00942C44" w:rsidRDefault="00110088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5E48DD2" w14:textId="77777777" w:rsidR="00110088" w:rsidRPr="00942C44" w:rsidRDefault="00110088" w:rsidP="0011008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C2179F8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110088" w:rsidRPr="00942C44" w14:paraId="73B6EE07" w14:textId="77777777" w:rsidTr="00491CA7">
        <w:trPr>
          <w:jc w:val="center"/>
        </w:trPr>
        <w:tc>
          <w:tcPr>
            <w:tcW w:w="1666" w:type="dxa"/>
          </w:tcPr>
          <w:p w14:paraId="5B510046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D846DE6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C78DCAE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110088" w:rsidRPr="00942C44" w14:paraId="5699E144" w14:textId="77777777" w:rsidTr="00491CA7">
        <w:trPr>
          <w:jc w:val="center"/>
        </w:trPr>
        <w:tc>
          <w:tcPr>
            <w:tcW w:w="1666" w:type="dxa"/>
          </w:tcPr>
          <w:p w14:paraId="4BD67542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4963" w:type="dxa"/>
          </w:tcPr>
          <w:p w14:paraId="7D5D426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M1 – metoda podająca (wykład informacyjny), </w:t>
            </w:r>
          </w:p>
          <w:p w14:paraId="7DC9A36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‒ metoda problemowa (wykład z elementami analizy źródłowej i dyskusji),</w:t>
            </w:r>
          </w:p>
          <w:p w14:paraId="3B8E06E0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M3 – metoda eksponująca (prezentacja materiału audiowizualnego, pokaz prezentacji multimedialnej).</w:t>
            </w:r>
          </w:p>
        </w:tc>
        <w:tc>
          <w:tcPr>
            <w:tcW w:w="3260" w:type="dxa"/>
          </w:tcPr>
          <w:p w14:paraId="52AA873B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</w:t>
            </w:r>
          </w:p>
          <w:p w14:paraId="7312C3B0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31EA2E4D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źródłowe,</w:t>
            </w:r>
          </w:p>
          <w:p w14:paraId="7FFF0115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  <w:p w14:paraId="74D97CE9" w14:textId="77777777" w:rsidR="00110088" w:rsidRPr="00942C44" w:rsidRDefault="00110088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filmy</w:t>
            </w:r>
          </w:p>
        </w:tc>
      </w:tr>
      <w:tr w:rsidR="00110088" w:rsidRPr="00942C44" w14:paraId="353789F0" w14:textId="77777777" w:rsidTr="00491CA7">
        <w:trPr>
          <w:jc w:val="center"/>
        </w:trPr>
        <w:tc>
          <w:tcPr>
            <w:tcW w:w="1666" w:type="dxa"/>
          </w:tcPr>
          <w:p w14:paraId="6863D9D3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9A8519C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M2 ‒ metoda problemowa (burza mózgów, dyskusja dydaktyczna, gry dydaktyczne),</w:t>
            </w:r>
          </w:p>
          <w:p w14:paraId="294FC556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M5 ‒ metoda praktyczna (analiza tekstu źródłowego, wyszukiwanie i selekcjonowanie informacji, wypowiedz ustna, przygotowanie prezentacji).</w:t>
            </w:r>
          </w:p>
        </w:tc>
        <w:tc>
          <w:tcPr>
            <w:tcW w:w="3260" w:type="dxa"/>
          </w:tcPr>
          <w:p w14:paraId="74522ACA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artykuły papiernicze (papier, mazaki),</w:t>
            </w:r>
          </w:p>
          <w:p w14:paraId="0F406A37" w14:textId="77777777" w:rsidR="00110088" w:rsidRPr="00942C44" w:rsidRDefault="00110088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</w:t>
            </w:r>
          </w:p>
        </w:tc>
      </w:tr>
    </w:tbl>
    <w:p w14:paraId="2EB37A61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66AABF0" w14:textId="77777777" w:rsidR="00110088" w:rsidRPr="00942C44" w:rsidRDefault="00110088" w:rsidP="0011008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110088" w:rsidRPr="00942C44" w14:paraId="41FC65EF" w14:textId="77777777" w:rsidTr="00BD20D6">
        <w:tc>
          <w:tcPr>
            <w:tcW w:w="1459" w:type="dxa"/>
            <w:vAlign w:val="center"/>
          </w:tcPr>
          <w:p w14:paraId="3552E1B7" w14:textId="77777777" w:rsidR="00110088" w:rsidRPr="00942C44" w:rsidRDefault="00110088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7AA06EA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0D82C40" w14:textId="77777777" w:rsidR="00110088" w:rsidRPr="00942C44" w:rsidRDefault="00110088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0268D0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110088" w:rsidRPr="00942C44" w14:paraId="19B1214B" w14:textId="77777777" w:rsidTr="00BD20D6">
        <w:tc>
          <w:tcPr>
            <w:tcW w:w="1459" w:type="dxa"/>
          </w:tcPr>
          <w:p w14:paraId="0ADF645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3719CB6E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obserwacja/aktywność (udział w dyskusji),</w:t>
            </w:r>
          </w:p>
          <w:p w14:paraId="739E02AA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– wypowiedź/wystąpienie (formułowanie dłuższej wypowiedzi ustnej na wybrany temat, prezentacja wybranego tekstu specjalistycznego).</w:t>
            </w:r>
          </w:p>
        </w:tc>
        <w:tc>
          <w:tcPr>
            <w:tcW w:w="4082" w:type="dxa"/>
            <w:vAlign w:val="center"/>
          </w:tcPr>
          <w:p w14:paraId="0FD92D72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– egzamin pisemny</w:t>
            </w:r>
          </w:p>
        </w:tc>
      </w:tr>
      <w:tr w:rsidR="00110088" w:rsidRPr="00942C44" w14:paraId="0C769647" w14:textId="77777777" w:rsidTr="00BD20D6">
        <w:tc>
          <w:tcPr>
            <w:tcW w:w="1459" w:type="dxa"/>
          </w:tcPr>
          <w:p w14:paraId="3B56FA8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12D62DC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‒ sprawdzian (ustny, sprawdzian praktyczny umiejętności wyszukiwania i prezentacji informacji z materiałów źródłowych),</w:t>
            </w:r>
          </w:p>
          <w:p w14:paraId="3DA6836E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‒ obserwacja podczas zajęć / aktywność,</w:t>
            </w:r>
          </w:p>
          <w:p w14:paraId="380CFAE3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‒ wypowiedź/wystąpienie (formułowanie dłuższej wypowiedzi ustnej / prezentacji na wybrany temat).</w:t>
            </w:r>
          </w:p>
        </w:tc>
        <w:tc>
          <w:tcPr>
            <w:tcW w:w="4082" w:type="dxa"/>
            <w:vAlign w:val="center"/>
          </w:tcPr>
          <w:p w14:paraId="6501ADD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‒ kolokwium pisemny</w:t>
            </w:r>
          </w:p>
        </w:tc>
      </w:tr>
    </w:tbl>
    <w:p w14:paraId="3C6FE9BA" w14:textId="77777777" w:rsidR="00110088" w:rsidRPr="00942C44" w:rsidRDefault="00110088" w:rsidP="0011008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709"/>
        <w:gridCol w:w="708"/>
        <w:gridCol w:w="709"/>
        <w:gridCol w:w="709"/>
        <w:gridCol w:w="709"/>
        <w:gridCol w:w="708"/>
        <w:gridCol w:w="710"/>
      </w:tblGrid>
      <w:tr w:rsidR="00110088" w:rsidRPr="00942C44" w14:paraId="4B15DAC4" w14:textId="77777777" w:rsidTr="00491CA7">
        <w:trPr>
          <w:trHeight w:val="150"/>
          <w:jc w:val="center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6466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A8DD3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Wykład 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AD54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110088" w:rsidRPr="00942C44" w14:paraId="7887F82E" w14:textId="77777777" w:rsidTr="00491CA7">
        <w:trPr>
          <w:trHeight w:val="325"/>
          <w:jc w:val="center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6B5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D62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245F1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602BB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95D0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97B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F2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BD2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F4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0EE58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P2</w:t>
            </w:r>
          </w:p>
        </w:tc>
      </w:tr>
      <w:tr w:rsidR="00110088" w:rsidRPr="00942C44" w14:paraId="3EB1DF52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E6E3" w14:textId="77777777" w:rsidR="00110088" w:rsidRPr="00942C44" w:rsidRDefault="00110088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54C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97269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B14A7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1E98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8D26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DA7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E599B9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47BD5AC7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17DE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D79A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8041D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A0CC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79E37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777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CB0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62BC1F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785EF064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5EA8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2F1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874C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65D3A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6BA0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BE6D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1AA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7C021EA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400C817F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12C1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5BA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5813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EADE4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5DB4E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5A2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B92F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4EE19B3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000B49B4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A9EC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92D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4D5E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BE3D8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A683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BC99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4D2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3E167ECD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110088" w:rsidRPr="00942C44" w14:paraId="77DBCF24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3FF4" w14:textId="77777777" w:rsidR="00110088" w:rsidRPr="00942C44" w:rsidRDefault="00110088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4B0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36B4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A6B38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1C86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4ED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7811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571552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10088" w:rsidRPr="00942C44" w14:paraId="6185A8E0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69775" w14:textId="77777777" w:rsidR="00110088" w:rsidRPr="00942C44" w:rsidRDefault="00110088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3541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C0B89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7702C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2661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D01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503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5E6EF3A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10088" w:rsidRPr="00942C44" w14:paraId="189450E5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9275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80B8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061A76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32186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E104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B29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035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</w:tcPr>
          <w:p w14:paraId="2A3A45C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110088" w:rsidRPr="00942C44" w14:paraId="19ED61AE" w14:textId="77777777" w:rsidTr="00491CA7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013FF" w14:textId="77777777" w:rsidR="00110088" w:rsidRPr="00942C44" w:rsidRDefault="00110088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D6F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24D1F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5691E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DE68FB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512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3BA2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87000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2C91419" w14:textId="77777777" w:rsidR="00110088" w:rsidRPr="00942C44" w:rsidRDefault="00110088" w:rsidP="0011008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110088" w:rsidRPr="00942C44" w14:paraId="0378EAF5" w14:textId="77777777" w:rsidTr="00491CA7">
        <w:trPr>
          <w:trHeight w:val="93"/>
          <w:jc w:val="center"/>
        </w:trPr>
        <w:tc>
          <w:tcPr>
            <w:tcW w:w="9907" w:type="dxa"/>
          </w:tcPr>
          <w:p w14:paraId="3714CC4A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Wykład</w:t>
            </w:r>
          </w:p>
          <w:p w14:paraId="33EDF81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4B546A71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Metody oceniania (sprawdzania efektów):</w:t>
            </w:r>
          </w:p>
          <w:p w14:paraId="00845F33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lastRenderedPageBreak/>
              <w:t>Egzamin pisemny z treści wykładu i literatury obowiązkowej.</w:t>
            </w:r>
          </w:p>
          <w:p w14:paraId="7144DB73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79A3C64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Kryteria oceniania:</w:t>
            </w:r>
          </w:p>
          <w:p w14:paraId="1AF9C48B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7AF5D7F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Student zalicza przedmiot, gdy otrzymał pozytywną ocenę za pracę pisemną obejmującej treści zajęć i literatury obowiązkowej (maksymalna liczba punktów do zdobycia ‒ 40, do uzyskania pozytywnej oceny wymagane jest przynajmniej 20 punktów). Wykładowca może jednorazowo przyznać studentowi maksymalnie 5 punktów za jego bieżące zaangażowanie oraz wykazane treści rozszerzone i dopełniające. </w:t>
            </w:r>
          </w:p>
          <w:p w14:paraId="446C20C3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Ocenę ustala się według następujących kryteriów:</w:t>
            </w:r>
          </w:p>
          <w:p w14:paraId="0331AB7D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36-40 punktów – bardzo dobry (5)</w:t>
            </w:r>
          </w:p>
          <w:p w14:paraId="238C9B4D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32-35 punktów – dobry plus (4,5)</w:t>
            </w:r>
          </w:p>
          <w:p w14:paraId="642E97FD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28-31 punktów – dobry (4)</w:t>
            </w:r>
          </w:p>
          <w:p w14:paraId="6A89AC89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24-27 punktów – dostateczny plus (3,5)</w:t>
            </w:r>
          </w:p>
          <w:p w14:paraId="3EACE5A0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20-23 punktów – dostateczny (3)</w:t>
            </w:r>
          </w:p>
          <w:p w14:paraId="09F20D8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19 punktów i mniej – niedostateczny (2)</w:t>
            </w:r>
          </w:p>
          <w:p w14:paraId="25FCFAA9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7528F557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Ćwiczenia</w:t>
            </w:r>
          </w:p>
          <w:p w14:paraId="3F59038A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54E9A591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Metody oceniania (sprawdzania efektów):</w:t>
            </w:r>
          </w:p>
          <w:p w14:paraId="22817CC0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Kolokwium pisemny z treści ćwiczeń.</w:t>
            </w:r>
          </w:p>
          <w:p w14:paraId="5C9B99C1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Wykonanie i omówienie prezentacji.</w:t>
            </w:r>
          </w:p>
          <w:p w14:paraId="5866704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Analiza tekstu naukowego.</w:t>
            </w:r>
          </w:p>
          <w:p w14:paraId="6CEF4F7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33C7FD4B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Kryteria oceniania:</w:t>
            </w:r>
          </w:p>
          <w:p w14:paraId="1A4CEC4F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14123FCF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Student zalicza przedmiot, gdy:</w:t>
            </w:r>
          </w:p>
          <w:p w14:paraId="1B26A90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352EB680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a) uczestniczył w ćwiczeniach – obecność na zajęciach jest bezwzględnie obowiązkowa i warunkuje przystąpienie studenta do kolokwium. Nie dopuszcza się nieobecności nieusprawiedliwionej. Każda nieobecność musi być obowiązkowo usprawiedliwiona (np. zwolnienie lekarskie);</w:t>
            </w:r>
          </w:p>
          <w:p w14:paraId="5C1C213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3E34321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b) otrzymał pozytywną ocenę na podstawie wyniku kolokwium pisemnego obejmującego treści zajęć (maksymalna liczba punktów do zdobycia ‒ 20, do uzyskania pozytywnej oceny wymagane jest przynajmniej 10 punktów);</w:t>
            </w:r>
          </w:p>
          <w:p w14:paraId="7371C19D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6E1DA582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c) uzyskał pozytywną ocenę za przygotowanie i omówienie prezentacji (maksymalna liczba punktów do zdobycia ‒ 20, do uzyskania pozytywnej oceny wymagane jest przynajmniej 10 punktów);</w:t>
            </w:r>
          </w:p>
          <w:p w14:paraId="026367A3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3A8B91FC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d) uzyskał pozytywną ocenę za analizę tekstu naukowego (maksymalna liczba punktów do zdobycia ‒ 10, do uzyskania pozytywnej oceny wymagane jest przynajmniej 5 punktów).</w:t>
            </w:r>
          </w:p>
          <w:p w14:paraId="176C4C1D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30B0BDAB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Student może w sumie uzyskać maksymalnie 50 punktów. Wykładowca może jednorazowo przyznać studentowi maksymalnie 5 punktów za jego bieżące zaangażowanie w ćwiczenia, sumienność i systematyczność pracy. Do zaliczenia semestru wymagane jest 25 punktów, które ustala się według następujących kryteriów:</w:t>
            </w:r>
          </w:p>
          <w:p w14:paraId="07690764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45-50 punktów – bardzo dobry (5)</w:t>
            </w:r>
          </w:p>
          <w:p w14:paraId="634D38A1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40-44 punktów – dobry plus (4,5)</w:t>
            </w:r>
          </w:p>
          <w:p w14:paraId="24826643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35-39 punktów – dobry (4)</w:t>
            </w:r>
          </w:p>
          <w:p w14:paraId="3999CFCA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30-34 punktów – dostateczny plus (3,5)</w:t>
            </w:r>
          </w:p>
          <w:p w14:paraId="5CC53BB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25-29 punktów – dostateczny (3)</w:t>
            </w:r>
          </w:p>
          <w:p w14:paraId="1591CD2E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24 punktów i mniej – niedostateczny (2)</w:t>
            </w:r>
          </w:p>
          <w:p w14:paraId="1579196F" w14:textId="77777777" w:rsidR="00110088" w:rsidRPr="00942C44" w:rsidRDefault="00110088" w:rsidP="00491CA7">
            <w:pPr>
              <w:pStyle w:val="karta"/>
              <w:rPr>
                <w:rFonts w:ascii="Cambria" w:hAnsi="Cambria"/>
              </w:rPr>
            </w:pPr>
          </w:p>
          <w:p w14:paraId="61D161E2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Ostateczna ocena za egzamin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w skali ocen w systemie %</w:t>
            </w:r>
          </w:p>
          <w:p w14:paraId="38A4FB89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90-100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bdb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(5)</w:t>
            </w:r>
          </w:p>
          <w:p w14:paraId="2C5287D8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80-89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db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+     (4,5)</w:t>
            </w:r>
          </w:p>
          <w:p w14:paraId="75323179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70-79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db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     (4)</w:t>
            </w:r>
          </w:p>
          <w:p w14:paraId="21A0DE27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60-69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+   (3,5)</w:t>
            </w:r>
          </w:p>
          <w:p w14:paraId="337746ED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50-59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dst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    (3)</w:t>
            </w:r>
          </w:p>
          <w:p w14:paraId="01E8B3E4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0-49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ndst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     (2)</w:t>
            </w:r>
          </w:p>
          <w:p w14:paraId="5749D15F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45F21569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Ocena 5 – dowodzi, że student/ka wykazuje się wiedzą, umiejętnościami i kompetencjami społecznymi w pełni odpowiadającymi założonym celom kształcenia i efektom uczenia się.</w:t>
            </w:r>
          </w:p>
          <w:p w14:paraId="732C3D33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0334C87D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1AFC19BC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54740F39" w14:textId="77777777" w:rsidR="00110088" w:rsidRPr="00942C44" w:rsidRDefault="00110088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Egzamin poprawkowy – praca pisemna / kolokwium ‒ odbywa się według planu.</w:t>
            </w:r>
          </w:p>
        </w:tc>
      </w:tr>
    </w:tbl>
    <w:p w14:paraId="50DA6609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10088" w:rsidRPr="00942C44" w14:paraId="5E87F5D9" w14:textId="77777777" w:rsidTr="00491CA7">
        <w:trPr>
          <w:trHeight w:val="540"/>
          <w:jc w:val="center"/>
        </w:trPr>
        <w:tc>
          <w:tcPr>
            <w:tcW w:w="9923" w:type="dxa"/>
          </w:tcPr>
          <w:p w14:paraId="6589477A" w14:textId="77777777" w:rsidR="00110088" w:rsidRPr="00942C44" w:rsidRDefault="00110088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20EF8091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110088" w:rsidRPr="00942C44" w14:paraId="103A02FA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40262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C3CE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110088" w:rsidRPr="00942C44" w14:paraId="05FAA3C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90F11C" w14:textId="77777777" w:rsidR="00110088" w:rsidRPr="00942C44" w:rsidRDefault="00110088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7E932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E0A3D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110088" w:rsidRPr="00942C44" w14:paraId="0B1DD05E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920D7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110088" w:rsidRPr="00942C44" w14:paraId="13CCD349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F6E28" w14:textId="77777777" w:rsidR="00110088" w:rsidRPr="00942C44" w:rsidRDefault="00110088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D5C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18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110088" w:rsidRPr="00942C44" w14:paraId="285CCA3D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5D94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110088" w:rsidRPr="00942C44" w14:paraId="218177E1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46FA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9CDF" w14:textId="009C4EE5" w:rsidR="00110088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C56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110088" w:rsidRPr="00942C44" w14:paraId="54777117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B173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A42" w14:textId="43C96DBA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BB53B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8B4A9" w14:textId="1E70A858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52353C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110088" w:rsidRPr="00942C44" w14:paraId="39C917D1" w14:textId="77777777" w:rsidTr="00C74393">
        <w:trPr>
          <w:gridAfter w:val="1"/>
          <w:wAfter w:w="7" w:type="dxa"/>
          <w:trHeight w:val="39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53F5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wypowiedzi /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84E5" w14:textId="1EB44BC7" w:rsidR="00110088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0315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110088" w:rsidRPr="00942C44" w14:paraId="77DBF32D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88EF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czytanie tekstu naukowego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3B21" w14:textId="29DEF9C9" w:rsidR="00110088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0FAA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110088" w:rsidRPr="00942C44" w14:paraId="3BFC9B75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0074" w14:textId="77777777" w:rsidR="00110088" w:rsidRPr="00942C44" w:rsidRDefault="00110088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4CC4" w14:textId="26663065" w:rsidR="00110088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C0E3" w14:textId="1E27AB52" w:rsidR="00110088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BB53B9" w:rsidRPr="00942C44" w14:paraId="1515F000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B326" w14:textId="77777777" w:rsidR="00BB53B9" w:rsidRPr="00942C44" w:rsidRDefault="00BB53B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8A08" w14:textId="250A6AB7" w:rsidR="00BB53B9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047C" w14:textId="49E7B900" w:rsidR="00BB53B9" w:rsidRPr="00942C44" w:rsidRDefault="00BB53B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</w:tr>
      <w:tr w:rsidR="00110088" w:rsidRPr="00942C44" w14:paraId="1CE2AE96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F6EFD" w14:textId="77777777" w:rsidR="00110088" w:rsidRPr="00942C44" w:rsidRDefault="00110088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DB09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CAF3" w14:textId="77777777" w:rsidR="00110088" w:rsidRPr="00942C44" w:rsidRDefault="00110088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F506FF5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110088" w:rsidRPr="00942C44" w14:paraId="28B9440D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0BE3DE14" w14:textId="77777777" w:rsidR="00110088" w:rsidRPr="00942C44" w:rsidRDefault="00110088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CB5119" w14:textId="77777777" w:rsidR="00110088" w:rsidRPr="00942C44" w:rsidRDefault="00110088">
            <w:pPr>
              <w:numPr>
                <w:ilvl w:val="3"/>
                <w:numId w:val="7"/>
              </w:numPr>
              <w:spacing w:after="0" w:line="240" w:lineRule="auto"/>
              <w:ind w:left="444" w:hanging="284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Cichosz M., Pedagogika społeczna. Zarys problematyki, Kraków 2014.</w:t>
            </w:r>
          </w:p>
          <w:p w14:paraId="75F30FE2" w14:textId="77777777" w:rsidR="00110088" w:rsidRPr="00942C44" w:rsidRDefault="00110088">
            <w:pPr>
              <w:numPr>
                <w:ilvl w:val="3"/>
                <w:numId w:val="7"/>
              </w:numPr>
              <w:spacing w:after="0" w:line="240" w:lineRule="auto"/>
              <w:ind w:left="444" w:hanging="284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Kawula S., Pedagogika społeczna dzisiaj i jutro, Toruń 2012. </w:t>
            </w:r>
          </w:p>
          <w:p w14:paraId="08B54F36" w14:textId="77777777" w:rsidR="00110088" w:rsidRPr="00942C44" w:rsidRDefault="00110088">
            <w:pPr>
              <w:numPr>
                <w:ilvl w:val="3"/>
                <w:numId w:val="7"/>
              </w:numPr>
              <w:spacing w:after="0" w:line="240" w:lineRule="auto"/>
              <w:ind w:left="444" w:hanging="284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Marynowicz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-Hetka E., Pedagogika społeczna. Podręcznik akademicki, t. I-II, Warszawa 2006.</w:t>
            </w:r>
          </w:p>
          <w:p w14:paraId="2EAC72B5" w14:textId="77777777" w:rsidR="00110088" w:rsidRPr="00942C44" w:rsidRDefault="00110088">
            <w:pPr>
              <w:numPr>
                <w:ilvl w:val="3"/>
                <w:numId w:val="7"/>
              </w:numPr>
              <w:spacing w:after="0" w:line="240" w:lineRule="auto"/>
              <w:ind w:left="444" w:hanging="284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Wroczyński R., Pedagogika społeczna, Warszawa 1985.</w:t>
            </w:r>
          </w:p>
        </w:tc>
      </w:tr>
      <w:tr w:rsidR="00110088" w:rsidRPr="00942C44" w14:paraId="79FCA22B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66746656" w14:textId="77777777" w:rsidR="00110088" w:rsidRPr="00942C44" w:rsidRDefault="00110088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A86D340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Flis J. Dębski M. Młode Głowy. Otwarcie o zdrowiu psychicznym. Raport z badania dotyczącego zdrowia psychicznego, poczucia własnej wartości i sprawczości wśród młodych ludzi. Fundacja UNAWEZA, Warszawa 2023. https://mlodeglowy.pl/wp-content/uploads/2023/04/MLODE-GLOWY.-Otwarcie-o-zdrowiu-psychicznym_-Raport-final.pdf</w:t>
            </w:r>
          </w:p>
          <w:p w14:paraId="41630834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Grudzijewska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E. (red.), Socjoterapia w pracy z dziećmi i młodzieżą. Część 1, 2, 3. Warszawa 2016.</w:t>
            </w:r>
          </w:p>
          <w:p w14:paraId="0F3E9773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Kłos A., Tomaszewska K., Bezrobocie jako zjawisko społeczne stanowiące zagrożenie dla kształtowania się </w:t>
            </w:r>
          </w:p>
          <w:p w14:paraId="6F44C11C" w14:textId="77777777" w:rsidR="00110088" w:rsidRPr="00942C44" w:rsidRDefault="00110088" w:rsidP="00491CA7">
            <w:pPr>
              <w:pStyle w:val="Akapitzlist"/>
              <w:spacing w:after="0" w:line="240" w:lineRule="auto"/>
              <w:ind w:left="444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rynku pracy w Polsce,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Społeczeństwo. Edukacja. Język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2, 2014: 187‒198.</w:t>
            </w:r>
          </w:p>
          <w:p w14:paraId="3BB14110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Kokociński M., Rola grupy rówieśniczej w procesie socjalizacji młodzieży, Poznań: Wydawnictwo Wyższej </w:t>
            </w:r>
          </w:p>
          <w:p w14:paraId="1A19E040" w14:textId="77777777" w:rsidR="00110088" w:rsidRPr="00942C44" w:rsidRDefault="00110088" w:rsidP="00491CA7">
            <w:pPr>
              <w:pStyle w:val="Akapitzlist"/>
              <w:spacing w:after="0" w:line="240" w:lineRule="auto"/>
              <w:ind w:left="444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Szkoły Komunikacji i Zarządzania 2011.</w:t>
            </w:r>
          </w:p>
          <w:p w14:paraId="6DBCBE21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Melosik Z., Edukacja a stratyfikacja społeczna, w: Z. Kwieciński, B. Śliwerski, Pedagogika. Podręcznik</w:t>
            </w:r>
          </w:p>
          <w:p w14:paraId="7CD6F1BE" w14:textId="77777777" w:rsidR="00110088" w:rsidRPr="00942C44" w:rsidRDefault="00110088" w:rsidP="00491CA7">
            <w:pPr>
              <w:pStyle w:val="Akapitzlist"/>
              <w:spacing w:after="0" w:line="240" w:lineRule="auto"/>
              <w:ind w:left="444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akademicki, t. 2. Warszawa 2004, s. 328‒366.</w:t>
            </w:r>
          </w:p>
          <w:p w14:paraId="5D050CAB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Sroczyński W., Problem prekursorów pedagogiki społecznej w  procesie kształtowania się tej dyscypliny pedagogicznej,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Pedagogika społeczna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3(77), 2020: 15‒34.</w:t>
            </w:r>
          </w:p>
          <w:p w14:paraId="25C3E5B2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Śliwa S., Profilaktyka pedagogiczna, Opole 2015.</w:t>
            </w:r>
          </w:p>
          <w:p w14:paraId="674FB4E1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Węgrzynowska J., Profilaktyka agresji i przemocy rówieśniczej w klasie, Warszawa 2021.</w:t>
            </w:r>
          </w:p>
          <w:p w14:paraId="77DB060F" w14:textId="77777777" w:rsidR="00110088" w:rsidRPr="00942C44" w:rsidRDefault="00110088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444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Winiarski M., Rodzina – szkoła – środowisko lokalne. Problemy edukacji środowiskowej, Warszawa 2000.</w:t>
            </w:r>
          </w:p>
          <w:p w14:paraId="288463FD" w14:textId="77777777" w:rsidR="00110088" w:rsidRPr="00942C44" w:rsidRDefault="00110088" w:rsidP="00491CA7">
            <w:pPr>
              <w:pStyle w:val="Akapitzlist"/>
              <w:spacing w:after="0" w:line="240" w:lineRule="auto"/>
              <w:ind w:left="16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BE653D7" w14:textId="77777777" w:rsidR="00110088" w:rsidRPr="00942C44" w:rsidRDefault="00110088" w:rsidP="0011008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110088" w:rsidRPr="00942C44" w14:paraId="7D47C824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E2B41A2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C81DEA8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(Natalia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Czahrak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  <w:tr w:rsidR="00110088" w:rsidRPr="00942C44" w14:paraId="67F69D80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5D6099C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F3B7B51" w14:textId="54233D5C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22.06.2023 </w:t>
            </w:r>
          </w:p>
        </w:tc>
      </w:tr>
      <w:tr w:rsidR="00110088" w:rsidRPr="00942C44" w14:paraId="36E600FC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B0537D9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3C85CF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110088" w:rsidRPr="00942C44" w14:paraId="373D3C76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0C09286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6C1E363" w14:textId="77777777" w:rsidR="00110088" w:rsidRPr="00942C44" w:rsidRDefault="00110088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453922" w14:textId="77777777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759B9A22" w14:textId="51ADA504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52A0AE04" w14:textId="77777777" w:rsidR="00110088" w:rsidRPr="00942C44" w:rsidRDefault="00110088" w:rsidP="00110088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p w14:paraId="09F65943" w14:textId="77777777" w:rsidR="000A1F48" w:rsidRPr="00A56C62" w:rsidRDefault="000A1F48" w:rsidP="000A1F48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A1F48" w:rsidRPr="00252A99" w14:paraId="366A8094" w14:textId="77777777" w:rsidTr="00EE070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CB1E34" w14:textId="6969BD4E" w:rsidR="000A1F48" w:rsidRPr="00252A99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79F0122E" wp14:editId="29662E12">
                  <wp:extent cx="1066800" cy="1066800"/>
                  <wp:effectExtent l="0" t="0" r="0" b="0"/>
                  <wp:docPr id="1752568550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568550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299F0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87F5B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A1F48" w:rsidRPr="00252A99" w14:paraId="20D6BB3C" w14:textId="77777777" w:rsidTr="00EE070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D38249" w14:textId="77777777" w:rsidR="000A1F48" w:rsidRPr="00252A99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A002B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51656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0A1F48" w:rsidRPr="00252A99" w14:paraId="3BCE5AD5" w14:textId="77777777" w:rsidTr="00EE070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D9BD0B" w14:textId="77777777" w:rsidR="000A1F48" w:rsidRPr="00252A99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63D72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DFE7DA" w14:textId="77777777" w:rsidR="000A1F48" w:rsidRPr="000478AF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0A1F48" w:rsidRPr="00252A99" w14:paraId="0CC90F5D" w14:textId="77777777" w:rsidTr="00EE070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7F5F8A" w14:textId="77777777" w:rsidR="000A1F48" w:rsidRPr="00252A99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8119E3" w14:textId="77777777" w:rsidR="000A1F48" w:rsidRPr="00252A99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ACA8A" w14:textId="77777777" w:rsidR="000A1F48" w:rsidRPr="000478AF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A1F48" w:rsidRPr="001E7314" w14:paraId="65A24F1C" w14:textId="77777777" w:rsidTr="00EE070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85F2699" w14:textId="77777777" w:rsidR="000A1F48" w:rsidRPr="00252A99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5587DD2" w14:textId="77777777" w:rsidR="000A1F48" w:rsidRPr="001E7314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EDFAAA4" w14:textId="77777777" w:rsidR="000A1F48" w:rsidRPr="000478AF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A1F48" w:rsidRPr="001E7314" w14:paraId="703A1A3D" w14:textId="77777777" w:rsidTr="00EE070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1D6FE" w14:textId="77777777" w:rsidR="000A1F48" w:rsidRPr="009A55D7" w:rsidRDefault="000A1F48" w:rsidP="00EE070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617E61" w14:textId="77777777" w:rsidR="000A1F48" w:rsidRPr="001E7314" w:rsidRDefault="000A1F48" w:rsidP="00EE070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00D8F8C" w14:textId="77777777" w:rsidR="000A1F48" w:rsidRPr="001E7314" w:rsidRDefault="000A1F48" w:rsidP="000A1F4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2348AB3A" w14:textId="77777777" w:rsidR="000A1F48" w:rsidRPr="001E7314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0A1F48" w:rsidRPr="002344B5" w14:paraId="7BEA1581" w14:textId="77777777" w:rsidTr="00EE0709">
        <w:trPr>
          <w:trHeight w:val="328"/>
        </w:trPr>
        <w:tc>
          <w:tcPr>
            <w:tcW w:w="4219" w:type="dxa"/>
            <w:vAlign w:val="center"/>
          </w:tcPr>
          <w:p w14:paraId="35DDA0D8" w14:textId="77777777" w:rsidR="000A1F48" w:rsidRPr="008F3B1E" w:rsidRDefault="000A1F48" w:rsidP="00EE0709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12705E9B" w14:textId="77777777" w:rsidR="000A1F48" w:rsidRPr="000478AF" w:rsidRDefault="000A1F48" w:rsidP="00EE0709">
            <w:pPr>
              <w:pStyle w:val="akarta"/>
            </w:pPr>
            <w:r>
              <w:t>Pedagogika opiekuńczo-wychowawcza</w:t>
            </w:r>
          </w:p>
        </w:tc>
      </w:tr>
      <w:tr w:rsidR="000A1F48" w:rsidRPr="002344B5" w14:paraId="27BDBB10" w14:textId="77777777" w:rsidTr="00EE0709">
        <w:tc>
          <w:tcPr>
            <w:tcW w:w="4219" w:type="dxa"/>
            <w:vAlign w:val="center"/>
          </w:tcPr>
          <w:p w14:paraId="5E47F4B7" w14:textId="77777777" w:rsidR="000A1F48" w:rsidRPr="008F3B1E" w:rsidRDefault="000A1F48" w:rsidP="00EE0709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0983FE41" w14:textId="77777777" w:rsidR="000A1F48" w:rsidRPr="000478AF" w:rsidRDefault="000A1F48" w:rsidP="00EE0709">
            <w:pPr>
              <w:pStyle w:val="akarta"/>
            </w:pPr>
            <w:r>
              <w:t>3</w:t>
            </w:r>
          </w:p>
        </w:tc>
      </w:tr>
      <w:tr w:rsidR="000A1F48" w:rsidRPr="002344B5" w14:paraId="7EAD61CB" w14:textId="77777777" w:rsidTr="00EE0709">
        <w:tc>
          <w:tcPr>
            <w:tcW w:w="4219" w:type="dxa"/>
            <w:vAlign w:val="center"/>
          </w:tcPr>
          <w:p w14:paraId="34BE182D" w14:textId="77777777" w:rsidR="000A1F48" w:rsidRPr="008F3B1E" w:rsidRDefault="000A1F48" w:rsidP="00EE0709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7BB23522" w14:textId="77777777" w:rsidR="000A1F48" w:rsidRPr="008F3B1E" w:rsidRDefault="000A1F48" w:rsidP="00EE0709">
            <w:pPr>
              <w:pStyle w:val="akarta"/>
            </w:pPr>
            <w:r>
              <w:t>Obowiązkowe</w:t>
            </w:r>
          </w:p>
        </w:tc>
      </w:tr>
      <w:tr w:rsidR="004C7A7C" w:rsidRPr="002344B5" w14:paraId="0EA4AB71" w14:textId="77777777" w:rsidTr="00EE0709">
        <w:tc>
          <w:tcPr>
            <w:tcW w:w="4219" w:type="dxa"/>
            <w:vAlign w:val="center"/>
          </w:tcPr>
          <w:p w14:paraId="5C8DA01B" w14:textId="77777777" w:rsidR="004C7A7C" w:rsidRPr="008F3B1E" w:rsidRDefault="004C7A7C" w:rsidP="004C7A7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40441349" w14:textId="20477231" w:rsidR="004C7A7C" w:rsidRPr="000478AF" w:rsidRDefault="004C7A7C" w:rsidP="004C7A7C">
            <w:pPr>
              <w:pStyle w:val="akarta"/>
            </w:pPr>
            <w:r w:rsidRPr="00942C44">
              <w:t>1B. Przygotowanie psychologiczno-pedagogiczne</w:t>
            </w:r>
          </w:p>
        </w:tc>
      </w:tr>
      <w:tr w:rsidR="000A1F48" w:rsidRPr="002344B5" w14:paraId="443BD261" w14:textId="77777777" w:rsidTr="00EE0709">
        <w:tc>
          <w:tcPr>
            <w:tcW w:w="4219" w:type="dxa"/>
            <w:vAlign w:val="center"/>
          </w:tcPr>
          <w:p w14:paraId="5E51D24F" w14:textId="77777777" w:rsidR="000A1F48" w:rsidRPr="008F3B1E" w:rsidRDefault="000A1F48" w:rsidP="00EE0709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3FE0CC0" w14:textId="77777777" w:rsidR="000A1F48" w:rsidRPr="000478AF" w:rsidRDefault="000A1F48" w:rsidP="00EE0709">
            <w:pPr>
              <w:pStyle w:val="akarta"/>
            </w:pPr>
            <w:r>
              <w:t>Język polski</w:t>
            </w:r>
          </w:p>
        </w:tc>
      </w:tr>
      <w:tr w:rsidR="000A1F48" w:rsidRPr="002344B5" w14:paraId="6367CE07" w14:textId="77777777" w:rsidTr="00EE0709">
        <w:tc>
          <w:tcPr>
            <w:tcW w:w="4219" w:type="dxa"/>
            <w:vAlign w:val="center"/>
          </w:tcPr>
          <w:p w14:paraId="4602A8A8" w14:textId="77777777" w:rsidR="000A1F48" w:rsidRPr="008F3B1E" w:rsidRDefault="000A1F48" w:rsidP="00EE0709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6F0D1191" w14:textId="77777777" w:rsidR="000A1F48" w:rsidRPr="000478AF" w:rsidRDefault="000A1F48" w:rsidP="00EE0709">
            <w:pPr>
              <w:pStyle w:val="akarta"/>
            </w:pPr>
            <w:r>
              <w:t>II</w:t>
            </w:r>
          </w:p>
        </w:tc>
      </w:tr>
      <w:tr w:rsidR="000A1F48" w:rsidRPr="002344B5" w14:paraId="098448D3" w14:textId="77777777" w:rsidTr="00EE0709">
        <w:tc>
          <w:tcPr>
            <w:tcW w:w="4219" w:type="dxa"/>
            <w:vAlign w:val="center"/>
          </w:tcPr>
          <w:p w14:paraId="2057C12E" w14:textId="77777777" w:rsidR="000A1F48" w:rsidRPr="008F3B1E" w:rsidRDefault="000A1F48" w:rsidP="00EE0709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9AC4FF" w14:textId="77777777" w:rsidR="000A1F48" w:rsidRPr="00543316" w:rsidRDefault="000A1F48" w:rsidP="00EE0709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Dr Aneta Baranowska</w:t>
            </w:r>
          </w:p>
        </w:tc>
      </w:tr>
    </w:tbl>
    <w:p w14:paraId="32EA867E" w14:textId="77777777" w:rsidR="000A1F48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792"/>
        <w:gridCol w:w="2225"/>
        <w:gridCol w:w="2403"/>
      </w:tblGrid>
      <w:tr w:rsidR="000A1F48" w:rsidRPr="002344B5" w14:paraId="3B789EF4" w14:textId="77777777" w:rsidTr="00EE0709">
        <w:tc>
          <w:tcPr>
            <w:tcW w:w="2660" w:type="dxa"/>
            <w:shd w:val="clear" w:color="auto" w:fill="auto"/>
            <w:vAlign w:val="center"/>
          </w:tcPr>
          <w:p w14:paraId="6A366052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1A0DBE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98E17B3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A3D73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301A86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F76611E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0A1F48" w:rsidRPr="002344B5" w14:paraId="06906658" w14:textId="77777777" w:rsidTr="00EE0709">
        <w:tc>
          <w:tcPr>
            <w:tcW w:w="2660" w:type="dxa"/>
            <w:shd w:val="clear" w:color="auto" w:fill="auto"/>
          </w:tcPr>
          <w:p w14:paraId="1D76D56D" w14:textId="77777777" w:rsidR="000A1F48" w:rsidRPr="000478AF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E687D1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F5593C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F6D1376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A1F48" w:rsidRPr="002344B5" w14:paraId="0B33A045" w14:textId="77777777" w:rsidTr="00EE0709">
        <w:tc>
          <w:tcPr>
            <w:tcW w:w="2660" w:type="dxa"/>
            <w:shd w:val="clear" w:color="auto" w:fill="auto"/>
          </w:tcPr>
          <w:p w14:paraId="6CB2F497" w14:textId="77777777" w:rsidR="000A1F48" w:rsidRPr="000478AF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5E2EA8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0A8CA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25C82B58" w14:textId="77777777" w:rsidR="000A1F48" w:rsidRPr="002344B5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6982D9D" w14:textId="77777777" w:rsidR="000A1F48" w:rsidRPr="000478AF" w:rsidRDefault="000A1F48" w:rsidP="000A1F4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A1F48" w:rsidRPr="001E7314" w14:paraId="042C80A2" w14:textId="77777777" w:rsidTr="00EE0709">
        <w:trPr>
          <w:trHeight w:val="301"/>
          <w:jc w:val="center"/>
        </w:trPr>
        <w:tc>
          <w:tcPr>
            <w:tcW w:w="9898" w:type="dxa"/>
          </w:tcPr>
          <w:p w14:paraId="271AC2DE" w14:textId="77777777" w:rsidR="000A1F48" w:rsidRPr="002344B5" w:rsidRDefault="000A1F48" w:rsidP="00EE0709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507E9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„Pedagogika ogólna” oraz „Teoretyczne podstawy wychowania”/”Teoria i praktyka wychowania”. </w:t>
            </w:r>
          </w:p>
          <w:p w14:paraId="48B28887" w14:textId="77777777" w:rsidR="000A1F48" w:rsidRPr="002344B5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A4F754F" w14:textId="77777777" w:rsidR="000A1F48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A1F48" w:rsidRPr="005C6AD8" w14:paraId="3D1A620A" w14:textId="77777777" w:rsidTr="00EE0709">
        <w:tc>
          <w:tcPr>
            <w:tcW w:w="9889" w:type="dxa"/>
            <w:shd w:val="clear" w:color="auto" w:fill="auto"/>
          </w:tcPr>
          <w:p w14:paraId="155422DB" w14:textId="77777777" w:rsidR="000A1F48" w:rsidRPr="003A2E04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Zdobycie 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>wiedz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 xml:space="preserve"> dotycząc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ej 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 xml:space="preserve">podstawowych pojęć, celów i zadań pedagogiki opiekuńczo-wychowawczej oraz jej relacji z innymi subdyscyplinami pedagogiki. </w:t>
            </w:r>
          </w:p>
          <w:p w14:paraId="57C9E627" w14:textId="77777777" w:rsidR="000A1F48" w:rsidRPr="003A2E04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- Rozszerzenie 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>wiedz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y na temat 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>obecnych i historycznych poglądów na proces wychowania i opieki w rodzinie oraz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</w:t>
            </w:r>
            <w:r w:rsidRPr="003A2E04">
              <w:rPr>
                <w:rFonts w:ascii="Cambria" w:hAnsi="Cambria" w:cs="Times New Roman"/>
                <w:sz w:val="20"/>
                <w:szCs w:val="20"/>
              </w:rPr>
              <w:t xml:space="preserve"> wybranych instytucjach. </w:t>
            </w:r>
          </w:p>
          <w:p w14:paraId="778F41A7" w14:textId="77777777" w:rsidR="000A1F48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8C1E3B">
              <w:rPr>
                <w:rFonts w:ascii="Cambria" w:hAnsi="Cambria" w:cs="Times New Roman"/>
                <w:sz w:val="20"/>
                <w:szCs w:val="20"/>
              </w:rPr>
              <w:t xml:space="preserve">Rozwinięcie umiejętności planowania pracy opiekuńczo-wychowawczej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oraz </w:t>
            </w:r>
            <w:r w:rsidRPr="008C1E3B">
              <w:rPr>
                <w:rFonts w:ascii="Cambria" w:hAnsi="Cambria" w:cs="Times New Roman"/>
                <w:sz w:val="20"/>
                <w:szCs w:val="20"/>
              </w:rPr>
              <w:t>krytycznej analizy stanowisk dotyczących sposób wychowania i opieki nad dzieckiem i rodziną.</w:t>
            </w:r>
          </w:p>
          <w:p w14:paraId="4DD69B8D" w14:textId="77777777" w:rsidR="000A1F48" w:rsidRPr="008C1E3B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8C1E3B">
              <w:rPr>
                <w:rFonts w:ascii="Cambria" w:hAnsi="Cambria" w:cs="Times New Roman"/>
                <w:sz w:val="20"/>
                <w:szCs w:val="20"/>
              </w:rPr>
              <w:t>Uświadomienie potrzeby ciągłego rozwijania swojego warsztatu pracy opiekuna-wychowawcy.</w:t>
            </w:r>
          </w:p>
        </w:tc>
      </w:tr>
    </w:tbl>
    <w:p w14:paraId="382FF01A" w14:textId="77777777" w:rsidR="000A1F48" w:rsidRPr="001E7314" w:rsidRDefault="000A1F48" w:rsidP="000A1F4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21AE073" w14:textId="77777777" w:rsidR="000A1F48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0A1F48" w:rsidRPr="002344B5" w14:paraId="13D4551C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216ECB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A46BD7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C9E7F5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0A1F48" w:rsidRPr="002344B5" w14:paraId="310C67FF" w14:textId="77777777" w:rsidTr="00EE070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3D1C200" w14:textId="77777777" w:rsidR="000A1F48" w:rsidRPr="0089285D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0A1F48" w:rsidRPr="002344B5" w14:paraId="79EDC4E0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E6DFD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2CE6046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A6AC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Student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zna </w:t>
            </w:r>
            <w:r w:rsidRPr="002A6AC3">
              <w:rPr>
                <w:rFonts w:ascii="Cambria" w:hAnsi="Cambria" w:cs="Tahoma"/>
                <w:color w:val="000000"/>
                <w:sz w:val="20"/>
                <w:szCs w:val="20"/>
              </w:rPr>
              <w:t>podstawowe pojęcia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,</w:t>
            </w:r>
            <w:r w:rsidRPr="002A6AC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cele i zadania pedagogiki opiekuńczo-wychowawcze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j</w:t>
            </w:r>
            <w:r w:rsidRPr="002A6AC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oraz jej związek z innymi subdyscyplinami pedagogiki.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501D59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; </w:t>
            </w:r>
          </w:p>
          <w:p w14:paraId="2682907D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0A1F48" w:rsidRPr="002344B5" w14:paraId="52D2B761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A6D1CB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7CB1B81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7B5D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>
              <w:rPr>
                <w:rFonts w:ascii="Cambria" w:hAnsi="Cambria" w:cs="Times New Roman"/>
                <w:sz w:val="20"/>
                <w:szCs w:val="20"/>
              </w:rPr>
              <w:t>zna obecne i historyczne poglądy na proces wychowania i opieki w środowisku rodzinnym i instytucjonalnym; potrafi wskazać prekursorów pedagogiki opiekuńczo-wychowawczej i ich osiągnięcia w zakresie opieki i wychowania.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EB1DFE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K_W05;</w:t>
            </w:r>
            <w:r w:rsidRPr="002344B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57EA9C52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9 </w:t>
            </w:r>
          </w:p>
          <w:p w14:paraId="5E7BEA27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A1F48" w:rsidRPr="002344B5" w14:paraId="3880A96E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D1DC93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607F987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Student charakteryzuje sposoby realizacji funkcji opiekuńczo-wychowawczych w rodzinie oraz instytucjach/placówkach opiekuńczo-wychowawczych, a także konsekwencje nieprawidłowego wypełniania tych funkcji.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FC68EB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7;</w:t>
            </w:r>
          </w:p>
          <w:p w14:paraId="6051ADAD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0A1F48" w:rsidRPr="002344B5" w14:paraId="3CC8A3D9" w14:textId="77777777" w:rsidTr="00EE070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F0A3CC" w14:textId="77777777" w:rsidR="000A1F48" w:rsidRPr="0089285D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A1F48" w:rsidRPr="002344B5" w14:paraId="3454B409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429465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D43DB5B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7B5D">
              <w:rPr>
                <w:rFonts w:ascii="Cambria" w:hAnsi="Cambria" w:cs="Times New Roman"/>
                <w:sz w:val="20"/>
                <w:szCs w:val="20"/>
              </w:rPr>
              <w:t>Student p</w:t>
            </w:r>
            <w:r>
              <w:rPr>
                <w:rFonts w:ascii="Cambria" w:hAnsi="Cambria" w:cs="Times New Roman"/>
                <w:sz w:val="20"/>
                <w:szCs w:val="20"/>
              </w:rPr>
              <w:t>otrafi</w:t>
            </w:r>
            <w:r w:rsidRPr="00A57B5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57B5D">
              <w:rPr>
                <w:rFonts w:ascii="Cambria" w:hAnsi="Cambria" w:cs="Tahoma"/>
                <w:color w:val="000000"/>
                <w:sz w:val="20"/>
                <w:szCs w:val="20"/>
              </w:rPr>
              <w:t>pr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ojektować pracę</w:t>
            </w:r>
            <w:r w:rsidRPr="00A57B5D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opiekuńczo-wychowawczą w wybranych placówkach, uwzględniając indywidualne potrzeby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opiekuńcze wychowanków.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4304DB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K_U03; </w:t>
            </w:r>
          </w:p>
          <w:p w14:paraId="691E1462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4200D0BD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K_U017</w:t>
            </w:r>
          </w:p>
        </w:tc>
      </w:tr>
      <w:tr w:rsidR="000A1F48" w:rsidRPr="002344B5" w14:paraId="545AA293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8B7AC9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1F24FBA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7B5D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Student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krytycznie analizuje istniejące koncepcje wychowania i opieki nad dzieckiem i rodziną oraz prezentuje własne poglądy na temat procesu wychowania i opieki w rodzinie oraz środowiskach instytucjonalnych.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E9832F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0A1F48" w:rsidRPr="002344B5" w14:paraId="27CD0958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1BCF06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9E1E90E" w14:textId="77777777" w:rsidR="000A1F48" w:rsidRPr="00A57B5D" w:rsidRDefault="000A1F48" w:rsidP="00EE0709">
            <w:pPr>
              <w:spacing w:before="60" w:after="60" w:line="240" w:lineRule="auto"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Student potrafi docenić i ocenić społeczne oczekiwania dotyczące roli i instytucji wychowawczych i opiekuńczych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B689B0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K_U25</w:t>
            </w:r>
          </w:p>
        </w:tc>
      </w:tr>
      <w:tr w:rsidR="000A1F48" w:rsidRPr="002344B5" w14:paraId="2422D4B5" w14:textId="77777777" w:rsidTr="00EE070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FEC37BA" w14:textId="77777777" w:rsidR="000A1F48" w:rsidRPr="0089285D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A1F48" w:rsidRPr="002344B5" w14:paraId="07C469A1" w14:textId="77777777" w:rsidTr="00EE070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46DA3A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2EBEEF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57B5D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Student ma poczucie odpowiedzialności za rzetelne wykonywanie czynności 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opiekuńczo-wychowawczych, </w:t>
            </w:r>
            <w:r w:rsidRPr="00A57B5D">
              <w:rPr>
                <w:rFonts w:ascii="Cambria" w:hAnsi="Cambria" w:cs="Times New Roman"/>
                <w:sz w:val="20"/>
                <w:szCs w:val="20"/>
              </w:rPr>
              <w:t>rozwija swój warsztat pracy opiekuna-wychowawcy.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5FA4D3" w14:textId="77777777" w:rsidR="000A1F48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K_K01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  <w:p w14:paraId="60430FDD" w14:textId="77777777" w:rsidR="000A1F48" w:rsidRPr="002344B5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1514FEE3" w14:textId="77777777" w:rsidR="000A1F48" w:rsidRPr="000478AF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0A1F48" w:rsidRPr="001E7314" w14:paraId="14A16794" w14:textId="77777777" w:rsidTr="00EE0709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183032F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A1E0F2B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E38D071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A1F48" w:rsidRPr="001E7314" w14:paraId="37E6C11D" w14:textId="77777777" w:rsidTr="00EE0709">
        <w:trPr>
          <w:trHeight w:val="196"/>
          <w:jc w:val="center"/>
        </w:trPr>
        <w:tc>
          <w:tcPr>
            <w:tcW w:w="659" w:type="dxa"/>
            <w:vMerge/>
          </w:tcPr>
          <w:p w14:paraId="0F0F5B3B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B2B9E54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65E9B0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7C2D15D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A1F48" w:rsidRPr="001E7314" w14:paraId="64BD1E1B" w14:textId="77777777" w:rsidTr="00EE0709">
        <w:trPr>
          <w:trHeight w:val="225"/>
          <w:jc w:val="center"/>
        </w:trPr>
        <w:tc>
          <w:tcPr>
            <w:tcW w:w="659" w:type="dxa"/>
          </w:tcPr>
          <w:p w14:paraId="2A8B57B1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EAFF931" w14:textId="77777777" w:rsidR="000A1F48" w:rsidRPr="00162276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9411AA">
              <w:rPr>
                <w:rFonts w:ascii="Cambria" w:hAnsi="Cambria"/>
                <w:sz w:val="20"/>
                <w:szCs w:val="20"/>
              </w:rPr>
              <w:t>Pojęcie</w:t>
            </w:r>
            <w:r>
              <w:rPr>
                <w:rFonts w:ascii="Cambria" w:hAnsi="Cambria"/>
                <w:sz w:val="20"/>
                <w:szCs w:val="20"/>
              </w:rPr>
              <w:t>, cele, zadania pedagogiki opiekuńczo-wychowawczej</w:t>
            </w:r>
            <w:r w:rsidRPr="009411AA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FF7A91C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1F8EFB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5119024D" w14:textId="77777777" w:rsidTr="00EE0709">
        <w:trPr>
          <w:trHeight w:val="285"/>
          <w:jc w:val="center"/>
        </w:trPr>
        <w:tc>
          <w:tcPr>
            <w:tcW w:w="659" w:type="dxa"/>
          </w:tcPr>
          <w:p w14:paraId="4638D35D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D1183A9" w14:textId="77777777" w:rsidR="000A1F48" w:rsidRPr="009411AA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Relacja pedagogiki opiekuńczo-wychowawczej z innymi subdyscyplinami pedagogiki.</w:t>
            </w:r>
          </w:p>
        </w:tc>
        <w:tc>
          <w:tcPr>
            <w:tcW w:w="1256" w:type="dxa"/>
          </w:tcPr>
          <w:p w14:paraId="73F49AF2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E92ABB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593BDC9A" w14:textId="77777777" w:rsidTr="00EE0709">
        <w:trPr>
          <w:trHeight w:val="345"/>
          <w:jc w:val="center"/>
        </w:trPr>
        <w:tc>
          <w:tcPr>
            <w:tcW w:w="659" w:type="dxa"/>
          </w:tcPr>
          <w:p w14:paraId="477A30EB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35B38542" w14:textId="77777777" w:rsidR="000A1F48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Opieka – pojęcie, rodzaje, zakres, struktura, funkcje.</w:t>
            </w:r>
          </w:p>
        </w:tc>
        <w:tc>
          <w:tcPr>
            <w:tcW w:w="1256" w:type="dxa"/>
          </w:tcPr>
          <w:p w14:paraId="430BFF4E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4E345E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42531078" w14:textId="77777777" w:rsidTr="00EE0709">
        <w:trPr>
          <w:jc w:val="center"/>
        </w:trPr>
        <w:tc>
          <w:tcPr>
            <w:tcW w:w="659" w:type="dxa"/>
          </w:tcPr>
          <w:p w14:paraId="688AF3B5" w14:textId="77777777" w:rsidR="000A1F48" w:rsidRPr="008C1E3B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C1E3B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5B458F2" w14:textId="77777777" w:rsidR="000A1F48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Wychowanie – pojęcie, cechy, funkcje. </w:t>
            </w:r>
          </w:p>
        </w:tc>
        <w:tc>
          <w:tcPr>
            <w:tcW w:w="1256" w:type="dxa"/>
          </w:tcPr>
          <w:p w14:paraId="62C50EDC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D7EAAF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15AF6051" w14:textId="77777777" w:rsidTr="00EE0709">
        <w:trPr>
          <w:jc w:val="center"/>
        </w:trPr>
        <w:tc>
          <w:tcPr>
            <w:tcW w:w="659" w:type="dxa"/>
          </w:tcPr>
          <w:p w14:paraId="07AB9DB8" w14:textId="77777777" w:rsidR="000A1F48" w:rsidRPr="008C1E3B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C1E3B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DCE5251" w14:textId="77777777" w:rsidR="000A1F48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Wychowanie opiekuńcze i wychowanie przez opiekę. </w:t>
            </w:r>
          </w:p>
        </w:tc>
        <w:tc>
          <w:tcPr>
            <w:tcW w:w="1256" w:type="dxa"/>
          </w:tcPr>
          <w:p w14:paraId="4F38C94A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08EE9E2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4FBDBEE8" w14:textId="77777777" w:rsidTr="00EE0709">
        <w:trPr>
          <w:jc w:val="center"/>
        </w:trPr>
        <w:tc>
          <w:tcPr>
            <w:tcW w:w="659" w:type="dxa"/>
          </w:tcPr>
          <w:p w14:paraId="040EB568" w14:textId="77777777" w:rsidR="000A1F48" w:rsidRPr="008C1E3B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C1E3B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352102D" w14:textId="77777777" w:rsidR="000A1F48" w:rsidRPr="00162276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Geneza i rozwój działalności opiekuńczo-wychowawczej w Polsce i na świecie. Wybitni polscy i zagraniczni opiekunowie i wychowawcy oraz ich poglądy na wychowanie i opiekę.  </w:t>
            </w:r>
          </w:p>
        </w:tc>
        <w:tc>
          <w:tcPr>
            <w:tcW w:w="1256" w:type="dxa"/>
          </w:tcPr>
          <w:p w14:paraId="3E436D6F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BCA020F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10E7E8F7" w14:textId="77777777" w:rsidTr="00EE0709">
        <w:trPr>
          <w:jc w:val="center"/>
        </w:trPr>
        <w:tc>
          <w:tcPr>
            <w:tcW w:w="659" w:type="dxa"/>
          </w:tcPr>
          <w:p w14:paraId="3D51B2BB" w14:textId="77777777" w:rsidR="000A1F48" w:rsidRPr="008C1E3B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C1E3B">
              <w:rPr>
                <w:rFonts w:ascii="Cambria" w:hAnsi="Cambria" w:cs="Times New Roman"/>
                <w:bCs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24291B8" w14:textId="77777777" w:rsidR="000A1F48" w:rsidRPr="00613557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613557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Opieka nad dzieckiem i rodziną w dobie współczesnej</w:t>
            </w:r>
            <w:r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256" w:type="dxa"/>
          </w:tcPr>
          <w:p w14:paraId="4EDCF4E4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ABBFC0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47179C89" w14:textId="77777777" w:rsidTr="00EE0709">
        <w:trPr>
          <w:jc w:val="center"/>
        </w:trPr>
        <w:tc>
          <w:tcPr>
            <w:tcW w:w="659" w:type="dxa"/>
          </w:tcPr>
          <w:p w14:paraId="2BE118C2" w14:textId="77777777" w:rsidR="000A1F48" w:rsidRPr="008C1E3B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7F99D3" w14:textId="77777777" w:rsidR="000A1F48" w:rsidRPr="008C1E3B" w:rsidRDefault="000A1F48" w:rsidP="00EE0709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C1E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Razem liczba godzin wykładów</w:t>
            </w:r>
          </w:p>
        </w:tc>
        <w:tc>
          <w:tcPr>
            <w:tcW w:w="1256" w:type="dxa"/>
          </w:tcPr>
          <w:p w14:paraId="3B3D1B34" w14:textId="77777777" w:rsidR="000A1F48" w:rsidRPr="00BB5B83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B83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24974EE" w14:textId="77777777" w:rsidR="000A1F48" w:rsidRPr="00BB5B83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B8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FDD17F2" w14:textId="77777777" w:rsidR="000A1F48" w:rsidRPr="001E7314" w:rsidRDefault="000A1F48" w:rsidP="000A1F4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FEC9980" w14:textId="77777777" w:rsidR="000A1F48" w:rsidRPr="001E7314" w:rsidRDefault="000A1F48" w:rsidP="000A1F4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0A1F48" w:rsidRPr="001E7314" w14:paraId="26284683" w14:textId="77777777" w:rsidTr="00EE0709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2C97D46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6D79BA2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87A47FC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A1F48" w:rsidRPr="001E7314" w14:paraId="0E13B274" w14:textId="77777777" w:rsidTr="00EE0709">
        <w:trPr>
          <w:trHeight w:val="196"/>
          <w:jc w:val="center"/>
        </w:trPr>
        <w:tc>
          <w:tcPr>
            <w:tcW w:w="660" w:type="dxa"/>
            <w:vMerge/>
          </w:tcPr>
          <w:p w14:paraId="7225CE1D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F6131C6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EBF4522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ACBF8C6" w14:textId="77777777" w:rsidR="000A1F48" w:rsidRPr="001E7314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A1F48" w:rsidRPr="001E7314" w14:paraId="1C87D290" w14:textId="77777777" w:rsidTr="00EE0709">
        <w:trPr>
          <w:trHeight w:val="225"/>
          <w:jc w:val="center"/>
        </w:trPr>
        <w:tc>
          <w:tcPr>
            <w:tcW w:w="660" w:type="dxa"/>
          </w:tcPr>
          <w:p w14:paraId="24B1BC8C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19B075F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Podmioty opieki i wychowania oraz ich problemy. </w:t>
            </w:r>
          </w:p>
        </w:tc>
        <w:tc>
          <w:tcPr>
            <w:tcW w:w="1256" w:type="dxa"/>
          </w:tcPr>
          <w:p w14:paraId="4376B069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5A9160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04C7D535" w14:textId="77777777" w:rsidTr="00EE0709">
        <w:trPr>
          <w:trHeight w:val="285"/>
          <w:jc w:val="center"/>
        </w:trPr>
        <w:tc>
          <w:tcPr>
            <w:tcW w:w="660" w:type="dxa"/>
          </w:tcPr>
          <w:p w14:paraId="21A5AB1E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BA25857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Potrzeby opiekuńczo-wychowawcze i ich diagnozowanie. Planowanie pracy opiekuńczo-wychowawczej.</w:t>
            </w:r>
          </w:p>
        </w:tc>
        <w:tc>
          <w:tcPr>
            <w:tcW w:w="1256" w:type="dxa"/>
          </w:tcPr>
          <w:p w14:paraId="4E23F585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8EC928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54B4F95D" w14:textId="77777777" w:rsidTr="00EE0709">
        <w:trPr>
          <w:trHeight w:val="345"/>
          <w:jc w:val="center"/>
        </w:trPr>
        <w:tc>
          <w:tcPr>
            <w:tcW w:w="660" w:type="dxa"/>
          </w:tcPr>
          <w:p w14:paraId="014B0549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6166962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Opiekuńczo-wychowawcza funkcja rodziny.</w:t>
            </w:r>
          </w:p>
        </w:tc>
        <w:tc>
          <w:tcPr>
            <w:tcW w:w="1256" w:type="dxa"/>
          </w:tcPr>
          <w:p w14:paraId="14D5A05C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2759A80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41B035C4" w14:textId="77777777" w:rsidTr="00EE0709">
        <w:trPr>
          <w:jc w:val="center"/>
        </w:trPr>
        <w:tc>
          <w:tcPr>
            <w:tcW w:w="660" w:type="dxa"/>
          </w:tcPr>
          <w:p w14:paraId="3DCF4EF6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C4</w:t>
            </w:r>
          </w:p>
        </w:tc>
        <w:tc>
          <w:tcPr>
            <w:tcW w:w="6536" w:type="dxa"/>
          </w:tcPr>
          <w:p w14:paraId="5514F59A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Instytucje uzupełniające funkcje rodziny.</w:t>
            </w:r>
          </w:p>
        </w:tc>
        <w:tc>
          <w:tcPr>
            <w:tcW w:w="1256" w:type="dxa"/>
          </w:tcPr>
          <w:p w14:paraId="201F04AA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102C0ED" w14:textId="77777777" w:rsidR="000A1F48" w:rsidRPr="001E7314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3B90C82F" w14:textId="77777777" w:rsidTr="00EE0709">
        <w:trPr>
          <w:jc w:val="center"/>
        </w:trPr>
        <w:tc>
          <w:tcPr>
            <w:tcW w:w="660" w:type="dxa"/>
          </w:tcPr>
          <w:p w14:paraId="200B68BC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0BDC78A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Instytucje wsparcia rodziny i interwencji kryzysowej.</w:t>
            </w:r>
          </w:p>
        </w:tc>
        <w:tc>
          <w:tcPr>
            <w:tcW w:w="1256" w:type="dxa"/>
          </w:tcPr>
          <w:p w14:paraId="3B9CF1C5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EF3D721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78BC7288" w14:textId="77777777" w:rsidTr="00EE0709">
        <w:trPr>
          <w:jc w:val="center"/>
        </w:trPr>
        <w:tc>
          <w:tcPr>
            <w:tcW w:w="660" w:type="dxa"/>
          </w:tcPr>
          <w:p w14:paraId="3C5C7995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2B1200C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Placówki wsparcia dziennego.</w:t>
            </w:r>
          </w:p>
        </w:tc>
        <w:tc>
          <w:tcPr>
            <w:tcW w:w="1256" w:type="dxa"/>
          </w:tcPr>
          <w:p w14:paraId="20273AD0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C07F7DC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3D4A6A2B" w14:textId="77777777" w:rsidTr="00EE0709">
        <w:trPr>
          <w:jc w:val="center"/>
        </w:trPr>
        <w:tc>
          <w:tcPr>
            <w:tcW w:w="660" w:type="dxa"/>
          </w:tcPr>
          <w:p w14:paraId="7082D3C6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603433F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Instytucje pieczy zastępczej.</w:t>
            </w:r>
          </w:p>
        </w:tc>
        <w:tc>
          <w:tcPr>
            <w:tcW w:w="1256" w:type="dxa"/>
          </w:tcPr>
          <w:p w14:paraId="2637AC84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0E21B9F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7583666D" w14:textId="77777777" w:rsidTr="00EE0709">
        <w:trPr>
          <w:jc w:val="center"/>
        </w:trPr>
        <w:tc>
          <w:tcPr>
            <w:tcW w:w="660" w:type="dxa"/>
          </w:tcPr>
          <w:p w14:paraId="6AD7D16E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48A52AF" w14:textId="77777777" w:rsidR="000A1F48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Instytucje wspierające osoby z niepełnosprawnością, niedostosowane społecznie oraz starsze. </w:t>
            </w:r>
          </w:p>
        </w:tc>
        <w:tc>
          <w:tcPr>
            <w:tcW w:w="1256" w:type="dxa"/>
          </w:tcPr>
          <w:p w14:paraId="7992E8CD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3F9E99A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0A1F48" w:rsidRPr="001E7314" w14:paraId="2FB25CE1" w14:textId="77777777" w:rsidTr="00EE0709">
        <w:trPr>
          <w:jc w:val="center"/>
        </w:trPr>
        <w:tc>
          <w:tcPr>
            <w:tcW w:w="660" w:type="dxa"/>
          </w:tcPr>
          <w:p w14:paraId="4CFD4740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BA35292" w14:textId="77777777" w:rsidR="000A1F48" w:rsidRPr="00551F3A" w:rsidRDefault="000A1F48" w:rsidP="00EE0709">
            <w:pPr>
              <w:pStyle w:val="Akapitzlist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Zjawisko sieroctwa społecznego wśród dzieci i młodzieży oraz jego kompensacja. </w:t>
            </w:r>
          </w:p>
        </w:tc>
        <w:tc>
          <w:tcPr>
            <w:tcW w:w="1256" w:type="dxa"/>
          </w:tcPr>
          <w:p w14:paraId="33A3693B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08CD22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5443423D" w14:textId="77777777" w:rsidTr="00EE0709">
        <w:trPr>
          <w:jc w:val="center"/>
        </w:trPr>
        <w:tc>
          <w:tcPr>
            <w:tcW w:w="660" w:type="dxa"/>
          </w:tcPr>
          <w:p w14:paraId="68A2012C" w14:textId="77777777" w:rsidR="000A1F48" w:rsidRPr="00043CE9" w:rsidRDefault="000A1F48" w:rsidP="00EE0709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43CE9">
              <w:rPr>
                <w:rFonts w:ascii="Cambria" w:hAnsi="Cambria" w:cs="Times New Roman"/>
                <w:bCs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A13E23B" w14:textId="77777777" w:rsidR="000A1F48" w:rsidRPr="00551F3A" w:rsidRDefault="000A1F48" w:rsidP="00EE0709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Sylwetka opiekuna-wychowawcy – specjalizacja, kompetencje, obowiązki, uprawnienia.</w:t>
            </w:r>
          </w:p>
        </w:tc>
        <w:tc>
          <w:tcPr>
            <w:tcW w:w="1256" w:type="dxa"/>
          </w:tcPr>
          <w:p w14:paraId="57DAC4D4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BDD938" w14:textId="77777777" w:rsidR="000A1F48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0A1F48" w:rsidRPr="001E7314" w14:paraId="3BFA3421" w14:textId="77777777" w:rsidTr="00EE0709">
        <w:trPr>
          <w:jc w:val="center"/>
        </w:trPr>
        <w:tc>
          <w:tcPr>
            <w:tcW w:w="660" w:type="dxa"/>
          </w:tcPr>
          <w:p w14:paraId="3350F29B" w14:textId="77777777" w:rsidR="000A1F48" w:rsidRPr="001E7314" w:rsidRDefault="000A1F48" w:rsidP="00EE070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377F2FC" w14:textId="77777777" w:rsidR="000A1F48" w:rsidRPr="00A06F61" w:rsidRDefault="000A1F48" w:rsidP="00EE0709">
            <w:pPr>
              <w:spacing w:before="20" w:after="20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06F61">
              <w:rPr>
                <w:rFonts w:ascii="Cambria" w:hAnsi="Cambria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</w:tcPr>
          <w:p w14:paraId="6BB17CBE" w14:textId="77777777" w:rsidR="000A1F48" w:rsidRPr="00BB5B83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B8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30B8501" w14:textId="77777777" w:rsidR="000A1F48" w:rsidRPr="00BB5B83" w:rsidRDefault="000A1F48" w:rsidP="00EE0709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BB5B83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08AEBBBF" w14:textId="77777777" w:rsidR="000A1F48" w:rsidRDefault="000A1F48" w:rsidP="000A1F4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2653520" w14:textId="77777777" w:rsidR="000A1F48" w:rsidRPr="001E7314" w:rsidRDefault="000A1F48" w:rsidP="000A1F4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0A1F48" w:rsidRPr="001E7314" w14:paraId="7DD2DA43" w14:textId="77777777" w:rsidTr="00EE0709">
        <w:trPr>
          <w:jc w:val="center"/>
        </w:trPr>
        <w:tc>
          <w:tcPr>
            <w:tcW w:w="1666" w:type="dxa"/>
          </w:tcPr>
          <w:p w14:paraId="6FB3E2F1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3161AFB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215EA85" w14:textId="77777777" w:rsidR="000A1F48" w:rsidRPr="002344B5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0A1F48" w:rsidRPr="001E7314" w14:paraId="411CBB94" w14:textId="77777777" w:rsidTr="00EE0709">
        <w:trPr>
          <w:jc w:val="center"/>
        </w:trPr>
        <w:tc>
          <w:tcPr>
            <w:tcW w:w="1666" w:type="dxa"/>
          </w:tcPr>
          <w:p w14:paraId="1D0C3667" w14:textId="77777777" w:rsidR="000A1F48" w:rsidRPr="001E7314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88FBCD8" w14:textId="77777777" w:rsidR="000A1F48" w:rsidRPr="00252A99" w:rsidRDefault="000A1F48" w:rsidP="00EE070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 xml:space="preserve">ykład </w:t>
            </w:r>
            <w:r>
              <w:rPr>
                <w:rFonts w:ascii="Cambria" w:hAnsi="Cambria" w:cs="Times New Roman"/>
                <w:sz w:val="20"/>
                <w:szCs w:val="20"/>
              </w:rPr>
              <w:t>z wykorzystaniem materiałów multimedialnych.</w:t>
            </w:r>
          </w:p>
        </w:tc>
        <w:tc>
          <w:tcPr>
            <w:tcW w:w="3260" w:type="dxa"/>
          </w:tcPr>
          <w:p w14:paraId="3D4CA9D9" w14:textId="77777777" w:rsidR="000A1F48" w:rsidRPr="00252A99" w:rsidRDefault="000A1F48" w:rsidP="00EE0709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0A1F48" w:rsidRPr="001E7314" w14:paraId="7B2F6644" w14:textId="77777777" w:rsidTr="00EE0709">
        <w:trPr>
          <w:jc w:val="center"/>
        </w:trPr>
        <w:tc>
          <w:tcPr>
            <w:tcW w:w="1666" w:type="dxa"/>
          </w:tcPr>
          <w:p w14:paraId="0654FD21" w14:textId="77777777" w:rsidR="000A1F48" w:rsidRPr="001E7314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57F7EBC" w14:textId="77777777" w:rsidR="000A1F48" w:rsidRPr="00252A99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252A99">
              <w:rPr>
                <w:rFonts w:ascii="Cambria" w:hAnsi="Cambria" w:cs="Times New Roman"/>
                <w:sz w:val="20"/>
                <w:szCs w:val="20"/>
              </w:rPr>
              <w:t>naliza tekstu źródłowego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naukowego, prezentacja prac, </w:t>
            </w:r>
            <w:r w:rsidRPr="00E57745">
              <w:rPr>
                <w:rFonts w:ascii="Cambria" w:hAnsi="Cambria"/>
                <w:sz w:val="20"/>
                <w:szCs w:val="20"/>
              </w:rPr>
              <w:t xml:space="preserve">dyskusja, burza mózgów, </w:t>
            </w:r>
            <w:proofErr w:type="spellStart"/>
            <w:r w:rsidRPr="00E57745">
              <w:rPr>
                <w:rFonts w:ascii="Cambria" w:hAnsi="Cambria"/>
                <w:sz w:val="20"/>
                <w:szCs w:val="20"/>
              </w:rPr>
              <w:t>metaplan</w:t>
            </w:r>
            <w:proofErr w:type="spellEnd"/>
            <w:r w:rsidRPr="00E57745">
              <w:rPr>
                <w:rFonts w:ascii="Cambria" w:hAnsi="Cambria"/>
                <w:sz w:val="20"/>
                <w:szCs w:val="20"/>
              </w:rPr>
              <w:t>, pogadanka heurystyczna, mapa myśli, rozwiązywanie problemu, prezentacja materiału audiowizualnego</w:t>
            </w:r>
            <w:r>
              <w:rPr>
                <w:rFonts w:ascii="Cambria" w:hAnsi="Cambria"/>
                <w:sz w:val="20"/>
                <w:szCs w:val="20"/>
              </w:rPr>
              <w:t xml:space="preserve">. </w:t>
            </w:r>
          </w:p>
        </w:tc>
        <w:tc>
          <w:tcPr>
            <w:tcW w:w="3260" w:type="dxa"/>
          </w:tcPr>
          <w:p w14:paraId="072D9811" w14:textId="77777777" w:rsidR="000A1F48" w:rsidRPr="00252A99" w:rsidRDefault="000A1F48" w:rsidP="00EE070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Projektor, komputer, tablica, kreda, film, nagrania płytowe, tekst źródłowy i naukowy, białe kartki papieru, flamastry, długopisy.</w:t>
            </w:r>
          </w:p>
        </w:tc>
      </w:tr>
    </w:tbl>
    <w:p w14:paraId="64733157" w14:textId="77777777" w:rsidR="000A1F48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238D383" w14:textId="77777777" w:rsidR="000A1F48" w:rsidRPr="001E7314" w:rsidRDefault="000A1F48" w:rsidP="000A1F48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0A1F48" w:rsidRPr="001E7314" w14:paraId="37D956C2" w14:textId="77777777" w:rsidTr="000A1F48">
        <w:tc>
          <w:tcPr>
            <w:tcW w:w="1459" w:type="dxa"/>
            <w:vAlign w:val="center"/>
          </w:tcPr>
          <w:p w14:paraId="49171A90" w14:textId="77777777" w:rsidR="000A1F48" w:rsidRPr="001E7314" w:rsidRDefault="000A1F48" w:rsidP="00EE070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662D537" w14:textId="77777777" w:rsidR="000A1F48" w:rsidRPr="002344B5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9A5CB8" w14:textId="77777777" w:rsidR="000A1F48" w:rsidRPr="001E7314" w:rsidRDefault="000A1F48" w:rsidP="00EE070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4E3F276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0A1F48" w:rsidRPr="001E7314" w14:paraId="36C7FAD5" w14:textId="77777777" w:rsidTr="000A1F48">
        <w:tc>
          <w:tcPr>
            <w:tcW w:w="1459" w:type="dxa"/>
          </w:tcPr>
          <w:p w14:paraId="27E22BAB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2AB1F4C5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F2: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zajęć/aktywność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4224" w:type="dxa"/>
            <w:vAlign w:val="center"/>
          </w:tcPr>
          <w:p w14:paraId="08080582" w14:textId="77777777" w:rsidR="000A1F48" w:rsidRPr="001E7314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P1: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egzamin </w:t>
            </w:r>
            <w:r>
              <w:rPr>
                <w:rFonts w:ascii="Cambria" w:hAnsi="Cambria" w:cs="Times New Roman"/>
                <w:sz w:val="20"/>
                <w:szCs w:val="20"/>
              </w:rPr>
              <w:t>pisemny.</w:t>
            </w:r>
          </w:p>
        </w:tc>
      </w:tr>
      <w:tr w:rsidR="000A1F48" w:rsidRPr="001E7314" w14:paraId="0D5C8DCA" w14:textId="77777777" w:rsidTr="000A1F48">
        <w:tc>
          <w:tcPr>
            <w:tcW w:w="1459" w:type="dxa"/>
          </w:tcPr>
          <w:p w14:paraId="30EE9678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4C0F524F" w14:textId="77777777" w:rsidR="000A1F48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F2: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zajęć/aktywność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  <w:p w14:paraId="02D57CF1" w14:textId="77777777" w:rsidR="000A1F48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F4: wypowiedź/wystąpienie (opis prezentacji multimedialnej); </w:t>
            </w:r>
          </w:p>
          <w:p w14:paraId="5326CDAA" w14:textId="77777777" w:rsidR="000A1F48" w:rsidRPr="001E7314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224" w:type="dxa"/>
            <w:vAlign w:val="center"/>
          </w:tcPr>
          <w:p w14:paraId="12ACE1BB" w14:textId="77777777" w:rsidR="000A1F48" w:rsidRPr="001E7314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P5: wystąpienie/rozmowa (prezentacja).</w:t>
            </w:r>
          </w:p>
        </w:tc>
      </w:tr>
    </w:tbl>
    <w:p w14:paraId="32B84378" w14:textId="77777777" w:rsidR="000A1F48" w:rsidRPr="001E7314" w:rsidRDefault="000A1F48" w:rsidP="000A1F4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0A1F48" w:rsidRPr="001E7314" w14:paraId="03EA3B06" w14:textId="77777777" w:rsidTr="00EE070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011833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0A52EA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1BB48C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0A1F48" w:rsidRPr="001E7314" w14:paraId="6497704D" w14:textId="77777777" w:rsidTr="00EE070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718B1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B0B06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D2E561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B6B25A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E0C4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9046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BBCE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0A1F48" w:rsidRPr="001E7314" w14:paraId="2D875A00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C2918" w14:textId="77777777" w:rsidR="000A1F48" w:rsidRPr="001E7314" w:rsidRDefault="000A1F48" w:rsidP="00EE070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14AF8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F05A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261A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C712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D13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C085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0A1F48" w:rsidRPr="001E7314" w14:paraId="7988321D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87DE" w14:textId="77777777" w:rsidR="000A1F48" w:rsidRPr="001E7314" w:rsidRDefault="000A1F48" w:rsidP="00EE07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D2FA2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89277A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BC540E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63A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97502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980E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0A1F48" w:rsidRPr="001E7314" w14:paraId="41B0AB48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78B5A" w14:textId="77777777" w:rsidR="000A1F48" w:rsidRPr="001E7314" w:rsidRDefault="000A1F48" w:rsidP="00EE07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9EF9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5A0D83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52C44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DFBA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D729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0BA7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0A1F48" w:rsidRPr="001E7314" w14:paraId="55F7E3A4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CA0B" w14:textId="77777777" w:rsidR="000A1F48" w:rsidRPr="001E7314" w:rsidRDefault="000A1F48" w:rsidP="00EE070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C48B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6B2F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D20A5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A557F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ED734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DF93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0A1F48" w:rsidRPr="001E7314" w14:paraId="402C7109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F13B" w14:textId="77777777" w:rsidR="000A1F48" w:rsidRPr="001E7314" w:rsidRDefault="000A1F48" w:rsidP="00EE07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386D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C9F31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43DC5D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B327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B111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7A11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0A1F48" w:rsidRPr="001E7314" w14:paraId="68933801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3326" w14:textId="77777777" w:rsidR="000A1F48" w:rsidRPr="001E7314" w:rsidRDefault="000A1F48" w:rsidP="00EE070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FA38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AFFC6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32912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5EB8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A81C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3043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0A1F48" w:rsidRPr="001E7314" w14:paraId="5E4D1BA5" w14:textId="77777777" w:rsidTr="00EE070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6B02" w14:textId="77777777" w:rsidR="000A1F48" w:rsidRPr="001E7314" w:rsidRDefault="000A1F48" w:rsidP="00EE070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1419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A60456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11774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B087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20C2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73AB" w14:textId="77777777" w:rsidR="000A1F48" w:rsidRPr="00630E2E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630E2E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4F2A6F71" w14:textId="77777777" w:rsidR="000A1F48" w:rsidRPr="002344B5" w:rsidRDefault="000A1F48" w:rsidP="000A1F4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0A1F48" w:rsidRPr="001E7314" w14:paraId="290FE1BB" w14:textId="77777777" w:rsidTr="00EE0709">
        <w:trPr>
          <w:trHeight w:val="93"/>
          <w:jc w:val="center"/>
        </w:trPr>
        <w:tc>
          <w:tcPr>
            <w:tcW w:w="9907" w:type="dxa"/>
          </w:tcPr>
          <w:p w14:paraId="2A022E79" w14:textId="77777777" w:rsidR="000A1F48" w:rsidRDefault="000A1F48" w:rsidP="00EE0709">
            <w:pPr>
              <w:pStyle w:val="karta"/>
            </w:pPr>
          </w:p>
          <w:p w14:paraId="30BDAB6E" w14:textId="77777777" w:rsidR="000A1F48" w:rsidRPr="00D526E1" w:rsidRDefault="000A1F48" w:rsidP="00EE0709">
            <w:pPr>
              <w:spacing w:after="0" w:line="240" w:lineRule="auto"/>
              <w:jc w:val="both"/>
              <w:rPr>
                <w:rFonts w:ascii="Cambria" w:hAnsi="Cambria"/>
                <w:b/>
                <w:bCs/>
              </w:rPr>
            </w:pPr>
            <w:r w:rsidRPr="00D526E1">
              <w:rPr>
                <w:rFonts w:ascii="Cambria" w:hAnsi="Cambria"/>
                <w:b/>
                <w:bCs/>
              </w:rPr>
              <w:t>P1: egzamin:</w:t>
            </w:r>
          </w:p>
          <w:p w14:paraId="77665BC5" w14:textId="77777777" w:rsidR="000A1F48" w:rsidRPr="00630E2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630E2E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2CDB9957" w14:textId="77777777" w:rsidR="000A1F48" w:rsidRPr="00630E2E" w:rsidRDefault="000A1F48" w:rsidP="00EE0709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630E2E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7F967359" w14:textId="77777777" w:rsidR="000A1F48" w:rsidRDefault="000A1F48" w:rsidP="00EE0709">
            <w:pPr>
              <w:pStyle w:val="karta"/>
            </w:pPr>
            <w:r w:rsidRPr="00630E2E"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49D407E1" w14:textId="77777777" w:rsidR="000A1F48" w:rsidRDefault="000A1F48" w:rsidP="00EE0709">
            <w:pPr>
              <w:pStyle w:val="karta"/>
            </w:pPr>
          </w:p>
          <w:p w14:paraId="663F27F7" w14:textId="77777777" w:rsidR="000A1F48" w:rsidRDefault="000A1F48" w:rsidP="00EE0709">
            <w:pPr>
              <w:pStyle w:val="karta"/>
            </w:pPr>
            <w:r>
              <w:t>Sposób wyliczania oceny z egzaminu:</w:t>
            </w:r>
          </w:p>
          <w:p w14:paraId="1FED17C8" w14:textId="77777777" w:rsidR="000A1F48" w:rsidRPr="00162C32" w:rsidRDefault="000A1F48" w:rsidP="00EE0709">
            <w:pPr>
              <w:pStyle w:val="karta"/>
            </w:pPr>
            <w:r w:rsidRPr="00162C32">
              <w:t>100%-91% poprawnych odpowiedzi – ocena 5</w:t>
            </w:r>
          </w:p>
          <w:p w14:paraId="65B62075" w14:textId="77777777" w:rsidR="000A1F48" w:rsidRPr="00162C32" w:rsidRDefault="000A1F48" w:rsidP="00EE0709">
            <w:pPr>
              <w:pStyle w:val="karta"/>
            </w:pPr>
            <w:r w:rsidRPr="00162C32">
              <w:t>90%-81% poprawnych odpowiedzi – ocena 4,5</w:t>
            </w:r>
          </w:p>
          <w:p w14:paraId="17080950" w14:textId="77777777" w:rsidR="000A1F48" w:rsidRPr="00162C32" w:rsidRDefault="000A1F48" w:rsidP="00EE0709">
            <w:pPr>
              <w:pStyle w:val="karta"/>
            </w:pPr>
            <w:r w:rsidRPr="00162C32">
              <w:t>80%-71% poprawnych odpowiedzi – ocena 4</w:t>
            </w:r>
          </w:p>
          <w:p w14:paraId="2A5A0F9D" w14:textId="77777777" w:rsidR="000A1F48" w:rsidRPr="00162C32" w:rsidRDefault="000A1F48" w:rsidP="00EE0709">
            <w:pPr>
              <w:pStyle w:val="karta"/>
            </w:pPr>
            <w:r w:rsidRPr="00162C32">
              <w:t>70%-61% poprawnych odpowiedzi – ocena 3,5</w:t>
            </w:r>
          </w:p>
          <w:p w14:paraId="5C15D3CC" w14:textId="77777777" w:rsidR="000A1F48" w:rsidRPr="00162C32" w:rsidRDefault="000A1F48" w:rsidP="00EE0709">
            <w:pPr>
              <w:pStyle w:val="karta"/>
            </w:pPr>
            <w:r w:rsidRPr="00162C32">
              <w:t>60%-51% poprawnych odpowiedzi – ocena 3</w:t>
            </w:r>
          </w:p>
          <w:p w14:paraId="4C6B2A2D" w14:textId="77777777" w:rsidR="000A1F48" w:rsidRDefault="000A1F48" w:rsidP="00EE0709">
            <w:pPr>
              <w:pStyle w:val="karta"/>
            </w:pPr>
          </w:p>
          <w:p w14:paraId="463DDDDC" w14:textId="77777777" w:rsidR="000A1F48" w:rsidRPr="00162C32" w:rsidRDefault="000A1F48" w:rsidP="00EE0709">
            <w:pPr>
              <w:pStyle w:val="karta"/>
              <w:rPr>
                <w:b/>
                <w:bCs/>
              </w:rPr>
            </w:pPr>
            <w:r w:rsidRPr="00162C32">
              <w:rPr>
                <w:b/>
                <w:bCs/>
              </w:rPr>
              <w:t>P5: wystąpienie/rozmowa (prezentacja):</w:t>
            </w:r>
          </w:p>
          <w:p w14:paraId="4E750EC6" w14:textId="77777777" w:rsidR="000A1F48" w:rsidRPr="00630E2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630E2E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</w:t>
            </w:r>
            <w:r>
              <w:rPr>
                <w:rFonts w:ascii="Cambria" w:hAnsi="Cambria"/>
              </w:rPr>
              <w:t xml:space="preserve"> Przygotowana przez niego/nią prezentacja nie zawiera błędów i braków. </w:t>
            </w:r>
          </w:p>
          <w:p w14:paraId="7BC49133" w14:textId="77777777" w:rsidR="000A1F48" w:rsidRPr="00D526E1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630E2E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  <w:r>
              <w:rPr>
                <w:rFonts w:ascii="Cambria" w:hAnsi="Cambria"/>
              </w:rPr>
              <w:t xml:space="preserve"> Przygotowana przez niego/nią prezentacja zawiera drobne błędy i/lub niewielkie braki. </w:t>
            </w:r>
          </w:p>
          <w:p w14:paraId="3F035879" w14:textId="77777777" w:rsidR="000A1F48" w:rsidRPr="00162C32" w:rsidRDefault="000A1F48" w:rsidP="00EE0709">
            <w:pPr>
              <w:pStyle w:val="karta"/>
            </w:pPr>
            <w:r w:rsidRPr="00162C32">
              <w:t>Ocena 3/3,5 – dowodzi, że student/ka wykazuje się wiedzą, umiejętnościami i kompetencjami społecznymi nie w pełni odpowiadającymi założonym celom kształcenia i efektom uczenia się. Przygotowana przez niego/nią prezentacja zawiera różne błędy i/lub braki.</w:t>
            </w:r>
          </w:p>
          <w:p w14:paraId="7E65F90A" w14:textId="77777777" w:rsidR="000A1F48" w:rsidRPr="00D56EEA" w:rsidRDefault="000A1F48" w:rsidP="00EE0709">
            <w:pPr>
              <w:pStyle w:val="karta"/>
            </w:pPr>
          </w:p>
        </w:tc>
      </w:tr>
    </w:tbl>
    <w:p w14:paraId="61538864" w14:textId="77777777" w:rsidR="000A1F48" w:rsidRPr="00533C25" w:rsidRDefault="000A1F48" w:rsidP="000A1F4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A1F48" w:rsidRPr="00C32301" w14:paraId="26225014" w14:textId="77777777" w:rsidTr="00EE0709">
        <w:trPr>
          <w:trHeight w:val="540"/>
          <w:jc w:val="center"/>
        </w:trPr>
        <w:tc>
          <w:tcPr>
            <w:tcW w:w="9923" w:type="dxa"/>
          </w:tcPr>
          <w:p w14:paraId="5CA44CC7" w14:textId="77777777" w:rsidR="000A1F48" w:rsidRPr="000478AF" w:rsidRDefault="000A1F48" w:rsidP="00EE070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Egzamin</w:t>
            </w:r>
          </w:p>
        </w:tc>
      </w:tr>
    </w:tbl>
    <w:p w14:paraId="0D66C451" w14:textId="77777777" w:rsidR="000A1F48" w:rsidRPr="002344B5" w:rsidRDefault="000A1F48" w:rsidP="000A1F4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0A1F48" w:rsidRPr="001E7314" w14:paraId="11300D93" w14:textId="77777777" w:rsidTr="00EE070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621FB" w14:textId="77777777" w:rsidR="000A1F48" w:rsidRPr="0083598B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269C2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A1F48" w:rsidRPr="001E7314" w14:paraId="1EC2D840" w14:textId="77777777" w:rsidTr="00EE070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856890" w14:textId="77777777" w:rsidR="000A1F48" w:rsidRPr="0083598B" w:rsidRDefault="000A1F48" w:rsidP="00EE070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0943F0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80301F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A1F48" w:rsidRPr="001E7314" w14:paraId="6BEA51A2" w14:textId="77777777" w:rsidTr="00EE070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EED190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0A1F48" w:rsidRPr="001E7314" w14:paraId="4A30FC91" w14:textId="77777777" w:rsidTr="00EE070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4AA944" w14:textId="77777777" w:rsidR="000A1F48" w:rsidRPr="009E7318" w:rsidRDefault="000A1F48" w:rsidP="00EE070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6175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917B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0A1F48" w:rsidRPr="001E7314" w14:paraId="065E22D0" w14:textId="77777777" w:rsidTr="00EE070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561B32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0A1F48" w:rsidRPr="001E7314" w14:paraId="3A5470DA" w14:textId="77777777" w:rsidTr="00EE070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A47" w14:textId="77777777" w:rsidR="000A1F48" w:rsidRPr="001E7314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BFC8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3B43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A1F48" w:rsidRPr="001E7314" w14:paraId="3D7D2FA7" w14:textId="77777777" w:rsidTr="000A1F4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2A3E" w14:textId="77777777" w:rsidR="000A1F48" w:rsidRPr="001E7314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ćwiczeń praktycznych na zajęciach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37E90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45B0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A1F48" w:rsidRPr="001E7314" w14:paraId="41A3E096" w14:textId="77777777" w:rsidTr="000A1F48">
        <w:trPr>
          <w:gridAfter w:val="1"/>
          <w:wAfter w:w="7" w:type="dxa"/>
          <w:trHeight w:val="39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F4C9" w14:textId="77777777" w:rsidR="000A1F48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wypowiedzi/wystąpienia/prezentacji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71B3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C016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A1F48" w:rsidRPr="001E7314" w14:paraId="75C0C0C2" w14:textId="77777777" w:rsidTr="00EE070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B71A" w14:textId="77777777" w:rsidR="000A1F48" w:rsidRDefault="000A1F48" w:rsidP="00EE070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DC4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3291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0A1F48" w:rsidRPr="001E7314" w14:paraId="58AF864A" w14:textId="77777777" w:rsidTr="00EE070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DFF3C" w14:textId="7477BC07" w:rsidR="000A1F48" w:rsidRPr="001E7314" w:rsidRDefault="000A1F48" w:rsidP="000A1F4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7A56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168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0A1F48" w:rsidRPr="001E7314" w14:paraId="43DC718C" w14:textId="77777777" w:rsidTr="00EE070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B7F9" w14:textId="77777777" w:rsidR="000A1F48" w:rsidRPr="008C2B00" w:rsidRDefault="000A1F48" w:rsidP="00EE070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A54C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2647" w14:textId="77777777" w:rsidR="000A1F48" w:rsidRPr="001E7314" w:rsidRDefault="000A1F48" w:rsidP="00EE070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AFCD628" w14:textId="77777777" w:rsidR="000A1F48" w:rsidRPr="002344B5" w:rsidRDefault="000A1F48" w:rsidP="000A1F4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103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31"/>
      </w:tblGrid>
      <w:tr w:rsidR="000A1F48" w:rsidRPr="001E7314" w14:paraId="5766E7EE" w14:textId="77777777" w:rsidTr="00EE0709">
        <w:trPr>
          <w:jc w:val="center"/>
        </w:trPr>
        <w:tc>
          <w:tcPr>
            <w:tcW w:w="10331" w:type="dxa"/>
            <w:shd w:val="clear" w:color="auto" w:fill="auto"/>
          </w:tcPr>
          <w:p w14:paraId="50B0B59D" w14:textId="77777777" w:rsidR="000A1F48" w:rsidRPr="008F3B1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343642" w14:textId="77777777" w:rsidR="000A1F48" w:rsidRPr="00E0529E" w:rsidRDefault="000A1F48" w:rsidP="00EE0709">
            <w:pPr>
              <w:pStyle w:val="NormalnyWeb"/>
              <w:spacing w:beforeAutospacing="0" w:after="0"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E0529E">
              <w:rPr>
                <w:rFonts w:ascii="Cambria" w:hAnsi="Cambria"/>
                <w:sz w:val="20"/>
                <w:szCs w:val="20"/>
              </w:rPr>
              <w:t xml:space="preserve">1. </w:t>
            </w:r>
            <w:r w:rsidRPr="00E0529E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Dąbrowski Z., </w:t>
            </w:r>
            <w:r w:rsidRPr="00E0529E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 xml:space="preserve">Pedagogika opiekuńcza w zarysie. </w:t>
            </w:r>
            <w:r w:rsidRPr="00162C32">
              <w:rPr>
                <w:rFonts w:ascii="Cambria" w:hAnsi="Cambria" w:cs="Tahoma"/>
                <w:iCs/>
                <w:color w:val="000000"/>
                <w:sz w:val="20"/>
                <w:szCs w:val="20"/>
              </w:rPr>
              <w:t>Cz. 1-2</w:t>
            </w:r>
            <w:r w:rsidRPr="00E0529E">
              <w:rPr>
                <w:rFonts w:ascii="Cambria" w:hAnsi="Cambria" w:cs="Tahoma"/>
                <w:color w:val="000000"/>
                <w:sz w:val="20"/>
                <w:szCs w:val="20"/>
              </w:rPr>
              <w:t>, Olsztyn 2000.</w:t>
            </w:r>
          </w:p>
          <w:p w14:paraId="3C123CDF" w14:textId="77777777" w:rsidR="000A1F48" w:rsidRPr="00E0529E" w:rsidRDefault="000A1F48" w:rsidP="00EE0709">
            <w:pPr>
              <w:pStyle w:val="NormalnyWeb"/>
              <w:spacing w:beforeAutospacing="0" w:after="0"/>
              <w:contextualSpacing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E0529E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Kolankiewicz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M., </w:t>
            </w:r>
            <w:r w:rsidRPr="00E46237">
              <w:rPr>
                <w:rFonts w:ascii="Cambria" w:hAnsi="Cambria"/>
                <w:i/>
                <w:iCs/>
                <w:sz w:val="20"/>
                <w:szCs w:val="20"/>
              </w:rPr>
              <w:t>Placówki opiekuńczo-wychowawcze. Historia i teraźniejszość</w:t>
            </w:r>
            <w:r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22B60803" w14:textId="77777777" w:rsidR="000A1F48" w:rsidRPr="00E0529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0529E">
              <w:rPr>
                <w:rFonts w:ascii="Cambria" w:hAnsi="Cambria" w:cs="Times New Roman"/>
                <w:sz w:val="20"/>
                <w:szCs w:val="20"/>
              </w:rPr>
              <w:t>3.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0529E">
              <w:rPr>
                <w:rFonts w:ascii="Cambria" w:hAnsi="Cambria" w:cs="Times New Roman"/>
                <w:sz w:val="20"/>
                <w:szCs w:val="20"/>
              </w:rPr>
              <w:t xml:space="preserve">Krajewska B., </w:t>
            </w:r>
            <w:r w:rsidRPr="00E0529E">
              <w:rPr>
                <w:rFonts w:ascii="Cambria" w:hAnsi="Cambria" w:cs="Times New Roman"/>
                <w:i/>
                <w:iCs/>
                <w:sz w:val="20"/>
                <w:szCs w:val="20"/>
              </w:rPr>
              <w:t>Między pomocą społeczną, wsparciem a pieczą zastępczą. Założenia i rzeczywistość wybranych instytucji</w:t>
            </w:r>
            <w:r w:rsidRPr="00E0529E">
              <w:rPr>
                <w:rFonts w:ascii="Cambria" w:hAnsi="Cambria" w:cs="Times New Roman"/>
                <w:sz w:val="20"/>
                <w:szCs w:val="20"/>
              </w:rPr>
              <w:t xml:space="preserve">, Warszawa 2018. </w:t>
            </w:r>
          </w:p>
          <w:p w14:paraId="3C5E1C21" w14:textId="77777777" w:rsidR="000A1F48" w:rsidRPr="00E0529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0529E">
              <w:rPr>
                <w:rFonts w:ascii="Cambria" w:hAnsi="Cambria" w:cs="Times New Roman"/>
                <w:sz w:val="20"/>
                <w:szCs w:val="20"/>
              </w:rPr>
              <w:t xml:space="preserve">4. Przygoda A., </w:t>
            </w:r>
            <w:r w:rsidRPr="00E0529E">
              <w:rPr>
                <w:rFonts w:ascii="Cambria" w:hAnsi="Cambria" w:cs="Times New Roman"/>
                <w:i/>
                <w:iCs/>
                <w:sz w:val="20"/>
                <w:szCs w:val="20"/>
              </w:rPr>
              <w:t>Wybrane problemy współczesnej rodziny</w:t>
            </w:r>
            <w:r w:rsidRPr="00E0529E">
              <w:rPr>
                <w:rFonts w:ascii="Cambria" w:hAnsi="Cambria" w:cs="Times New Roman"/>
                <w:sz w:val="20"/>
                <w:szCs w:val="20"/>
              </w:rPr>
              <w:t>, Toruń 2019.</w:t>
            </w:r>
          </w:p>
          <w:p w14:paraId="0169EAF2" w14:textId="77777777" w:rsidR="000A1F48" w:rsidRPr="008F3B1E" w:rsidRDefault="000A1F48" w:rsidP="00EE070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0529E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r w:rsidRPr="00E0529E">
              <w:rPr>
                <w:rFonts w:ascii="Cambria" w:hAnsi="Cambria"/>
                <w:sz w:val="20"/>
                <w:szCs w:val="20"/>
              </w:rPr>
              <w:t>Ustawa z dnia 9 czerwca 2011 r. o wspieraniu rodziny i systemie pieczy zastępczej [Dz. U. 2011 Nr 149 poz. 887].</w:t>
            </w:r>
          </w:p>
        </w:tc>
      </w:tr>
      <w:tr w:rsidR="000A1F48" w:rsidRPr="001E7314" w14:paraId="77157579" w14:textId="77777777" w:rsidTr="00EE0709">
        <w:trPr>
          <w:jc w:val="center"/>
        </w:trPr>
        <w:tc>
          <w:tcPr>
            <w:tcW w:w="10331" w:type="dxa"/>
            <w:shd w:val="clear" w:color="auto" w:fill="auto"/>
          </w:tcPr>
          <w:p w14:paraId="21DC8123" w14:textId="77777777" w:rsidR="000A1F48" w:rsidRPr="008F3B1E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352DB55" w14:textId="77777777" w:rsidR="000A1F48" w:rsidRPr="00B74AE3" w:rsidRDefault="000A1F48" w:rsidP="00EE070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1.</w:t>
            </w:r>
            <w:r w:rsidRPr="00B74AE3">
              <w:rPr>
                <w:rFonts w:ascii="Cambria" w:hAnsi="Cambria"/>
                <w:sz w:val="20"/>
                <w:szCs w:val="20"/>
              </w:rPr>
              <w:t xml:space="preserve"> Albański L.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  <w:r w:rsidRPr="00B74AE3">
              <w:rPr>
                <w:rFonts w:ascii="Cambria" w:hAnsi="Cambria"/>
                <w:sz w:val="20"/>
                <w:szCs w:val="20"/>
              </w:rPr>
              <w:t xml:space="preserve"> Gola S., </w:t>
            </w:r>
            <w:r w:rsidRPr="00B74AE3">
              <w:rPr>
                <w:rFonts w:ascii="Cambria" w:hAnsi="Cambria"/>
                <w:i/>
                <w:iCs/>
                <w:sz w:val="20"/>
                <w:szCs w:val="20"/>
              </w:rPr>
              <w:t>Wybrane zagadnienia z pedagogiki opiekuńczej</w:t>
            </w:r>
            <w:r w:rsidRPr="00B74AE3">
              <w:rPr>
                <w:rFonts w:ascii="Cambria" w:hAnsi="Cambria"/>
                <w:sz w:val="20"/>
                <w:szCs w:val="20"/>
              </w:rPr>
              <w:t>, Jelenia Góra 2013.</w:t>
            </w:r>
          </w:p>
          <w:p w14:paraId="3CB50786" w14:textId="77777777" w:rsidR="000A1F48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E0529E">
              <w:rPr>
                <w:rFonts w:ascii="Cambria" w:hAnsi="Cambria"/>
                <w:color w:val="000000"/>
                <w:sz w:val="20"/>
                <w:szCs w:val="20"/>
              </w:rPr>
              <w:t>Brągiel</w:t>
            </w:r>
            <w:proofErr w:type="spellEnd"/>
            <w:r w:rsidRPr="00E0529E">
              <w:rPr>
                <w:rFonts w:ascii="Cambria" w:hAnsi="Cambria"/>
                <w:color w:val="000000"/>
                <w:sz w:val="20"/>
                <w:szCs w:val="20"/>
              </w:rPr>
              <w:t xml:space="preserve"> J., Badora S., </w:t>
            </w:r>
            <w:r w:rsidRPr="00E0529E">
              <w:rPr>
                <w:rFonts w:ascii="Cambria" w:hAnsi="Cambria"/>
                <w:i/>
                <w:color w:val="000000"/>
                <w:sz w:val="20"/>
                <w:szCs w:val="20"/>
              </w:rPr>
              <w:t>Formy opieki, wychowania i wsparcia w zreformowanym systemie pomocy społecznej</w:t>
            </w:r>
            <w:r w:rsidRPr="00E0529E">
              <w:rPr>
                <w:rFonts w:ascii="Cambria" w:hAnsi="Cambria"/>
                <w:color w:val="000000"/>
                <w:sz w:val="20"/>
                <w:szCs w:val="20"/>
              </w:rPr>
              <w:t>, Opole 2005.</w:t>
            </w:r>
          </w:p>
          <w:p w14:paraId="07EE69A3" w14:textId="77777777" w:rsidR="000A1F48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3. </w:t>
            </w:r>
            <w:r w:rsidRPr="00C8642A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Gajewska G., </w:t>
            </w:r>
            <w:r w:rsidRPr="00C8642A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Pedagogika opiekuńcza i jej metodyka. Wybrane zagadnienia teorii, metodyki i praktyki opiekuńczo – wychowawczej</w:t>
            </w:r>
            <w:r w:rsidRPr="00C8642A">
              <w:rPr>
                <w:rFonts w:ascii="Cambria" w:hAnsi="Cambria" w:cs="Tahoma"/>
                <w:color w:val="000000"/>
                <w:sz w:val="20"/>
                <w:szCs w:val="20"/>
              </w:rPr>
              <w:t>, Zielona Góra 2004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>.</w:t>
            </w:r>
          </w:p>
          <w:p w14:paraId="60575067" w14:textId="77777777" w:rsidR="000A1F48" w:rsidRPr="00B87131" w:rsidRDefault="000A1F48" w:rsidP="00EE0709">
            <w:pPr>
              <w:pStyle w:val="Nagwek1"/>
              <w:spacing w:before="0" w:after="0"/>
              <w:jc w:val="both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74AE3">
              <w:rPr>
                <w:rFonts w:ascii="Cambria" w:hAnsi="Cambria" w:cs="Tahoma"/>
                <w:b w:val="0"/>
                <w:bCs w:val="0"/>
                <w:color w:val="000000"/>
                <w:sz w:val="20"/>
                <w:szCs w:val="20"/>
              </w:rPr>
              <w:t>4. Górnicka</w:t>
            </w:r>
            <w:r w:rsidRPr="00B87131">
              <w:rPr>
                <w:rFonts w:ascii="Cambria" w:hAnsi="Cambria" w:cs="Tahoma"/>
                <w:b w:val="0"/>
                <w:bCs w:val="0"/>
                <w:color w:val="000000"/>
                <w:sz w:val="20"/>
                <w:szCs w:val="20"/>
              </w:rPr>
              <w:t xml:space="preserve"> B., </w:t>
            </w:r>
            <w:r w:rsidRPr="00B87131"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Metodyka pracy opiekuńczo-wychowawczej - wybrane zagadnienia. Podręcznik akademicki</w:t>
            </w:r>
            <w:r w:rsidRPr="00B87131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, Opole 2015. </w:t>
            </w:r>
          </w:p>
          <w:p w14:paraId="10B4767B" w14:textId="77777777" w:rsidR="000A1F48" w:rsidRPr="00B74AE3" w:rsidRDefault="000A1F48" w:rsidP="00EE0709">
            <w:pPr>
              <w:pStyle w:val="Nagwek1"/>
              <w:spacing w:before="0" w:after="0"/>
              <w:jc w:val="both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B74AE3">
              <w:rPr>
                <w:rFonts w:ascii="Cambria" w:hAnsi="Cambria" w:cs="Tahoma"/>
                <w:b w:val="0"/>
                <w:bCs w:val="0"/>
                <w:color w:val="000000"/>
                <w:sz w:val="20"/>
                <w:szCs w:val="20"/>
              </w:rPr>
              <w:t xml:space="preserve">5. Łobocki M., </w:t>
            </w:r>
            <w:r w:rsidRPr="00B74AE3">
              <w:rPr>
                <w:rFonts w:ascii="Cambria" w:hAnsi="Cambria" w:cs="Tahoma"/>
                <w:b w:val="0"/>
                <w:bCs w:val="0"/>
                <w:i/>
                <w:color w:val="000000"/>
                <w:sz w:val="20"/>
                <w:szCs w:val="20"/>
              </w:rPr>
              <w:t>Teoria wychowania w zarysie</w:t>
            </w:r>
            <w:r w:rsidRPr="00B74AE3">
              <w:rPr>
                <w:rFonts w:ascii="Cambria" w:hAnsi="Cambria" w:cs="Tahoma"/>
                <w:b w:val="0"/>
                <w:bCs w:val="0"/>
                <w:color w:val="000000"/>
                <w:sz w:val="20"/>
                <w:szCs w:val="20"/>
              </w:rPr>
              <w:t>, Kraków 2012.</w:t>
            </w:r>
            <w:r w:rsidRPr="00B74AE3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76321835" w14:textId="77777777" w:rsidR="000A1F48" w:rsidRDefault="000A1F48" w:rsidP="00EE0709">
            <w:pPr>
              <w:pStyle w:val="Nagwek1"/>
              <w:spacing w:before="0" w:after="0"/>
              <w:jc w:val="both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6. </w:t>
            </w:r>
            <w:r w:rsidRPr="00B87131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Łuczyński A., Gumińska-Sagan I., </w:t>
            </w:r>
            <w:r w:rsidRPr="00B87131"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Aktywność opiekuńczo-wychowawcza wobec współczesnych wyzwań</w:t>
            </w:r>
            <w:r w:rsidRPr="00B87131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, Lublin 2016. </w:t>
            </w:r>
          </w:p>
          <w:p w14:paraId="7AD7AD0D" w14:textId="77777777" w:rsidR="000A1F48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>7.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Olearczyk  T., </w:t>
            </w:r>
            <w:r w:rsidRPr="00C8642A">
              <w:rPr>
                <w:rFonts w:ascii="Cambria" w:hAnsi="Cambria"/>
                <w:bCs/>
                <w:i/>
                <w:sz w:val="20"/>
                <w:szCs w:val="20"/>
              </w:rPr>
              <w:t>Sieroctwo i osamotnienie. Pedagogiczne problemy kryzysu współczesnej rodziny</w:t>
            </w:r>
            <w:r w:rsidRPr="00C8642A">
              <w:rPr>
                <w:rFonts w:ascii="Cambria" w:hAnsi="Cambria"/>
                <w:bCs/>
                <w:sz w:val="20"/>
                <w:szCs w:val="20"/>
              </w:rPr>
              <w:t>, Kraków 2007</w:t>
            </w:r>
            <w:r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3F16B90B" w14:textId="77777777" w:rsidR="000A1F48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Cambria" w:hAnsi="Cambria" w:cs="Tahoma"/>
                <w:color w:val="000000"/>
                <w:sz w:val="20"/>
                <w:szCs w:val="20"/>
              </w:rPr>
              <w:t>Rozenbajgier</w:t>
            </w:r>
            <w:proofErr w:type="spellEnd"/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M., </w:t>
            </w:r>
            <w:r w:rsidRPr="00B87131">
              <w:rPr>
                <w:rFonts w:ascii="Cambria" w:hAnsi="Cambria" w:cs="Tahoma"/>
                <w:i/>
                <w:iCs/>
                <w:color w:val="000000"/>
                <w:sz w:val="20"/>
                <w:szCs w:val="20"/>
              </w:rPr>
              <w:t>Środowiska wychowawcze. Wybrane zagadnienia</w:t>
            </w:r>
            <w:r>
              <w:rPr>
                <w:rFonts w:ascii="Cambria" w:hAnsi="Cambria" w:cs="Tahoma"/>
                <w:color w:val="000000"/>
                <w:sz w:val="20"/>
                <w:szCs w:val="20"/>
              </w:rPr>
              <w:t xml:space="preserve">, Kraków 2019. </w:t>
            </w:r>
          </w:p>
          <w:p w14:paraId="65C5B56F" w14:textId="77777777" w:rsidR="000A1F48" w:rsidRPr="00B74AE3" w:rsidRDefault="000A1F48" w:rsidP="00EE0709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9. </w:t>
            </w:r>
            <w:r w:rsidRPr="00B74AE3">
              <w:rPr>
                <w:rFonts w:ascii="Cambria" w:hAnsi="Cambria"/>
                <w:sz w:val="20"/>
                <w:szCs w:val="20"/>
              </w:rPr>
              <w:t>Urbaniak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Pr="00B74AE3">
              <w:rPr>
                <w:rFonts w:ascii="Cambria" w:hAnsi="Cambria"/>
                <w:sz w:val="20"/>
                <w:szCs w:val="20"/>
              </w:rPr>
              <w:t xml:space="preserve">Zając D., </w:t>
            </w:r>
            <w:r w:rsidRPr="00B74AE3">
              <w:rPr>
                <w:rFonts w:ascii="Cambria" w:hAnsi="Cambria"/>
                <w:i/>
                <w:iCs/>
                <w:sz w:val="20"/>
                <w:szCs w:val="20"/>
              </w:rPr>
              <w:t>W poszukiwaniu teorii działania profesjonalnego pedagogów</w:t>
            </w:r>
            <w:r w:rsidRPr="00B74AE3">
              <w:rPr>
                <w:rFonts w:ascii="Cambria" w:hAnsi="Cambria"/>
                <w:sz w:val="20"/>
                <w:szCs w:val="20"/>
              </w:rPr>
              <w:t>, Kraków 2016.</w:t>
            </w:r>
          </w:p>
          <w:p w14:paraId="6CCE4661" w14:textId="77777777" w:rsidR="000A1F48" w:rsidRPr="00B74AE3" w:rsidRDefault="000A1F48" w:rsidP="00EE0709">
            <w:pPr>
              <w:pStyle w:val="Nagwek1"/>
              <w:spacing w:before="0" w:after="0"/>
              <w:jc w:val="both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10. </w:t>
            </w:r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Ziółkowska B., </w:t>
            </w:r>
            <w:proofErr w:type="spellStart"/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>Miotk</w:t>
            </w:r>
            <w:proofErr w:type="spellEnd"/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-Mrozowska M., </w:t>
            </w:r>
            <w:proofErr w:type="spellStart"/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>Ocalewski</w:t>
            </w:r>
            <w:proofErr w:type="spellEnd"/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J., </w:t>
            </w:r>
            <w:r w:rsidRPr="00E46237"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Wyzwania wychowania w świetle problemów dzieci i młodzieży</w:t>
            </w:r>
            <w:r w:rsidRPr="00E46237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, Warszawa 2023. </w:t>
            </w:r>
          </w:p>
          <w:p w14:paraId="406ED606" w14:textId="77777777" w:rsidR="000A1F48" w:rsidRPr="008F3B1E" w:rsidRDefault="000A1F48" w:rsidP="00EE070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D48A63C" w14:textId="77777777" w:rsidR="000A1F48" w:rsidRPr="002344B5" w:rsidRDefault="000A1F48" w:rsidP="000A1F4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A1F48" w:rsidRPr="001E7314" w14:paraId="46144BB7" w14:textId="77777777" w:rsidTr="00EE0709">
        <w:trPr>
          <w:jc w:val="center"/>
        </w:trPr>
        <w:tc>
          <w:tcPr>
            <w:tcW w:w="3846" w:type="dxa"/>
            <w:shd w:val="clear" w:color="auto" w:fill="auto"/>
          </w:tcPr>
          <w:p w14:paraId="371E0844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2FE296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0A1F48" w:rsidRPr="001E7314" w14:paraId="231C0D96" w14:textId="77777777" w:rsidTr="00EE0709">
        <w:trPr>
          <w:jc w:val="center"/>
        </w:trPr>
        <w:tc>
          <w:tcPr>
            <w:tcW w:w="3846" w:type="dxa"/>
            <w:shd w:val="clear" w:color="auto" w:fill="auto"/>
          </w:tcPr>
          <w:p w14:paraId="13A9804D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ABD520" w14:textId="1B974ABE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0A1F48" w:rsidRPr="001E7314" w14:paraId="0C2D1731" w14:textId="77777777" w:rsidTr="00EE0709">
        <w:trPr>
          <w:jc w:val="center"/>
        </w:trPr>
        <w:tc>
          <w:tcPr>
            <w:tcW w:w="3846" w:type="dxa"/>
            <w:shd w:val="clear" w:color="auto" w:fill="auto"/>
          </w:tcPr>
          <w:p w14:paraId="0641E89F" w14:textId="77777777" w:rsidR="000A1F48" w:rsidRPr="001E7314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2985C6EC" w14:textId="77777777" w:rsidR="000A1F48" w:rsidRPr="001E7314" w:rsidRDefault="00000000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0A1F48" w:rsidRPr="007718E0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0A1F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0A1F48" w:rsidRPr="00252A99" w14:paraId="3B56A88A" w14:textId="77777777" w:rsidTr="00EE070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8DF62E8" w14:textId="77777777" w:rsidR="000A1F48" w:rsidRPr="00252A99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CE22948" w14:textId="77777777" w:rsidR="000A1F48" w:rsidRPr="00252A99" w:rsidRDefault="000A1F48" w:rsidP="00EE070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68C99DE" w14:textId="77777777" w:rsidR="000A1F48" w:rsidRPr="00252A99" w:rsidRDefault="000A1F48" w:rsidP="000A1F48">
      <w:pPr>
        <w:spacing w:before="60" w:after="60"/>
        <w:rPr>
          <w:rFonts w:ascii="Cambria" w:hAnsi="Cambria" w:cs="Times New Roman"/>
        </w:rPr>
      </w:pPr>
    </w:p>
    <w:p w14:paraId="6C65E3AE" w14:textId="77777777" w:rsidR="00110088" w:rsidRPr="00942C44" w:rsidRDefault="00110088" w:rsidP="00110088">
      <w:pPr>
        <w:spacing w:before="60" w:after="60"/>
        <w:rPr>
          <w:rFonts w:ascii="Cambria" w:hAnsi="Cambria" w:cs="Times New Roman"/>
        </w:rPr>
      </w:pPr>
    </w:p>
    <w:p w14:paraId="102856C9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3D2732BA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6961523" w14:textId="4B1C632B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5B8E38C0" wp14:editId="16CCD537">
                  <wp:extent cx="1066800" cy="1066800"/>
                  <wp:effectExtent l="0" t="0" r="0" b="0"/>
                  <wp:docPr id="3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B5E1C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A3E8C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2E43716D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3D1E82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31CA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2FAE6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0DB3AA0C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6336AA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5105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BFD74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3A69F26C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8F589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7591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1FAA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2E9EF696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D85E89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3883A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420851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70ED1F79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669E8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D5AB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3DD69BB" w14:textId="68255E84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02DFFA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51C0756B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2FB67A66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068259EC" w14:textId="77777777" w:rsidR="005914C9" w:rsidRPr="00942C44" w:rsidRDefault="005914C9" w:rsidP="005914C9">
            <w:pPr>
              <w:pStyle w:val="akarta"/>
            </w:pPr>
            <w:r w:rsidRPr="00942C44">
              <w:t>Psychologia ogólna</w:t>
            </w:r>
          </w:p>
        </w:tc>
      </w:tr>
      <w:tr w:rsidR="005914C9" w:rsidRPr="00942C44" w14:paraId="22CF03D2" w14:textId="77777777" w:rsidTr="00491CA7">
        <w:tc>
          <w:tcPr>
            <w:tcW w:w="4219" w:type="dxa"/>
            <w:vAlign w:val="center"/>
          </w:tcPr>
          <w:p w14:paraId="5F657D09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537AA313" w14:textId="77777777" w:rsidR="005914C9" w:rsidRPr="00942C44" w:rsidRDefault="005914C9" w:rsidP="005914C9">
            <w:pPr>
              <w:pStyle w:val="akarta"/>
            </w:pPr>
            <w:r w:rsidRPr="00942C44">
              <w:t>4</w:t>
            </w:r>
          </w:p>
        </w:tc>
      </w:tr>
      <w:tr w:rsidR="005914C9" w:rsidRPr="00942C44" w14:paraId="362B42F3" w14:textId="77777777" w:rsidTr="00491CA7">
        <w:tc>
          <w:tcPr>
            <w:tcW w:w="4219" w:type="dxa"/>
            <w:vAlign w:val="center"/>
          </w:tcPr>
          <w:p w14:paraId="7AD242B0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6F554B00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49702BA5" w14:textId="77777777" w:rsidTr="00491CA7">
        <w:tc>
          <w:tcPr>
            <w:tcW w:w="4219" w:type="dxa"/>
            <w:vAlign w:val="center"/>
          </w:tcPr>
          <w:p w14:paraId="34B4392C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01021F1C" w14:textId="51908464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B. Przygotowanie psychologiczno-pedagogiczne</w:t>
            </w:r>
          </w:p>
        </w:tc>
      </w:tr>
      <w:tr w:rsidR="005914C9" w:rsidRPr="00942C44" w14:paraId="33960B51" w14:textId="77777777" w:rsidTr="00491CA7">
        <w:tc>
          <w:tcPr>
            <w:tcW w:w="4219" w:type="dxa"/>
            <w:vAlign w:val="center"/>
          </w:tcPr>
          <w:p w14:paraId="6F4734CD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9C19C4E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17033E80" w14:textId="77777777" w:rsidTr="00491CA7">
        <w:tc>
          <w:tcPr>
            <w:tcW w:w="4219" w:type="dxa"/>
            <w:vAlign w:val="center"/>
          </w:tcPr>
          <w:p w14:paraId="1E3CF7FF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2402B5C0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40868A71" w14:textId="77777777" w:rsidTr="00491CA7">
        <w:tc>
          <w:tcPr>
            <w:tcW w:w="4219" w:type="dxa"/>
            <w:vAlign w:val="center"/>
          </w:tcPr>
          <w:p w14:paraId="72816D5E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A4DAA2E" w14:textId="77777777" w:rsidR="005914C9" w:rsidRPr="00942C44" w:rsidRDefault="005914C9" w:rsidP="005914C9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Dorota Skrocka</w:t>
            </w:r>
          </w:p>
        </w:tc>
      </w:tr>
    </w:tbl>
    <w:p w14:paraId="0479E1D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5D5F1A46" w14:textId="77777777" w:rsidTr="00491CA7">
        <w:tc>
          <w:tcPr>
            <w:tcW w:w="2660" w:type="dxa"/>
            <w:shd w:val="clear" w:color="auto" w:fill="auto"/>
            <w:vAlign w:val="center"/>
          </w:tcPr>
          <w:p w14:paraId="52D92E2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A64F7C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70CC411E" w14:textId="1E440C29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EB098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D9034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53CABCC3" w14:textId="77777777" w:rsidTr="00491CA7">
        <w:tc>
          <w:tcPr>
            <w:tcW w:w="2660" w:type="dxa"/>
            <w:shd w:val="clear" w:color="auto" w:fill="auto"/>
          </w:tcPr>
          <w:p w14:paraId="247FCFB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50629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E417A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D6C036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629803FE" w14:textId="77777777" w:rsidTr="00491CA7">
        <w:tc>
          <w:tcPr>
            <w:tcW w:w="2660" w:type="dxa"/>
            <w:shd w:val="clear" w:color="auto" w:fill="auto"/>
          </w:tcPr>
          <w:p w14:paraId="23B86FD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A74D4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4C127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376CC39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CDE117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732028AF" w14:textId="77777777" w:rsidTr="00491CA7">
        <w:trPr>
          <w:trHeight w:val="301"/>
          <w:jc w:val="center"/>
        </w:trPr>
        <w:tc>
          <w:tcPr>
            <w:tcW w:w="9898" w:type="dxa"/>
          </w:tcPr>
          <w:p w14:paraId="6E502B0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Wiedza humanistyczna i społeczna zdobyta na wcześniejszych etapach edukacji.</w:t>
            </w:r>
          </w:p>
          <w:p w14:paraId="148F01D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D45357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C5AC5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6662965C" w14:textId="77777777" w:rsidTr="00491CA7">
        <w:tc>
          <w:tcPr>
            <w:tcW w:w="9889" w:type="dxa"/>
            <w:shd w:val="clear" w:color="auto" w:fill="auto"/>
          </w:tcPr>
          <w:p w14:paraId="4171A60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C1 - Przekazanie wiedzy psychologicznej obejmującej terminologię, teorie, nurty myśli psychologicznej, pozwalającej na rozumienie specyfiki psychologii oraz jej powiązań z innymi dyscyplinami zwłaszcza filozoficznymi, społeczno-kulturowymi, historycznymi, biologicznymi, psychospołecznymi i medycznymi, stanowiącymi podstawę działalności psychologicznej oraz jej historycznych i kulturowych uwarunkowań. </w:t>
            </w:r>
          </w:p>
          <w:p w14:paraId="3FFB304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 Kształtowanie u studentów umiejętności uczenia się i doskonalenia swojej wiedzy, umiejętności i kompetencji psychologicznych na bazie dorobku psychologii i innych dyscyplin.</w:t>
            </w:r>
          </w:p>
          <w:p w14:paraId="22774C6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Kształtowanie u studentów pogłębionej refleksji psychologicznej na problemy innych, szczególnie pozbawionych szans na dobrą edukację i wychowanie, wrażliwości etycznej, postaw prospołecznych.</w:t>
            </w:r>
          </w:p>
          <w:p w14:paraId="55BA47D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2F3B69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2070BE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6761"/>
        <w:gridCol w:w="1736"/>
      </w:tblGrid>
      <w:tr w:rsidR="005914C9" w:rsidRPr="00942C44" w14:paraId="411CF2E1" w14:textId="77777777" w:rsidTr="005914C9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635F7D6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615A708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659C881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71DAC438" w14:textId="77777777" w:rsidTr="005914C9">
        <w:trPr>
          <w:jc w:val="center"/>
        </w:trPr>
        <w:tc>
          <w:tcPr>
            <w:tcW w:w="9992" w:type="dxa"/>
            <w:gridSpan w:val="3"/>
            <w:shd w:val="clear" w:color="auto" w:fill="auto"/>
          </w:tcPr>
          <w:p w14:paraId="0E9E818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32FE9280" w14:textId="77777777" w:rsidTr="005914C9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70A6857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761" w:type="dxa"/>
            <w:shd w:val="clear" w:color="auto" w:fill="auto"/>
          </w:tcPr>
          <w:p w14:paraId="3F5A058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 zna i rozumie w pogłębionym stopniu – wybrane pojęcia z zakresu psychologii oraz źródła ich zastosowania i teorie wyjaśniające złożone zależności między nimi.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7B9234C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K_W01  </w:t>
            </w:r>
          </w:p>
        </w:tc>
      </w:tr>
      <w:tr w:rsidR="005914C9" w:rsidRPr="00942C44" w14:paraId="748D30B2" w14:textId="77777777" w:rsidTr="005914C9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6B470FF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761" w:type="dxa"/>
            <w:shd w:val="clear" w:color="auto" w:fill="auto"/>
          </w:tcPr>
          <w:p w14:paraId="203B696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 jakie jest zastosowania praktyczne wiedzy z zakresu psychologii w działalności zawodowej związanej z kierunkiem studiów.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2247F1D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3D15488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6A872C89" w14:textId="77777777" w:rsidTr="005914C9">
        <w:trPr>
          <w:jc w:val="center"/>
        </w:trPr>
        <w:tc>
          <w:tcPr>
            <w:tcW w:w="9992" w:type="dxa"/>
            <w:gridSpan w:val="3"/>
            <w:shd w:val="clear" w:color="auto" w:fill="auto"/>
            <w:vAlign w:val="center"/>
          </w:tcPr>
          <w:p w14:paraId="679216F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322910EC" w14:textId="77777777" w:rsidTr="005914C9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5EC46F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761" w:type="dxa"/>
            <w:shd w:val="clear" w:color="auto" w:fill="auto"/>
          </w:tcPr>
          <w:p w14:paraId="31027BE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 potrafi wykorzystywać posiadaną wiedzę z psychologii– formułować i rozwiązywać problemy oraz wykonywać zadania typowe dla działalności zawodowej związanej z kierunkiem studiów.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4758BBC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K_U03  </w:t>
            </w:r>
          </w:p>
        </w:tc>
      </w:tr>
      <w:tr w:rsidR="005914C9" w:rsidRPr="00942C44" w14:paraId="42FEB0B1" w14:textId="77777777" w:rsidTr="005914C9">
        <w:trPr>
          <w:jc w:val="center"/>
        </w:trPr>
        <w:tc>
          <w:tcPr>
            <w:tcW w:w="9992" w:type="dxa"/>
            <w:gridSpan w:val="3"/>
            <w:shd w:val="clear" w:color="auto" w:fill="auto"/>
            <w:vAlign w:val="center"/>
          </w:tcPr>
          <w:p w14:paraId="6C7AEDB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750717AE" w14:textId="77777777" w:rsidTr="005914C9">
        <w:trPr>
          <w:jc w:val="center"/>
        </w:trPr>
        <w:tc>
          <w:tcPr>
            <w:tcW w:w="1495" w:type="dxa"/>
            <w:shd w:val="clear" w:color="auto" w:fill="auto"/>
            <w:vAlign w:val="center"/>
          </w:tcPr>
          <w:p w14:paraId="3FCD521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761" w:type="dxa"/>
            <w:shd w:val="clear" w:color="auto" w:fill="auto"/>
          </w:tcPr>
          <w:p w14:paraId="3435CE4C" w14:textId="0C45EFD8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 jest gotów do krytycznej oceny posiadanej wiedzy i odbieranych treści z psychologii, ponieważ </w:t>
            </w: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samowiedzę dotyczącą własnego profesjonalizmu oraz osobistych możliwości i ograniczeń, jest gotów do pracy nad własnym rozwojem, także podczas pedagogicznej działalności praktycznej.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0F38119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2C2461E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6500"/>
        <w:gridCol w:w="1256"/>
        <w:gridCol w:w="1488"/>
      </w:tblGrid>
      <w:tr w:rsidR="005914C9" w:rsidRPr="00942C44" w14:paraId="71D29A9D" w14:textId="77777777" w:rsidTr="005914C9">
        <w:trPr>
          <w:trHeight w:val="340"/>
          <w:jc w:val="center"/>
        </w:trPr>
        <w:tc>
          <w:tcPr>
            <w:tcW w:w="695" w:type="dxa"/>
            <w:vMerge w:val="restart"/>
            <w:vAlign w:val="center"/>
          </w:tcPr>
          <w:p w14:paraId="0ACC9FC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00" w:type="dxa"/>
            <w:vMerge w:val="restart"/>
            <w:vAlign w:val="center"/>
          </w:tcPr>
          <w:p w14:paraId="671A6C5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BBBE1C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246F1B52" w14:textId="77777777" w:rsidTr="005914C9">
        <w:trPr>
          <w:trHeight w:val="196"/>
          <w:jc w:val="center"/>
        </w:trPr>
        <w:tc>
          <w:tcPr>
            <w:tcW w:w="695" w:type="dxa"/>
            <w:vMerge/>
          </w:tcPr>
          <w:p w14:paraId="37825FC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00" w:type="dxa"/>
            <w:vMerge/>
          </w:tcPr>
          <w:p w14:paraId="1FA096E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EC903D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0A426B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3A0C1645" w14:textId="77777777" w:rsidTr="005914C9">
        <w:trPr>
          <w:trHeight w:val="225"/>
          <w:jc w:val="center"/>
        </w:trPr>
        <w:tc>
          <w:tcPr>
            <w:tcW w:w="695" w:type="dxa"/>
          </w:tcPr>
          <w:p w14:paraId="5577D98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00" w:type="dxa"/>
          </w:tcPr>
          <w:p w14:paraId="71E0E77B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w problematykę psychologii jako nauki o człowieku- krótki rys historyczny.</w:t>
            </w:r>
          </w:p>
        </w:tc>
        <w:tc>
          <w:tcPr>
            <w:tcW w:w="1256" w:type="dxa"/>
          </w:tcPr>
          <w:p w14:paraId="5C1D58E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E8CCF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E0FA8F4" w14:textId="77777777" w:rsidTr="005914C9">
        <w:trPr>
          <w:jc w:val="center"/>
        </w:trPr>
        <w:tc>
          <w:tcPr>
            <w:tcW w:w="695" w:type="dxa"/>
          </w:tcPr>
          <w:p w14:paraId="7CBF16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00" w:type="dxa"/>
          </w:tcPr>
          <w:p w14:paraId="2A71FD0B" w14:textId="5D7FC7F2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Przedstawienie psychologii w jej znaczeniu potocznym i naukowym oraz jej znaczenie w codziennym doświadczeniu człowieka. </w:t>
            </w:r>
          </w:p>
        </w:tc>
        <w:tc>
          <w:tcPr>
            <w:tcW w:w="1256" w:type="dxa"/>
          </w:tcPr>
          <w:p w14:paraId="7205635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C1D4D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8E37BED" w14:textId="77777777" w:rsidTr="007959D4">
        <w:trPr>
          <w:jc w:val="center"/>
        </w:trPr>
        <w:tc>
          <w:tcPr>
            <w:tcW w:w="695" w:type="dxa"/>
          </w:tcPr>
          <w:p w14:paraId="49D178D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00" w:type="dxa"/>
          </w:tcPr>
          <w:p w14:paraId="5AF26727" w14:textId="69A6FFFC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Omówienie powiązania psychologii z innymi dyscyplinami naukowymi oraz przedstawienie stosowanych w jej obrębie metod badawczych.</w:t>
            </w:r>
          </w:p>
        </w:tc>
        <w:tc>
          <w:tcPr>
            <w:tcW w:w="1256" w:type="dxa"/>
          </w:tcPr>
          <w:p w14:paraId="206C313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A9C4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8955300" w14:textId="77777777" w:rsidTr="00C24802">
        <w:trPr>
          <w:jc w:val="center"/>
        </w:trPr>
        <w:tc>
          <w:tcPr>
            <w:tcW w:w="695" w:type="dxa"/>
          </w:tcPr>
          <w:p w14:paraId="6A15F37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00" w:type="dxa"/>
          </w:tcPr>
          <w:p w14:paraId="4A3D427C" w14:textId="3A541AAF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Wskazanie wybranych kierunków psychologicznych – psychoanaliza i behawioryzm.</w:t>
            </w:r>
          </w:p>
        </w:tc>
        <w:tc>
          <w:tcPr>
            <w:tcW w:w="1256" w:type="dxa"/>
          </w:tcPr>
          <w:p w14:paraId="2B2C775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3EB652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5F7241E8" w14:textId="77777777" w:rsidTr="00DD47F7">
        <w:trPr>
          <w:jc w:val="center"/>
        </w:trPr>
        <w:tc>
          <w:tcPr>
            <w:tcW w:w="695" w:type="dxa"/>
          </w:tcPr>
          <w:p w14:paraId="739E172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00" w:type="dxa"/>
          </w:tcPr>
          <w:p w14:paraId="74E23419" w14:textId="135715DA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Wskazanie wybranych kierunków psychologicznych – psychologia poznawcza i psychologia humanistyczna.</w:t>
            </w:r>
          </w:p>
        </w:tc>
        <w:tc>
          <w:tcPr>
            <w:tcW w:w="1256" w:type="dxa"/>
          </w:tcPr>
          <w:p w14:paraId="24F5943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C44335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FA87FA2" w14:textId="77777777" w:rsidTr="00F61487">
        <w:trPr>
          <w:jc w:val="center"/>
        </w:trPr>
        <w:tc>
          <w:tcPr>
            <w:tcW w:w="695" w:type="dxa"/>
          </w:tcPr>
          <w:p w14:paraId="3D574F3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00" w:type="dxa"/>
          </w:tcPr>
          <w:p w14:paraId="0ECFB5EA" w14:textId="2E91B36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zagadnień dotyczących myślenia i inteligencji w kontekście rozwiązywania problemów.</w:t>
            </w:r>
          </w:p>
        </w:tc>
        <w:tc>
          <w:tcPr>
            <w:tcW w:w="1256" w:type="dxa"/>
          </w:tcPr>
          <w:p w14:paraId="5182918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1682E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04F9C9B" w14:textId="77777777" w:rsidTr="00E26777">
        <w:trPr>
          <w:jc w:val="center"/>
        </w:trPr>
        <w:tc>
          <w:tcPr>
            <w:tcW w:w="695" w:type="dxa"/>
          </w:tcPr>
          <w:p w14:paraId="4E3527A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00" w:type="dxa"/>
          </w:tcPr>
          <w:p w14:paraId="6BD0ACBC" w14:textId="13420993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mechanizmów pamięci i uczenia się.</w:t>
            </w:r>
          </w:p>
        </w:tc>
        <w:tc>
          <w:tcPr>
            <w:tcW w:w="1256" w:type="dxa"/>
          </w:tcPr>
          <w:p w14:paraId="3F7FAA3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B2255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E7D7BDC" w14:textId="77777777" w:rsidTr="00804584">
        <w:trPr>
          <w:jc w:val="center"/>
        </w:trPr>
        <w:tc>
          <w:tcPr>
            <w:tcW w:w="695" w:type="dxa"/>
          </w:tcPr>
          <w:p w14:paraId="59378E8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00" w:type="dxa"/>
          </w:tcPr>
          <w:p w14:paraId="7BBAA516" w14:textId="229619AC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zagadnień dotyczących emocji i ich regulacyjnego charakteru.</w:t>
            </w:r>
          </w:p>
        </w:tc>
        <w:tc>
          <w:tcPr>
            <w:tcW w:w="1256" w:type="dxa"/>
          </w:tcPr>
          <w:p w14:paraId="425C461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FA899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200742D" w14:textId="77777777" w:rsidTr="00156343">
        <w:trPr>
          <w:jc w:val="center"/>
        </w:trPr>
        <w:tc>
          <w:tcPr>
            <w:tcW w:w="695" w:type="dxa"/>
          </w:tcPr>
          <w:p w14:paraId="5F05997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00" w:type="dxa"/>
          </w:tcPr>
          <w:p w14:paraId="087AFCC6" w14:textId="4F84B08F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zagadnień dotyczących motywacji w kontekście procesu uczenia się.</w:t>
            </w:r>
          </w:p>
        </w:tc>
        <w:tc>
          <w:tcPr>
            <w:tcW w:w="1256" w:type="dxa"/>
          </w:tcPr>
          <w:p w14:paraId="713FE43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22D2D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85BC46B" w14:textId="77777777" w:rsidTr="008A51D1">
        <w:trPr>
          <w:jc w:val="center"/>
        </w:trPr>
        <w:tc>
          <w:tcPr>
            <w:tcW w:w="695" w:type="dxa"/>
          </w:tcPr>
          <w:p w14:paraId="2675C0E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00" w:type="dxa"/>
          </w:tcPr>
          <w:p w14:paraId="6F58CDAC" w14:textId="15109014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zagadnień dotyczących osobowości i jej elementów.</w:t>
            </w:r>
          </w:p>
        </w:tc>
        <w:tc>
          <w:tcPr>
            <w:tcW w:w="1256" w:type="dxa"/>
          </w:tcPr>
          <w:p w14:paraId="3CD7255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BF423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EAA0634" w14:textId="77777777" w:rsidTr="00BB0209">
        <w:trPr>
          <w:jc w:val="center"/>
        </w:trPr>
        <w:tc>
          <w:tcPr>
            <w:tcW w:w="695" w:type="dxa"/>
          </w:tcPr>
          <w:p w14:paraId="538B1C8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00" w:type="dxa"/>
          </w:tcPr>
          <w:p w14:paraId="370C033F" w14:textId="389D387B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zagadnień dotyczących osobowości dojrzałej. Kryteria wg G. Allporta.</w:t>
            </w:r>
          </w:p>
        </w:tc>
        <w:tc>
          <w:tcPr>
            <w:tcW w:w="1256" w:type="dxa"/>
          </w:tcPr>
          <w:p w14:paraId="62E54CF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C6B21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00F6B92" w14:textId="77777777" w:rsidTr="005417BD">
        <w:trPr>
          <w:jc w:val="center"/>
        </w:trPr>
        <w:tc>
          <w:tcPr>
            <w:tcW w:w="695" w:type="dxa"/>
          </w:tcPr>
          <w:p w14:paraId="2BBCAC1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00" w:type="dxa"/>
          </w:tcPr>
          <w:p w14:paraId="2F41A11E" w14:textId="59DE8D63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Omówienie zjawiska kryzysu rozumianego jako szansa i okazja do zmian.</w:t>
            </w:r>
          </w:p>
        </w:tc>
        <w:tc>
          <w:tcPr>
            <w:tcW w:w="1256" w:type="dxa"/>
          </w:tcPr>
          <w:p w14:paraId="03CEC8A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F38A5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D6C42E8" w14:textId="77777777" w:rsidTr="001F5299">
        <w:trPr>
          <w:jc w:val="center"/>
        </w:trPr>
        <w:tc>
          <w:tcPr>
            <w:tcW w:w="695" w:type="dxa"/>
          </w:tcPr>
          <w:p w14:paraId="7A9EA7D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00" w:type="dxa"/>
          </w:tcPr>
          <w:p w14:paraId="06FE6B33" w14:textId="7AE8DA93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Przedstawienie zjawiska stresu i Syndromu Wypalenia Zawodowego w kontekście pracy nauczyciela.</w:t>
            </w:r>
          </w:p>
        </w:tc>
        <w:tc>
          <w:tcPr>
            <w:tcW w:w="1256" w:type="dxa"/>
          </w:tcPr>
          <w:p w14:paraId="69634AB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35F10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3A7A643" w14:textId="77777777" w:rsidTr="005914C9">
        <w:trPr>
          <w:trHeight w:val="300"/>
          <w:jc w:val="center"/>
        </w:trPr>
        <w:tc>
          <w:tcPr>
            <w:tcW w:w="695" w:type="dxa"/>
          </w:tcPr>
          <w:p w14:paraId="2D4F7B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00" w:type="dxa"/>
          </w:tcPr>
          <w:p w14:paraId="5D52DF8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F57595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50A9FF7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31A248E2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9D2D933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67AB6264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8E33DD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0C913E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D0EB10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584F3FBF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34EA7D5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2D7DC8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E342A6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24B282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51AF7F1B" w14:textId="77777777" w:rsidTr="00491CA7">
        <w:trPr>
          <w:trHeight w:val="225"/>
          <w:jc w:val="center"/>
        </w:trPr>
        <w:tc>
          <w:tcPr>
            <w:tcW w:w="660" w:type="dxa"/>
          </w:tcPr>
          <w:p w14:paraId="734D605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A7607A0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do przedmiotu; omówienie treści programu oraz kryterium zaliczeń. Przedstawienie psychologii w znaczeniu potocznym i naukowym oraz jej znaczenia w codziennym doświadczeniu człowieka.</w:t>
            </w:r>
          </w:p>
        </w:tc>
        <w:tc>
          <w:tcPr>
            <w:tcW w:w="1256" w:type="dxa"/>
          </w:tcPr>
          <w:p w14:paraId="1D0F88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F373D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0022838" w14:textId="77777777" w:rsidTr="00491CA7">
        <w:trPr>
          <w:trHeight w:val="285"/>
          <w:jc w:val="center"/>
        </w:trPr>
        <w:tc>
          <w:tcPr>
            <w:tcW w:w="660" w:type="dxa"/>
          </w:tcPr>
          <w:p w14:paraId="54AC08A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6D499F9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Główne kierunki badań w psychologii; historia rozwoju psychologii; prekursorzy kierunku.</w:t>
            </w:r>
          </w:p>
        </w:tc>
        <w:tc>
          <w:tcPr>
            <w:tcW w:w="1256" w:type="dxa"/>
          </w:tcPr>
          <w:p w14:paraId="0523E53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1D16D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3817DE2" w14:textId="77777777" w:rsidTr="00491CA7">
        <w:trPr>
          <w:trHeight w:val="345"/>
          <w:jc w:val="center"/>
        </w:trPr>
        <w:tc>
          <w:tcPr>
            <w:tcW w:w="660" w:type="dxa"/>
          </w:tcPr>
          <w:p w14:paraId="1DCDDEB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DE4C09A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Psychologia ogólna: emocje; ich charakterystyka; rola emocji w życiu człowieka.</w:t>
            </w:r>
          </w:p>
        </w:tc>
        <w:tc>
          <w:tcPr>
            <w:tcW w:w="1256" w:type="dxa"/>
          </w:tcPr>
          <w:p w14:paraId="4BBDDCC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CB18C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C315CDB" w14:textId="77777777" w:rsidTr="00491CA7">
        <w:trPr>
          <w:trHeight w:val="345"/>
          <w:jc w:val="center"/>
        </w:trPr>
        <w:tc>
          <w:tcPr>
            <w:tcW w:w="660" w:type="dxa"/>
          </w:tcPr>
          <w:p w14:paraId="19C6EB7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F432B8F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Psychologia ogólna: procesy poznawcze; pamięć, myślenie; techniki zapamiętywania i uczenia się.</w:t>
            </w:r>
          </w:p>
        </w:tc>
        <w:tc>
          <w:tcPr>
            <w:tcW w:w="1256" w:type="dxa"/>
          </w:tcPr>
          <w:p w14:paraId="4EEB012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98779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35C4744" w14:textId="77777777" w:rsidTr="00491CA7">
        <w:trPr>
          <w:trHeight w:val="345"/>
          <w:jc w:val="center"/>
        </w:trPr>
        <w:tc>
          <w:tcPr>
            <w:tcW w:w="660" w:type="dxa"/>
          </w:tcPr>
          <w:p w14:paraId="0CC43ED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FAA71C6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Grupa społeczna; konformizm;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facilitacja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i próżniactwo społeczne; konflikt, współpraca; atrakcyjność interpersonalna.</w:t>
            </w:r>
          </w:p>
        </w:tc>
        <w:tc>
          <w:tcPr>
            <w:tcW w:w="1256" w:type="dxa"/>
          </w:tcPr>
          <w:p w14:paraId="28DBAC5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6E952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19F5958" w14:textId="77777777" w:rsidTr="00491CA7">
        <w:trPr>
          <w:trHeight w:val="345"/>
          <w:jc w:val="center"/>
        </w:trPr>
        <w:tc>
          <w:tcPr>
            <w:tcW w:w="660" w:type="dxa"/>
          </w:tcPr>
          <w:p w14:paraId="4626D69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B03455B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Postawy: kształtowanie się postaw; postawy a osobowość; zmiana postaw.</w:t>
            </w:r>
          </w:p>
        </w:tc>
        <w:tc>
          <w:tcPr>
            <w:tcW w:w="1256" w:type="dxa"/>
          </w:tcPr>
          <w:p w14:paraId="2788A07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81622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C1D5034" w14:textId="77777777" w:rsidTr="00491CA7">
        <w:trPr>
          <w:trHeight w:val="345"/>
          <w:jc w:val="center"/>
        </w:trPr>
        <w:tc>
          <w:tcPr>
            <w:tcW w:w="660" w:type="dxa"/>
          </w:tcPr>
          <w:p w14:paraId="3933636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37854FC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Komunikacja interpersonalna: komunikacja pozawerbalna; problemy atrybucji; najważniejsze mechanizmy wywierania wpływu.</w:t>
            </w:r>
          </w:p>
        </w:tc>
        <w:tc>
          <w:tcPr>
            <w:tcW w:w="1256" w:type="dxa"/>
          </w:tcPr>
          <w:p w14:paraId="3A610BB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0BEA0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D0340BF" w14:textId="77777777" w:rsidTr="00491CA7">
        <w:trPr>
          <w:trHeight w:val="345"/>
          <w:jc w:val="center"/>
        </w:trPr>
        <w:tc>
          <w:tcPr>
            <w:tcW w:w="660" w:type="dxa"/>
          </w:tcPr>
          <w:p w14:paraId="4B9AAFE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85C43E3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Zaliczenie ćwiczeń.</w:t>
            </w:r>
          </w:p>
        </w:tc>
        <w:tc>
          <w:tcPr>
            <w:tcW w:w="1256" w:type="dxa"/>
          </w:tcPr>
          <w:p w14:paraId="56A509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471CE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6E61DF6" w14:textId="77777777" w:rsidTr="00491CA7">
        <w:trPr>
          <w:jc w:val="center"/>
        </w:trPr>
        <w:tc>
          <w:tcPr>
            <w:tcW w:w="660" w:type="dxa"/>
          </w:tcPr>
          <w:p w14:paraId="30D7E0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4BD94C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8013A68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22A96C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26354F6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65244426" w14:textId="77777777" w:rsidTr="00491CA7">
        <w:trPr>
          <w:jc w:val="center"/>
        </w:trPr>
        <w:tc>
          <w:tcPr>
            <w:tcW w:w="1666" w:type="dxa"/>
          </w:tcPr>
          <w:p w14:paraId="77BF388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DE7B69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D54469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69302B53" w14:textId="77777777" w:rsidTr="00491CA7">
        <w:trPr>
          <w:jc w:val="center"/>
        </w:trPr>
        <w:tc>
          <w:tcPr>
            <w:tcW w:w="1666" w:type="dxa"/>
          </w:tcPr>
          <w:p w14:paraId="3B576256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26452BD" w14:textId="77777777" w:rsidR="005914C9" w:rsidRPr="00942C44" w:rsidRDefault="005914C9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M2 wykład połączony z dyskusją </w:t>
            </w:r>
          </w:p>
          <w:p w14:paraId="7DC6D9C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09E6FB4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914C9" w:rsidRPr="00942C44" w14:paraId="0FA156E8" w14:textId="77777777" w:rsidTr="00491CA7">
        <w:trPr>
          <w:jc w:val="center"/>
        </w:trPr>
        <w:tc>
          <w:tcPr>
            <w:tcW w:w="1666" w:type="dxa"/>
          </w:tcPr>
          <w:p w14:paraId="77FAEE4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09540C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 prezentacja wybranych zagadnień</w:t>
            </w:r>
          </w:p>
        </w:tc>
        <w:tc>
          <w:tcPr>
            <w:tcW w:w="3260" w:type="dxa"/>
          </w:tcPr>
          <w:p w14:paraId="28E2609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zgodnie z decyzją studentów</w:t>
            </w:r>
          </w:p>
        </w:tc>
      </w:tr>
    </w:tbl>
    <w:p w14:paraId="3B8FBD0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453789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914C9" w:rsidRPr="00942C44" w14:paraId="6930372C" w14:textId="77777777" w:rsidTr="00BD20D6">
        <w:tc>
          <w:tcPr>
            <w:tcW w:w="1459" w:type="dxa"/>
            <w:vAlign w:val="center"/>
          </w:tcPr>
          <w:p w14:paraId="61469B9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CCBBC0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FA5AD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57D0B8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27C0B701" w14:textId="77777777" w:rsidTr="00BD20D6">
        <w:tc>
          <w:tcPr>
            <w:tcW w:w="1459" w:type="dxa"/>
          </w:tcPr>
          <w:p w14:paraId="79C179D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0E6CD5D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obserwacja/aktywność w czasie dyskusji</w:t>
            </w:r>
          </w:p>
        </w:tc>
        <w:tc>
          <w:tcPr>
            <w:tcW w:w="4082" w:type="dxa"/>
            <w:vAlign w:val="center"/>
          </w:tcPr>
          <w:p w14:paraId="0053BE8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P1 egzamin / test</w:t>
            </w:r>
          </w:p>
        </w:tc>
      </w:tr>
      <w:tr w:rsidR="005914C9" w:rsidRPr="00942C44" w14:paraId="755A2B57" w14:textId="77777777" w:rsidTr="00BD20D6">
        <w:tc>
          <w:tcPr>
            <w:tcW w:w="1459" w:type="dxa"/>
          </w:tcPr>
          <w:p w14:paraId="27396E2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6144307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– wypowiedź/wystąpienie (dyskusja, prezentacja / obserwacja podczas zajęć / aktywność</w:t>
            </w:r>
          </w:p>
        </w:tc>
        <w:tc>
          <w:tcPr>
            <w:tcW w:w="4082" w:type="dxa"/>
            <w:vAlign w:val="center"/>
          </w:tcPr>
          <w:p w14:paraId="10039AE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F3D94E1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5914C9" w:rsidRPr="00942C44" w14:paraId="7A22F0BE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541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28C35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DB53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6800B2C3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297A930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80E1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F1AD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F879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18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5914C9" w:rsidRPr="00942C44" w14:paraId="7ED49A07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C418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C4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C81AB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B6BEF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0E2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6F30C21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0770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282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86F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82E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C86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781E216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50E34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ADE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82DFB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D7D6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066B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77ED087C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B2AC8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E46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2AB0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ED9C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5B7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429D356F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</w:t>
      </w:r>
      <w:r w:rsidRPr="00942C44">
        <w:rPr>
          <w:rFonts w:ascii="Cambria" w:hAnsi="Cambria"/>
          <w:b w:val="0"/>
          <w:bCs w:val="0"/>
          <w:sz w:val="22"/>
          <w:szCs w:val="22"/>
        </w:rPr>
        <w:lastRenderedPageBreak/>
        <w:t>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083F2E1" w14:textId="77777777" w:rsidTr="00491CA7">
        <w:trPr>
          <w:trHeight w:val="93"/>
          <w:jc w:val="center"/>
        </w:trPr>
        <w:tc>
          <w:tcPr>
            <w:tcW w:w="9907" w:type="dxa"/>
          </w:tcPr>
          <w:p w14:paraId="2417ADF4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B79402F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Ocena 5 –</w:t>
            </w:r>
            <w:r w:rsidRPr="00942C44">
              <w:rPr>
                <w:rFonts w:ascii="Cambria" w:hAnsi="Cambria"/>
              </w:rPr>
              <w:t xml:space="preserve"> student/ka wykazuje się wiedzą, umiejętnościami i kompetencjami społecznymi w pełni odpowiadającymi założonym celom kształcenia i efektom uczenia się. </w:t>
            </w:r>
          </w:p>
          <w:p w14:paraId="35A01D0C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Ocena 4/.4,5 – </w:t>
            </w:r>
            <w:r w:rsidRPr="00942C44">
              <w:rPr>
                <w:rFonts w:ascii="Cambria" w:hAnsi="Cambria"/>
              </w:rPr>
              <w:t>student/ka wykazuje się wiedzą, umiejętnościami i kompetencjami społecznymi w sposób wystarczająco zgodny z założonymi celami kształceni i efektami uczenia się.</w:t>
            </w:r>
            <w:r w:rsidRPr="00942C44">
              <w:rPr>
                <w:rFonts w:ascii="Cambria" w:hAnsi="Cambria"/>
                <w:b/>
                <w:bCs/>
              </w:rPr>
              <w:t xml:space="preserve"> </w:t>
            </w:r>
          </w:p>
          <w:p w14:paraId="5A872442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Ocena 3/3,5 – </w:t>
            </w:r>
            <w:r w:rsidRPr="00942C44">
              <w:rPr>
                <w:rFonts w:ascii="Cambria" w:hAnsi="Cambria"/>
              </w:rPr>
              <w:t>student/ka wykazuje się wiedzą, umiejętnościami i kompetencjami społecznymi nie w pełni odpowiadającymi założonym celom kształcenia i efektom uczenia się.</w:t>
            </w:r>
          </w:p>
          <w:p w14:paraId="6CD48875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1097DAD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1DA26D05" w14:textId="77777777" w:rsidTr="00491CA7">
        <w:trPr>
          <w:trHeight w:val="540"/>
          <w:jc w:val="center"/>
        </w:trPr>
        <w:tc>
          <w:tcPr>
            <w:tcW w:w="9923" w:type="dxa"/>
          </w:tcPr>
          <w:p w14:paraId="74272AD0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7B3D0B3D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679DAE4D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52CB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C84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6102B701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7349DA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902BA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E6F99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11C26ECC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3379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7ADD8B6D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21556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6E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C7F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0C3C0BA3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3AD64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47107428" w14:textId="77777777" w:rsidTr="005914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208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39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7A8B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5914C9" w:rsidRPr="00942C44" w14:paraId="6AB016FC" w14:textId="77777777" w:rsidTr="005914C9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102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realizacji zajęć: wykonanie ćwiczeń,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780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09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19249167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AAA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5C4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064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914C9" w:rsidRPr="00942C44" w14:paraId="5C794295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52CA" w14:textId="45FE15B7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DB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68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914C9" w:rsidRPr="00942C44" w14:paraId="492228C5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BAD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24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CF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E82FA4A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64154853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1C8B1D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B5C41F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1. 1.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Mietzel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G., Wprowadzenie do psychologii, Gdańsk 2003.</w:t>
            </w:r>
          </w:p>
          <w:p w14:paraId="53D66CB5" w14:textId="3860FA0E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2. Kozielecki J., Koncepcje psychologiczne człowieka, Warszawa 2000.</w:t>
            </w:r>
          </w:p>
        </w:tc>
      </w:tr>
      <w:tr w:rsidR="005914C9" w:rsidRPr="00942C44" w14:paraId="51878955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F847990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83841E2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Lewis M.,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Haviland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Jenes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J. M. (red.) Psychologia emocji, Gdańsk 2005.</w:t>
            </w:r>
          </w:p>
          <w:p w14:paraId="16478A0B" w14:textId="7B65AB85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Zimbardo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Ph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., Psychologia i życie, Warszawa 2002.</w:t>
            </w:r>
          </w:p>
        </w:tc>
      </w:tr>
    </w:tbl>
    <w:p w14:paraId="57AC6AB4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00796EC0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C8659A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2A227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Dorota Skrocka</w:t>
            </w:r>
          </w:p>
        </w:tc>
      </w:tr>
      <w:tr w:rsidR="005914C9" w:rsidRPr="00942C44" w14:paraId="34FBA792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D9A79B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3C43A3" w14:textId="399C8DF0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02F80BA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558605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A7483F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dskrocka@ajp.edu.pl</w:t>
            </w:r>
          </w:p>
        </w:tc>
      </w:tr>
      <w:tr w:rsidR="005914C9" w:rsidRPr="00942C44" w14:paraId="1D62423A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0E2D1F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89EC11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937E98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7D373090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07198AED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4EF48E" w14:textId="52F8D6C6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332A5D86" wp14:editId="5530FA22">
                  <wp:extent cx="1066800" cy="1066800"/>
                  <wp:effectExtent l="0" t="0" r="0" b="0"/>
                  <wp:docPr id="3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08C95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0318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3882A69B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9F3491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7CA8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1687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575ECE45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3E535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EF71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9C45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53DBECFD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B1C068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33649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A72FA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367638BB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1F7F2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5DBB7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ED4B7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2BCC80E9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B1F7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4228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F7A4083" w14:textId="04E692A8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009C19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52E78560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4153F207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4C78D746" w14:textId="77777777" w:rsidR="005914C9" w:rsidRPr="00942C44" w:rsidRDefault="005914C9" w:rsidP="005914C9">
            <w:pPr>
              <w:pStyle w:val="akarta"/>
            </w:pPr>
            <w:r w:rsidRPr="00942C44">
              <w:t>Psychologia rozwojowa</w:t>
            </w:r>
          </w:p>
        </w:tc>
      </w:tr>
      <w:tr w:rsidR="005914C9" w:rsidRPr="00942C44" w14:paraId="79DB42A6" w14:textId="77777777" w:rsidTr="00491CA7">
        <w:tc>
          <w:tcPr>
            <w:tcW w:w="4219" w:type="dxa"/>
            <w:vAlign w:val="center"/>
          </w:tcPr>
          <w:p w14:paraId="16F491C3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3F88B02B" w14:textId="77777777" w:rsidR="005914C9" w:rsidRPr="00942C44" w:rsidRDefault="005914C9" w:rsidP="005914C9">
            <w:pPr>
              <w:pStyle w:val="akarta"/>
            </w:pPr>
            <w:r w:rsidRPr="00942C44">
              <w:t>4</w:t>
            </w:r>
          </w:p>
        </w:tc>
      </w:tr>
      <w:tr w:rsidR="005914C9" w:rsidRPr="00942C44" w14:paraId="44CF6830" w14:textId="77777777" w:rsidTr="00491CA7">
        <w:tc>
          <w:tcPr>
            <w:tcW w:w="4219" w:type="dxa"/>
            <w:vAlign w:val="center"/>
          </w:tcPr>
          <w:p w14:paraId="6B98E31F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634E102D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572FC489" w14:textId="77777777" w:rsidTr="00491CA7">
        <w:tc>
          <w:tcPr>
            <w:tcW w:w="4219" w:type="dxa"/>
            <w:vAlign w:val="center"/>
          </w:tcPr>
          <w:p w14:paraId="63DCCB1C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2868CA90" w14:textId="191D6195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B. Przygotowanie psychologiczno-pedagogiczne</w:t>
            </w:r>
          </w:p>
        </w:tc>
      </w:tr>
      <w:tr w:rsidR="005914C9" w:rsidRPr="00942C44" w14:paraId="49AB34EF" w14:textId="77777777" w:rsidTr="00491CA7">
        <w:tc>
          <w:tcPr>
            <w:tcW w:w="4219" w:type="dxa"/>
            <w:vAlign w:val="center"/>
          </w:tcPr>
          <w:p w14:paraId="5E93ADE2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282A971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3B50B41D" w14:textId="77777777" w:rsidTr="00491CA7">
        <w:tc>
          <w:tcPr>
            <w:tcW w:w="4219" w:type="dxa"/>
            <w:vAlign w:val="center"/>
          </w:tcPr>
          <w:p w14:paraId="481A8958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3D13CA9D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2BE65208" w14:textId="77777777" w:rsidTr="00491CA7">
        <w:tc>
          <w:tcPr>
            <w:tcW w:w="4219" w:type="dxa"/>
            <w:vAlign w:val="center"/>
          </w:tcPr>
          <w:p w14:paraId="221A9687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0D7249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Dorota Skrocka</w:t>
            </w:r>
          </w:p>
        </w:tc>
      </w:tr>
    </w:tbl>
    <w:p w14:paraId="3DE5CBF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3024654D" w14:textId="77777777" w:rsidTr="00491CA7">
        <w:tc>
          <w:tcPr>
            <w:tcW w:w="2660" w:type="dxa"/>
            <w:shd w:val="clear" w:color="auto" w:fill="auto"/>
            <w:vAlign w:val="center"/>
          </w:tcPr>
          <w:p w14:paraId="33CE41A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008839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ABA9B96" w14:textId="22769B05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EF882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746548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68459B4A" w14:textId="77777777" w:rsidTr="00491CA7">
        <w:tc>
          <w:tcPr>
            <w:tcW w:w="2660" w:type="dxa"/>
            <w:shd w:val="clear" w:color="auto" w:fill="auto"/>
          </w:tcPr>
          <w:p w14:paraId="7F4F1AA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BE772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EDB7A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3AB937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0A050B11" w14:textId="77777777" w:rsidTr="00491CA7">
        <w:tc>
          <w:tcPr>
            <w:tcW w:w="2660" w:type="dxa"/>
            <w:shd w:val="clear" w:color="auto" w:fill="auto"/>
          </w:tcPr>
          <w:p w14:paraId="51635C4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D79C9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9FC27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10F45F9F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E86366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3C9976A2" w14:textId="77777777" w:rsidTr="00491CA7">
        <w:trPr>
          <w:trHeight w:val="301"/>
          <w:jc w:val="center"/>
        </w:trPr>
        <w:tc>
          <w:tcPr>
            <w:tcW w:w="9898" w:type="dxa"/>
          </w:tcPr>
          <w:p w14:paraId="7DE22C9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8D4890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Zaliczony przedmiot: psychologia ogólna</w:t>
            </w:r>
          </w:p>
        </w:tc>
      </w:tr>
    </w:tbl>
    <w:p w14:paraId="6668FB51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1AEDF815" w14:textId="77777777" w:rsidTr="00491CA7">
        <w:tc>
          <w:tcPr>
            <w:tcW w:w="9889" w:type="dxa"/>
            <w:shd w:val="clear" w:color="auto" w:fill="auto"/>
          </w:tcPr>
          <w:p w14:paraId="647E43C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 Zapoznanie studentów z podstawową terminologią dotyczącą psychologii rozwojowej oraz wskazanie jej powiązań z innymi dyscyplinami naukowymi.</w:t>
            </w:r>
          </w:p>
          <w:p w14:paraId="5AFB95C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 Kształtowanie umiejętności dostrzegania prawidłowości rozwojowych wynikających z ich sekwencyjności oraz analizowanie czynników sprzyjających tendencjom progresywnym.</w:t>
            </w:r>
          </w:p>
          <w:p w14:paraId="16DF989A" w14:textId="173541AF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Kształcenie umiejętności postrzegania rozwoju, jako procesu trwającego całe życie.</w:t>
            </w:r>
          </w:p>
        </w:tc>
      </w:tr>
    </w:tbl>
    <w:p w14:paraId="3652FC15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89D878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7CBA70E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65631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2975EC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1B773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2050E05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789E63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487BC30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BA0FD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F9DB235" w14:textId="6E43B32F" w:rsidR="005914C9" w:rsidRPr="00942C44" w:rsidRDefault="005914C9" w:rsidP="005914C9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Absolwent zna i rozumie klasyczne i współczesne (różne) koncepcje rozwoju człowieka: od naturalistycznych - medycznych i biologicznych, po społeczno-kulturowe, oraz ich wartości aplikacyjne.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CA8C7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914C9" w:rsidRPr="00942C44" w14:paraId="7B52276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F642C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6BC412" w14:textId="77777777" w:rsidR="005914C9" w:rsidRPr="00942C44" w:rsidRDefault="005914C9" w:rsidP="00491CA7">
            <w:pPr>
              <w:pStyle w:val="Bezodstpw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 zna i rozumie procesy tworzenia się i oddziaływania głównych środowisk wychowawczych na rozwój człowieka.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DDE3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914C9" w:rsidRPr="00942C44" w14:paraId="6F957645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BFD68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914C9" w:rsidRPr="00942C44" w14:paraId="5ABB66E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E7199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3CEB99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potrafi wykorzystać zdobytą wiedzę teoretyczną z psychologii rozwojowej w odniesieniu do konkretnych sytuacji pedagogicznej praktyki (opiekuńczej, wychowawczej, edukacyjnej, kulturalnej, pomocowej) i problemów rehabilitacyjnych, edukacyjnych, terapeutycznych i resocjalizacyjnych.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B36F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914C9" w:rsidRPr="00942C44" w14:paraId="1F9A9B4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67C04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96BD8CE" w14:textId="363E1221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Absolwent, dzięki posiadanej wiedzy teoretycznej z psychologii rozwojowej, potrafi   diagnozować problemy pedagogiczne w odniesieniu do działalności praktycznej.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916C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5914C9" w:rsidRPr="00942C44" w14:paraId="78B4F0D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435F8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0F27136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87914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A7D8391" w14:textId="064A3FCD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 jest zdolny do współpracy i współdziałania z innymi – specjalistami i niespecjalistami - zarówno podczas pracy indywidualnej jak i zespołowej.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2D411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70B46F9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5FFB6EFA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5293BB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9E5735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286947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BF0601F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4BDD586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595D46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002D4A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7A4E4F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769D79DD" w14:textId="77777777" w:rsidTr="00491CA7">
        <w:trPr>
          <w:trHeight w:val="225"/>
          <w:jc w:val="center"/>
        </w:trPr>
        <w:tc>
          <w:tcPr>
            <w:tcW w:w="659" w:type="dxa"/>
          </w:tcPr>
          <w:p w14:paraId="0FA46C4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1DB235B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Przedstawienie kontekstu historycznego naukowych badań nad rozwojem dziecka/ Przestawienie zasad rozwoju i zmian rozwojowych jako konsekwencji spożytkowania potencjału genetycznego.</w:t>
            </w:r>
          </w:p>
        </w:tc>
        <w:tc>
          <w:tcPr>
            <w:tcW w:w="1256" w:type="dxa"/>
          </w:tcPr>
          <w:p w14:paraId="3EE8370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948A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E85AF5B" w14:textId="77777777" w:rsidTr="00491CA7">
        <w:trPr>
          <w:trHeight w:val="285"/>
          <w:jc w:val="center"/>
        </w:trPr>
        <w:tc>
          <w:tcPr>
            <w:tcW w:w="659" w:type="dxa"/>
          </w:tcPr>
          <w:p w14:paraId="125917B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EEE6CE9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Sekwencje zmian rozwojowych.</w:t>
            </w:r>
          </w:p>
        </w:tc>
        <w:tc>
          <w:tcPr>
            <w:tcW w:w="1256" w:type="dxa"/>
          </w:tcPr>
          <w:p w14:paraId="1BD52CC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233A7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6E93171" w14:textId="77777777" w:rsidTr="00491CA7">
        <w:trPr>
          <w:trHeight w:val="345"/>
          <w:jc w:val="center"/>
        </w:trPr>
        <w:tc>
          <w:tcPr>
            <w:tcW w:w="659" w:type="dxa"/>
          </w:tcPr>
          <w:p w14:paraId="79A519A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DD56B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Charakterystyka funkcjonowania i właściwości psychicznych dzieci w danym okresie rozwojowym.</w:t>
            </w:r>
          </w:p>
        </w:tc>
        <w:tc>
          <w:tcPr>
            <w:tcW w:w="1256" w:type="dxa"/>
          </w:tcPr>
          <w:p w14:paraId="0F869C4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24F57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C277DC9" w14:textId="77777777" w:rsidTr="00491CA7">
        <w:trPr>
          <w:trHeight w:val="345"/>
          <w:jc w:val="center"/>
        </w:trPr>
        <w:tc>
          <w:tcPr>
            <w:tcW w:w="659" w:type="dxa"/>
          </w:tcPr>
          <w:p w14:paraId="2B1A8EC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4E409C9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powiązania psychologii rozwojowej z psychologią dziecka. Odkrywanie natury dziecka -istota dzieciństwa.</w:t>
            </w:r>
          </w:p>
        </w:tc>
        <w:tc>
          <w:tcPr>
            <w:tcW w:w="1256" w:type="dxa"/>
          </w:tcPr>
          <w:p w14:paraId="2B58454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6685C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45403D7" w14:textId="77777777" w:rsidTr="00491CA7">
        <w:trPr>
          <w:trHeight w:val="345"/>
          <w:jc w:val="center"/>
        </w:trPr>
        <w:tc>
          <w:tcPr>
            <w:tcW w:w="659" w:type="dxa"/>
          </w:tcPr>
          <w:p w14:paraId="321154F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DF59CD6" w14:textId="77777777" w:rsidR="005914C9" w:rsidRPr="00942C44" w:rsidRDefault="005914C9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Spostrzeganie dziecka -perspektywa historyczna</w:t>
            </w:r>
          </w:p>
        </w:tc>
        <w:tc>
          <w:tcPr>
            <w:tcW w:w="1256" w:type="dxa"/>
          </w:tcPr>
          <w:p w14:paraId="328EA96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06220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07C5B53" w14:textId="77777777" w:rsidTr="00491CA7">
        <w:trPr>
          <w:trHeight w:val="345"/>
          <w:jc w:val="center"/>
        </w:trPr>
        <w:tc>
          <w:tcPr>
            <w:tcW w:w="659" w:type="dxa"/>
          </w:tcPr>
          <w:p w14:paraId="362429C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4633C2A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Spostrzeganie dziecka – perspektywa kulturowa</w:t>
            </w:r>
          </w:p>
        </w:tc>
        <w:tc>
          <w:tcPr>
            <w:tcW w:w="1256" w:type="dxa"/>
          </w:tcPr>
          <w:p w14:paraId="0E07E9A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9C8A8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C008629" w14:textId="77777777" w:rsidTr="00491CA7">
        <w:trPr>
          <w:trHeight w:val="345"/>
          <w:jc w:val="center"/>
        </w:trPr>
        <w:tc>
          <w:tcPr>
            <w:tcW w:w="659" w:type="dxa"/>
          </w:tcPr>
          <w:p w14:paraId="6DC8750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E3DE9A7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Spostrzeganie dziecka - orientacja indywidualistyczna i kolektywistyczna.</w:t>
            </w:r>
          </w:p>
        </w:tc>
        <w:tc>
          <w:tcPr>
            <w:tcW w:w="1256" w:type="dxa"/>
          </w:tcPr>
          <w:p w14:paraId="6839855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BDDE2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9D5AD71" w14:textId="77777777" w:rsidTr="00491CA7">
        <w:trPr>
          <w:trHeight w:val="345"/>
          <w:jc w:val="center"/>
        </w:trPr>
        <w:tc>
          <w:tcPr>
            <w:tcW w:w="659" w:type="dxa"/>
          </w:tcPr>
          <w:p w14:paraId="6B27C6B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7000042B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Tworzenie związków- typy rodzin a rozwój dziecka.</w:t>
            </w:r>
          </w:p>
        </w:tc>
        <w:tc>
          <w:tcPr>
            <w:tcW w:w="1256" w:type="dxa"/>
          </w:tcPr>
          <w:p w14:paraId="4BACD8C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0577E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4F85C40" w14:textId="77777777" w:rsidTr="00491CA7">
        <w:trPr>
          <w:trHeight w:val="345"/>
          <w:jc w:val="center"/>
        </w:trPr>
        <w:tc>
          <w:tcPr>
            <w:tcW w:w="659" w:type="dxa"/>
          </w:tcPr>
          <w:p w14:paraId="656B775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66CDC2F4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Rozwój ról płciowych i różnice międzypłciowe.</w:t>
            </w:r>
          </w:p>
        </w:tc>
        <w:tc>
          <w:tcPr>
            <w:tcW w:w="1256" w:type="dxa"/>
          </w:tcPr>
          <w:p w14:paraId="7EBD0AF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5B91E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FEA12F9" w14:textId="77777777" w:rsidTr="00491CA7">
        <w:trPr>
          <w:trHeight w:val="345"/>
          <w:jc w:val="center"/>
        </w:trPr>
        <w:tc>
          <w:tcPr>
            <w:tcW w:w="659" w:type="dxa"/>
          </w:tcPr>
          <w:p w14:paraId="16F7D23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3C48BFC8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poznawczego dziecka - teoria J. Piageta.</w:t>
            </w:r>
          </w:p>
        </w:tc>
        <w:tc>
          <w:tcPr>
            <w:tcW w:w="1256" w:type="dxa"/>
          </w:tcPr>
          <w:p w14:paraId="4DF224C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7A17A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129201F" w14:textId="77777777" w:rsidTr="00491CA7">
        <w:trPr>
          <w:trHeight w:val="345"/>
          <w:jc w:val="center"/>
        </w:trPr>
        <w:tc>
          <w:tcPr>
            <w:tcW w:w="659" w:type="dxa"/>
          </w:tcPr>
          <w:p w14:paraId="41E6A1D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47DC7918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poznawczego dziecka - teoria J. Brunera.</w:t>
            </w:r>
          </w:p>
        </w:tc>
        <w:tc>
          <w:tcPr>
            <w:tcW w:w="1256" w:type="dxa"/>
          </w:tcPr>
          <w:p w14:paraId="701E777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D90F3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6AB86A5" w14:textId="77777777" w:rsidTr="00491CA7">
        <w:trPr>
          <w:trHeight w:val="345"/>
          <w:jc w:val="center"/>
        </w:trPr>
        <w:tc>
          <w:tcPr>
            <w:tcW w:w="659" w:type="dxa"/>
          </w:tcPr>
          <w:p w14:paraId="11C2242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FF09173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Omówienie zasad rozwoju poznawczego dziecka - L.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Wygotskiego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B08E0F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AB24B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2837839" w14:textId="77777777" w:rsidTr="00491CA7">
        <w:trPr>
          <w:trHeight w:val="345"/>
          <w:jc w:val="center"/>
        </w:trPr>
        <w:tc>
          <w:tcPr>
            <w:tcW w:w="659" w:type="dxa"/>
          </w:tcPr>
          <w:p w14:paraId="0D595AC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37FD7C22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emocjonalnego  dziecka.</w:t>
            </w:r>
          </w:p>
        </w:tc>
        <w:tc>
          <w:tcPr>
            <w:tcW w:w="1256" w:type="dxa"/>
          </w:tcPr>
          <w:p w14:paraId="1290026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B8683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C1EFA1F" w14:textId="77777777" w:rsidTr="00491CA7">
        <w:trPr>
          <w:trHeight w:val="345"/>
          <w:jc w:val="center"/>
        </w:trPr>
        <w:tc>
          <w:tcPr>
            <w:tcW w:w="659" w:type="dxa"/>
          </w:tcPr>
          <w:p w14:paraId="38A805E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20F7A85E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 społecznego dziecka.</w:t>
            </w:r>
          </w:p>
        </w:tc>
        <w:tc>
          <w:tcPr>
            <w:tcW w:w="1256" w:type="dxa"/>
          </w:tcPr>
          <w:p w14:paraId="5802E72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69B3A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BF2CAB5" w14:textId="77777777" w:rsidTr="00491CA7">
        <w:trPr>
          <w:trHeight w:val="345"/>
          <w:jc w:val="center"/>
        </w:trPr>
        <w:tc>
          <w:tcPr>
            <w:tcW w:w="659" w:type="dxa"/>
          </w:tcPr>
          <w:p w14:paraId="3B6E3DE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0F4A5C3B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Potrzeby rozwojowe uczniów.</w:t>
            </w:r>
          </w:p>
        </w:tc>
        <w:tc>
          <w:tcPr>
            <w:tcW w:w="1256" w:type="dxa"/>
          </w:tcPr>
          <w:p w14:paraId="32C1009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3FE9A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BA8C8CE" w14:textId="77777777" w:rsidTr="00491CA7">
        <w:trPr>
          <w:jc w:val="center"/>
        </w:trPr>
        <w:tc>
          <w:tcPr>
            <w:tcW w:w="659" w:type="dxa"/>
          </w:tcPr>
          <w:p w14:paraId="2C57804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3E2289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63C3D8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010B2D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052C4841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EDC88AF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2ECD4DAB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D74555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2FB24E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7C294A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41F2B0AA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152956C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DF349A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95DE72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278DE3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5EEFF431" w14:textId="77777777" w:rsidTr="00491CA7">
        <w:trPr>
          <w:trHeight w:val="225"/>
          <w:jc w:val="center"/>
        </w:trPr>
        <w:tc>
          <w:tcPr>
            <w:tcW w:w="660" w:type="dxa"/>
          </w:tcPr>
          <w:p w14:paraId="16702F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8E73865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Wprowadzenie w problematykę oraz zadania psychologii rozwojowej. Omówienie kryteriów zaliczenia przedmiotu.</w:t>
            </w:r>
          </w:p>
        </w:tc>
        <w:tc>
          <w:tcPr>
            <w:tcW w:w="1256" w:type="dxa"/>
          </w:tcPr>
          <w:p w14:paraId="096B61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96600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25B283F" w14:textId="77777777" w:rsidTr="00491CA7">
        <w:trPr>
          <w:trHeight w:val="285"/>
          <w:jc w:val="center"/>
        </w:trPr>
        <w:tc>
          <w:tcPr>
            <w:tcW w:w="660" w:type="dxa"/>
          </w:tcPr>
          <w:p w14:paraId="3677E66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0CFA948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faz rozwoju ze szczególnym uwzględnieniem okresu prenatalnego.</w:t>
            </w:r>
          </w:p>
        </w:tc>
        <w:tc>
          <w:tcPr>
            <w:tcW w:w="1256" w:type="dxa"/>
          </w:tcPr>
          <w:p w14:paraId="299E062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5EB5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94AECAD" w14:textId="77777777" w:rsidTr="00491CA7">
        <w:trPr>
          <w:trHeight w:val="345"/>
          <w:jc w:val="center"/>
        </w:trPr>
        <w:tc>
          <w:tcPr>
            <w:tcW w:w="660" w:type="dxa"/>
          </w:tcPr>
          <w:p w14:paraId="7E23B8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B7847DD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osiągnięć rozwojowych w poszczególnych okresach rozwoju.</w:t>
            </w:r>
          </w:p>
        </w:tc>
        <w:tc>
          <w:tcPr>
            <w:tcW w:w="1256" w:type="dxa"/>
          </w:tcPr>
          <w:p w14:paraId="1069B5A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6A0B9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ECE78DF" w14:textId="77777777" w:rsidTr="00491CA7">
        <w:trPr>
          <w:trHeight w:val="345"/>
          <w:jc w:val="center"/>
        </w:trPr>
        <w:tc>
          <w:tcPr>
            <w:tcW w:w="660" w:type="dxa"/>
          </w:tcPr>
          <w:p w14:paraId="4A66A6B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F170D67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funkcji rozwojowych – rozwój fizyczny.</w:t>
            </w:r>
          </w:p>
        </w:tc>
        <w:tc>
          <w:tcPr>
            <w:tcW w:w="1256" w:type="dxa"/>
          </w:tcPr>
          <w:p w14:paraId="126A0E7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B9FA9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14FD54A" w14:textId="77777777" w:rsidTr="00491CA7">
        <w:trPr>
          <w:trHeight w:val="345"/>
          <w:jc w:val="center"/>
        </w:trPr>
        <w:tc>
          <w:tcPr>
            <w:tcW w:w="660" w:type="dxa"/>
          </w:tcPr>
          <w:p w14:paraId="11FFE7F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171D5BB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funkcji rozwojowych - funkcja intelektualna.</w:t>
            </w:r>
          </w:p>
        </w:tc>
        <w:tc>
          <w:tcPr>
            <w:tcW w:w="1256" w:type="dxa"/>
          </w:tcPr>
          <w:p w14:paraId="27211DD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C8339D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91ED17B" w14:textId="77777777" w:rsidTr="00491CA7">
        <w:trPr>
          <w:trHeight w:val="345"/>
          <w:jc w:val="center"/>
        </w:trPr>
        <w:tc>
          <w:tcPr>
            <w:tcW w:w="660" w:type="dxa"/>
          </w:tcPr>
          <w:p w14:paraId="3EB630F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E81D064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funkcji rozwojowych –funkcja  emocjonalna.</w:t>
            </w:r>
          </w:p>
        </w:tc>
        <w:tc>
          <w:tcPr>
            <w:tcW w:w="1256" w:type="dxa"/>
          </w:tcPr>
          <w:p w14:paraId="052489E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CB739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6290841" w14:textId="77777777" w:rsidTr="00491CA7">
        <w:trPr>
          <w:trHeight w:val="345"/>
          <w:jc w:val="center"/>
        </w:trPr>
        <w:tc>
          <w:tcPr>
            <w:tcW w:w="660" w:type="dxa"/>
          </w:tcPr>
          <w:p w14:paraId="3E57432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4B84FD1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funkcji rozwojowych – funkcja społeczna.</w:t>
            </w:r>
          </w:p>
        </w:tc>
        <w:tc>
          <w:tcPr>
            <w:tcW w:w="1256" w:type="dxa"/>
          </w:tcPr>
          <w:p w14:paraId="1DDAC93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64FC1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2A13D00" w14:textId="77777777" w:rsidTr="00491CA7">
        <w:trPr>
          <w:trHeight w:val="345"/>
          <w:jc w:val="center"/>
        </w:trPr>
        <w:tc>
          <w:tcPr>
            <w:tcW w:w="660" w:type="dxa"/>
          </w:tcPr>
          <w:p w14:paraId="7F2E7B1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5359E50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Analiza poszczególnych funkcji rozwojowych – funkcja moralna.</w:t>
            </w:r>
          </w:p>
        </w:tc>
        <w:tc>
          <w:tcPr>
            <w:tcW w:w="1256" w:type="dxa"/>
          </w:tcPr>
          <w:p w14:paraId="6507454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FA2D1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6F586C9" w14:textId="77777777" w:rsidTr="00491CA7">
        <w:trPr>
          <w:trHeight w:val="420"/>
          <w:jc w:val="center"/>
        </w:trPr>
        <w:tc>
          <w:tcPr>
            <w:tcW w:w="660" w:type="dxa"/>
          </w:tcPr>
          <w:p w14:paraId="6EADFAD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37C319E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Przedstawienie mechanizmów dotyczących rozwoju osobowości.</w:t>
            </w:r>
          </w:p>
        </w:tc>
        <w:tc>
          <w:tcPr>
            <w:tcW w:w="1256" w:type="dxa"/>
          </w:tcPr>
          <w:p w14:paraId="6E88407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1D9BF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FE0F2E5" w14:textId="77777777" w:rsidTr="00491CA7">
        <w:trPr>
          <w:trHeight w:val="345"/>
          <w:jc w:val="center"/>
        </w:trPr>
        <w:tc>
          <w:tcPr>
            <w:tcW w:w="660" w:type="dxa"/>
          </w:tcPr>
          <w:p w14:paraId="6440931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1C5739BD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w okresie wczesnego dzieciństwa.</w:t>
            </w:r>
          </w:p>
        </w:tc>
        <w:tc>
          <w:tcPr>
            <w:tcW w:w="1256" w:type="dxa"/>
          </w:tcPr>
          <w:p w14:paraId="594EC87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E6DA85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336C573" w14:textId="77777777" w:rsidTr="00491CA7">
        <w:trPr>
          <w:trHeight w:val="345"/>
          <w:jc w:val="center"/>
        </w:trPr>
        <w:tc>
          <w:tcPr>
            <w:tcW w:w="660" w:type="dxa"/>
          </w:tcPr>
          <w:p w14:paraId="43D2FF6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48916DC1" w14:textId="697E5DB5" w:rsidR="005914C9" w:rsidRPr="00942C44" w:rsidRDefault="005914C9" w:rsidP="00491CA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w okresie średniego dzieciństwa.</w:t>
            </w:r>
          </w:p>
        </w:tc>
        <w:tc>
          <w:tcPr>
            <w:tcW w:w="1256" w:type="dxa"/>
          </w:tcPr>
          <w:p w14:paraId="0E2C5A2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8B909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FADC8B0" w14:textId="77777777" w:rsidTr="00491CA7">
        <w:trPr>
          <w:trHeight w:val="345"/>
          <w:jc w:val="center"/>
        </w:trPr>
        <w:tc>
          <w:tcPr>
            <w:tcW w:w="660" w:type="dxa"/>
          </w:tcPr>
          <w:p w14:paraId="2741A96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767252E1" w14:textId="2FDDD879" w:rsidR="005914C9" w:rsidRPr="00942C44" w:rsidRDefault="005914C9" w:rsidP="00491CA7">
            <w:pPr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zasad rozwoju w okresie adolescencji.</w:t>
            </w:r>
          </w:p>
        </w:tc>
        <w:tc>
          <w:tcPr>
            <w:tcW w:w="1256" w:type="dxa"/>
          </w:tcPr>
          <w:p w14:paraId="1AE2843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F6086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D093906" w14:textId="77777777" w:rsidTr="00491CA7">
        <w:trPr>
          <w:trHeight w:val="345"/>
          <w:jc w:val="center"/>
        </w:trPr>
        <w:tc>
          <w:tcPr>
            <w:tcW w:w="660" w:type="dxa"/>
          </w:tcPr>
          <w:p w14:paraId="08F8DD4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4E4DE8B9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Czynniki utrudniające prawidłowy rozwój – czynniki endogenne </w:t>
            </w:r>
            <w:r w:rsidRPr="00942C44">
              <w:rPr>
                <w:rFonts w:ascii="Cambria" w:hAnsi="Cambria"/>
              </w:rPr>
              <w:br/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i egzogenne.</w:t>
            </w:r>
          </w:p>
        </w:tc>
        <w:tc>
          <w:tcPr>
            <w:tcW w:w="1256" w:type="dxa"/>
          </w:tcPr>
          <w:p w14:paraId="1DE5EBA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8F505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4423836" w14:textId="77777777" w:rsidTr="00491CA7">
        <w:trPr>
          <w:trHeight w:val="345"/>
          <w:jc w:val="center"/>
        </w:trPr>
        <w:tc>
          <w:tcPr>
            <w:tcW w:w="660" w:type="dxa"/>
          </w:tcPr>
          <w:p w14:paraId="75DD6FD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4B18BB69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Środowiska wychowawcze odpowiedzialne za prawidłowy rozwój.</w:t>
            </w:r>
          </w:p>
        </w:tc>
        <w:tc>
          <w:tcPr>
            <w:tcW w:w="1256" w:type="dxa"/>
          </w:tcPr>
          <w:p w14:paraId="0EDA946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7CAE9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4B1AB64" w14:textId="77777777" w:rsidTr="00491CA7">
        <w:trPr>
          <w:trHeight w:val="345"/>
          <w:jc w:val="center"/>
        </w:trPr>
        <w:tc>
          <w:tcPr>
            <w:tcW w:w="660" w:type="dxa"/>
          </w:tcPr>
          <w:p w14:paraId="6B733E5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3F2C7251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Podsumowanie i zaliczenie ćwiczeń.</w:t>
            </w:r>
          </w:p>
        </w:tc>
        <w:tc>
          <w:tcPr>
            <w:tcW w:w="1256" w:type="dxa"/>
          </w:tcPr>
          <w:p w14:paraId="272A631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27749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0DACE4A" w14:textId="77777777" w:rsidTr="00491CA7">
        <w:trPr>
          <w:jc w:val="center"/>
        </w:trPr>
        <w:tc>
          <w:tcPr>
            <w:tcW w:w="660" w:type="dxa"/>
          </w:tcPr>
          <w:p w14:paraId="4F08D49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0CFDC8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14CDC3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CA8553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528D183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9FA6642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7A4F6CCC" w14:textId="77777777" w:rsidTr="00491CA7">
        <w:trPr>
          <w:jc w:val="center"/>
        </w:trPr>
        <w:tc>
          <w:tcPr>
            <w:tcW w:w="1666" w:type="dxa"/>
          </w:tcPr>
          <w:p w14:paraId="0631B96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CA1C26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4AC1FD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1C04C8CE" w14:textId="77777777" w:rsidTr="00491CA7">
        <w:trPr>
          <w:jc w:val="center"/>
        </w:trPr>
        <w:tc>
          <w:tcPr>
            <w:tcW w:w="1666" w:type="dxa"/>
          </w:tcPr>
          <w:p w14:paraId="540DD68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5F0F987" w14:textId="6CC66D20" w:rsidR="005914C9" w:rsidRPr="00942C44" w:rsidRDefault="005914C9" w:rsidP="005914C9">
            <w:pPr>
              <w:rPr>
                <w:rFonts w:ascii="Cambria" w:hAnsi="Cambria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M2 wykład połączony z dyskusją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68A1A35B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914C9" w:rsidRPr="00942C44" w14:paraId="1C8EE4CD" w14:textId="77777777" w:rsidTr="00491CA7">
        <w:trPr>
          <w:jc w:val="center"/>
        </w:trPr>
        <w:tc>
          <w:tcPr>
            <w:tcW w:w="1666" w:type="dxa"/>
          </w:tcPr>
          <w:p w14:paraId="7E984C2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58DD7AA" w14:textId="1355564B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prezentacja wybranych zagadnień</w:t>
            </w:r>
          </w:p>
        </w:tc>
        <w:tc>
          <w:tcPr>
            <w:tcW w:w="3260" w:type="dxa"/>
          </w:tcPr>
          <w:p w14:paraId="559A53D5" w14:textId="4BDC43DA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zgodnie z decyzją studentów</w:t>
            </w:r>
          </w:p>
        </w:tc>
      </w:tr>
    </w:tbl>
    <w:p w14:paraId="30EC5ED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6FE69A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914C9" w:rsidRPr="00942C44" w14:paraId="5CCB46D0" w14:textId="77777777" w:rsidTr="00BD20D6">
        <w:tc>
          <w:tcPr>
            <w:tcW w:w="1459" w:type="dxa"/>
            <w:vAlign w:val="center"/>
          </w:tcPr>
          <w:p w14:paraId="1928949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4DA66F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9ACC4FC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40DB4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7B6DD15C" w14:textId="77777777" w:rsidTr="00BD20D6">
        <w:tc>
          <w:tcPr>
            <w:tcW w:w="1459" w:type="dxa"/>
          </w:tcPr>
          <w:p w14:paraId="7D688D0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8F4AA5A" w14:textId="5C23DC68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obserwacja/aktywność w czasie dyskusji</w:t>
            </w:r>
          </w:p>
        </w:tc>
        <w:tc>
          <w:tcPr>
            <w:tcW w:w="4224" w:type="dxa"/>
            <w:vAlign w:val="center"/>
          </w:tcPr>
          <w:p w14:paraId="2C48AEFC" w14:textId="66CB764B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 egzamin / test</w:t>
            </w:r>
          </w:p>
        </w:tc>
      </w:tr>
      <w:tr w:rsidR="005914C9" w:rsidRPr="00942C44" w14:paraId="372CB01D" w14:textId="77777777" w:rsidTr="00BD20D6">
        <w:tc>
          <w:tcPr>
            <w:tcW w:w="1459" w:type="dxa"/>
          </w:tcPr>
          <w:p w14:paraId="3F05B22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12071EEF" w14:textId="7EB020C9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F4 – wypowiedź/wystąpienie (dyskusja, prezentacja / obserwacja podczas zajęć / aktywność</w:t>
            </w:r>
          </w:p>
        </w:tc>
        <w:tc>
          <w:tcPr>
            <w:tcW w:w="4224" w:type="dxa"/>
            <w:vAlign w:val="center"/>
          </w:tcPr>
          <w:p w14:paraId="7A129D62" w14:textId="26860665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86D1796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5914C9" w:rsidRPr="00942C44" w14:paraId="6BC8D9EF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2EA12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E9D9F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5CCA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742C8D9A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135DA5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2D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F7A4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5FDA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B40A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5914C9" w:rsidRPr="00942C44" w14:paraId="70A8B4C5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3099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4D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3552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07C3B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176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74607BD1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D34B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5A3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5F52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2218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590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0EE67C2C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010E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40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9C22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E98CF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20A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177A4C6A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65A8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F6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24C0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BF93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4AE2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64E41F69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2391A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575E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EA23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AD8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6D7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7A6C36C5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98CBDB8" w14:textId="77777777" w:rsidTr="00491CA7">
        <w:trPr>
          <w:trHeight w:val="93"/>
          <w:jc w:val="center"/>
        </w:trPr>
        <w:tc>
          <w:tcPr>
            <w:tcW w:w="9907" w:type="dxa"/>
          </w:tcPr>
          <w:p w14:paraId="06FFC686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Ocena 5 –</w:t>
            </w:r>
            <w:r w:rsidRPr="00942C44">
              <w:rPr>
                <w:rFonts w:ascii="Cambria" w:eastAsia="Times New Roman" w:hAnsi="Cambria"/>
                <w:color w:val="000000"/>
              </w:rPr>
              <w:t xml:space="preserve"> student/ka wykazuje się wiedzą, umiejętnościami i kompetencjami społecznymi w pełni odpowiadającymi założonym celom kształcenia i efektom uczenia się. </w:t>
            </w:r>
          </w:p>
          <w:p w14:paraId="1D6FC1B2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Ocena 4/.4,5 – </w:t>
            </w:r>
            <w:r w:rsidRPr="00942C44">
              <w:rPr>
                <w:rFonts w:ascii="Cambria" w:eastAsia="Times New Roman" w:hAnsi="Cambria"/>
                <w:color w:val="000000"/>
              </w:rPr>
              <w:t>student/ka wykazuje się wiedzą, umiejętnościami i kompetencjami społecznymi w sposób wystarczająco zgodny z założonymi celami kształceni i efektami uczenia się.</w:t>
            </w: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</w:p>
          <w:p w14:paraId="63669A49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Ocena 3/3,5 – </w:t>
            </w:r>
            <w:r w:rsidRPr="00942C44">
              <w:rPr>
                <w:rFonts w:ascii="Cambria" w:eastAsia="Times New Roman" w:hAnsi="Cambria"/>
                <w:color w:val="000000"/>
              </w:rPr>
              <w:t>student/ka wykazuje się wiedzą, umiejętnościami i kompetencjami społecznymi nie w pełni odpowiadającymi założonym celom kształcenia i efektom uczenia się.</w:t>
            </w:r>
          </w:p>
          <w:p w14:paraId="2C46F75F" w14:textId="414293DE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67571D4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5E8F8D3B" w14:textId="77777777" w:rsidTr="00491CA7">
        <w:trPr>
          <w:trHeight w:val="540"/>
          <w:jc w:val="center"/>
        </w:trPr>
        <w:tc>
          <w:tcPr>
            <w:tcW w:w="9923" w:type="dxa"/>
          </w:tcPr>
          <w:p w14:paraId="1409FF30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442A047F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4C0D25EF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B63D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1F19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591A6A3C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2F752EF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98B9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007F2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3BB2D740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6A57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500BD957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F883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2E8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322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5914C9" w:rsidRPr="00942C44" w14:paraId="4A3B44C7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9DB52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44548F11" w14:textId="77777777" w:rsidTr="005914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555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DC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915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914C9" w:rsidRPr="00942C44" w14:paraId="5E690915" w14:textId="77777777" w:rsidTr="005914C9">
        <w:trPr>
          <w:gridAfter w:val="1"/>
          <w:wAfter w:w="7" w:type="dxa"/>
          <w:trHeight w:val="37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35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zajęć, wykonanie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649F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F57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504D9DA1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A9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7B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ECE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23</w:t>
            </w:r>
          </w:p>
        </w:tc>
      </w:tr>
      <w:tr w:rsidR="005914C9" w:rsidRPr="00942C44" w14:paraId="73258246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E1B3" w14:textId="322F95E6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7CE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A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5914C9" w:rsidRPr="00942C44" w14:paraId="1A3E1E75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BA55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0EF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19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5C233D97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5E589C51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EFEAC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20F6B3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1.Harwas-Napierała, </w:t>
            </w: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Trempała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J.,(red.),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Psychologia rozwoju człowieka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2003.</w:t>
            </w:r>
          </w:p>
          <w:p w14:paraId="5AA4E028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2.Matczak A., Zarys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 psychologii rozwoju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2003.</w:t>
            </w:r>
          </w:p>
          <w:p w14:paraId="0238420A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3.  </w:t>
            </w: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Schaffer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H. R.,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Psychologia dziecka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2012.</w:t>
            </w:r>
          </w:p>
          <w:p w14:paraId="434A3580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4. 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Bee H.,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Psychologia rozwoju człowieka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Poznań 2004.</w:t>
            </w:r>
          </w:p>
          <w:p w14:paraId="0CC78C2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0965A3B0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0871BBB3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0E3A8790" w14:textId="77777777" w:rsidR="005914C9" w:rsidRPr="00942C44" w:rsidRDefault="005914C9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Erikson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E. H.,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Dzieciństwo i społeczeństwo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Poznań 1997.</w:t>
            </w:r>
          </w:p>
          <w:p w14:paraId="4948D023" w14:textId="4C30AA98" w:rsidR="005914C9" w:rsidRPr="00942C44" w:rsidRDefault="005914C9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lastRenderedPageBreak/>
              <w:t xml:space="preserve">Przetacznik-Gierowska M., Tyszkowa M.,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Psychologia rozwoju człowieka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1996.</w:t>
            </w:r>
          </w:p>
        </w:tc>
      </w:tr>
    </w:tbl>
    <w:p w14:paraId="1B4549A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2D0D5DA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C27D77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F82193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Dorota Skrocka</w:t>
            </w:r>
          </w:p>
        </w:tc>
      </w:tr>
      <w:tr w:rsidR="005914C9" w:rsidRPr="00942C44" w14:paraId="744FEB0D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4CE4B8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9351413" w14:textId="18E099F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1B2CC809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8F93CD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8A05D6B" w14:textId="7B7F4DDA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dskrocka@ajp.edu.pl</w:t>
            </w:r>
          </w:p>
        </w:tc>
      </w:tr>
      <w:tr w:rsidR="005914C9" w:rsidRPr="00942C44" w14:paraId="31E332CD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002C5E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6F177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20B9C3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322BE8C8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5D05E89D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8E030B" w14:textId="67233D68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3D558CA8" wp14:editId="764C45EB">
                  <wp:extent cx="1066800" cy="1066800"/>
                  <wp:effectExtent l="0" t="0" r="0" b="0"/>
                  <wp:docPr id="3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7944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0A5C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60676E18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6B9B6F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ACD2B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D483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61D0E511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F776F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AEEC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C7A35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4F4E55B3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F0A61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FB01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B455D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630BD49A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B3A952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17822C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DAF59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170211E9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E80DB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3AD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575D84F" w14:textId="578E3B94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4F81F2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242CACF4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4DD0B7F8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B2E8EE4" w14:textId="77777777" w:rsidR="005914C9" w:rsidRPr="00942C44" w:rsidRDefault="005914C9" w:rsidP="005914C9">
            <w:pPr>
              <w:pStyle w:val="akarta"/>
            </w:pPr>
            <w:r w:rsidRPr="00942C44">
              <w:t>Psychologia wychowawcza</w:t>
            </w:r>
          </w:p>
        </w:tc>
      </w:tr>
      <w:tr w:rsidR="005914C9" w:rsidRPr="00942C44" w14:paraId="078F4A6B" w14:textId="77777777" w:rsidTr="00491CA7">
        <w:tc>
          <w:tcPr>
            <w:tcW w:w="4219" w:type="dxa"/>
            <w:vAlign w:val="center"/>
          </w:tcPr>
          <w:p w14:paraId="60F3C43C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02BC2976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63E954F4" w14:textId="77777777" w:rsidTr="00491CA7">
        <w:tc>
          <w:tcPr>
            <w:tcW w:w="4219" w:type="dxa"/>
            <w:vAlign w:val="center"/>
          </w:tcPr>
          <w:p w14:paraId="1F26A758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28EE957B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1C498BA0" w14:textId="77777777" w:rsidTr="00491CA7">
        <w:tc>
          <w:tcPr>
            <w:tcW w:w="4219" w:type="dxa"/>
            <w:vAlign w:val="center"/>
          </w:tcPr>
          <w:p w14:paraId="096CFEDB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3579CA10" w14:textId="6EB5AEE4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B. Przygotowanie psychologiczno-pedagogiczne</w:t>
            </w:r>
          </w:p>
        </w:tc>
      </w:tr>
      <w:tr w:rsidR="005914C9" w:rsidRPr="00942C44" w14:paraId="30E8C040" w14:textId="77777777" w:rsidTr="00491CA7">
        <w:tc>
          <w:tcPr>
            <w:tcW w:w="4219" w:type="dxa"/>
            <w:vAlign w:val="center"/>
          </w:tcPr>
          <w:p w14:paraId="4C7E3B5C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1B82824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7849D424" w14:textId="77777777" w:rsidTr="00491CA7">
        <w:tc>
          <w:tcPr>
            <w:tcW w:w="4219" w:type="dxa"/>
            <w:vAlign w:val="center"/>
          </w:tcPr>
          <w:p w14:paraId="6C24228D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414E6A1E" w14:textId="77777777" w:rsidR="005914C9" w:rsidRPr="00942C44" w:rsidRDefault="005914C9" w:rsidP="005914C9">
            <w:pPr>
              <w:pStyle w:val="akarta"/>
            </w:pPr>
            <w:r w:rsidRPr="00942C44">
              <w:t>II</w:t>
            </w:r>
          </w:p>
        </w:tc>
      </w:tr>
      <w:tr w:rsidR="005914C9" w:rsidRPr="00942C44" w14:paraId="66135730" w14:textId="77777777" w:rsidTr="00491CA7">
        <w:tc>
          <w:tcPr>
            <w:tcW w:w="4219" w:type="dxa"/>
            <w:vAlign w:val="center"/>
          </w:tcPr>
          <w:p w14:paraId="435C61B6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A1D6E0A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Dorota Skrocka</w:t>
            </w:r>
          </w:p>
        </w:tc>
      </w:tr>
    </w:tbl>
    <w:p w14:paraId="0F04B95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0F842AB7" w14:textId="77777777" w:rsidTr="00491CA7">
        <w:tc>
          <w:tcPr>
            <w:tcW w:w="2660" w:type="dxa"/>
            <w:shd w:val="clear" w:color="auto" w:fill="auto"/>
            <w:vAlign w:val="center"/>
          </w:tcPr>
          <w:p w14:paraId="4345E29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E17E81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6B1395D9" w14:textId="06BED084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968867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FC4F8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45A4B2FA" w14:textId="77777777" w:rsidTr="00491CA7">
        <w:tc>
          <w:tcPr>
            <w:tcW w:w="2660" w:type="dxa"/>
            <w:shd w:val="clear" w:color="auto" w:fill="auto"/>
          </w:tcPr>
          <w:p w14:paraId="5C67703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47ED1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5FEE7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44C13E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16F7E973" w14:textId="77777777" w:rsidTr="00491CA7">
        <w:tc>
          <w:tcPr>
            <w:tcW w:w="2660" w:type="dxa"/>
            <w:shd w:val="clear" w:color="auto" w:fill="auto"/>
          </w:tcPr>
          <w:p w14:paraId="5A72F8C9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BF1A4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960C94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211753D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FC396C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0E878FC4" w14:textId="77777777" w:rsidTr="00491CA7">
        <w:trPr>
          <w:trHeight w:val="301"/>
          <w:jc w:val="center"/>
        </w:trPr>
        <w:tc>
          <w:tcPr>
            <w:tcW w:w="9898" w:type="dxa"/>
          </w:tcPr>
          <w:p w14:paraId="51B1013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Zaliczone przedmioty: psychologia ogólna i psychologia rozwojowa</w:t>
            </w:r>
          </w:p>
        </w:tc>
      </w:tr>
    </w:tbl>
    <w:p w14:paraId="01A3195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2478A1CC" w14:textId="77777777" w:rsidTr="00491CA7">
        <w:tc>
          <w:tcPr>
            <w:tcW w:w="9889" w:type="dxa"/>
            <w:shd w:val="clear" w:color="auto" w:fill="auto"/>
          </w:tcPr>
          <w:p w14:paraId="690ED3F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 Zapoznanie studentów z podstawową terminologią dotyczącą psychologii wychowawczej oraz wskazanie jej powiązań z innymi dyscyplinami naukowymi.</w:t>
            </w:r>
          </w:p>
          <w:p w14:paraId="78E7D7D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Kształtowanie umiejętności dostrzegania oraz analizowanie prawidłowości wychowawczych będących konsekwencją wpływów środowiskowych.</w:t>
            </w:r>
          </w:p>
          <w:p w14:paraId="34C92AB8" w14:textId="0CCE1850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Kształcenie umiejętności postrzegania wychowania jako zadania charakterystycznego dla danej grupy społecznej i kulturowej.</w:t>
            </w:r>
          </w:p>
        </w:tc>
      </w:tr>
    </w:tbl>
    <w:p w14:paraId="39CEC21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4C842CC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F87A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72A11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9B3D1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3EC0E34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5B653F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28E8263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DB265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9C87D12" w14:textId="598764C1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 ma zaawansowaną wiedzę na temat  wychowania i uczenia się, oraz uniwersalnych, humanistycznych, społeczno-kulturowych, ideologicznych, biologicznych, psychologicznych i medycznych kontekstów tych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3148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5914C9" w:rsidRPr="00942C44" w14:paraId="4135BBC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0DC56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732F3AC" w14:textId="3A311E56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Absolwent zna, potrafi nazwać i opisać podstawowe struktury społeczne, środowiska i instytucje istotne dla studiowanej specjalności, zna normy, </w:t>
            </w: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procedury, dobre praktyki w działalności pedagogicznej, zna rolę nauczyciela i wychowawcy w  modelowaniu i kształtowaniu zachowań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BACC2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K_W07</w:t>
            </w:r>
          </w:p>
        </w:tc>
      </w:tr>
      <w:tr w:rsidR="005914C9" w:rsidRPr="00942C44" w14:paraId="6DB9974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714DB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9CC2B84" w14:textId="09659FB7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 zna różne koncepcje wychowania i edukacji , również integracyjnej i włączającej, uczenia się i nauczania, ich źródła, uwarunkowania, następstwa i konsekwencje wyboru każdej z nich, a także generowane przez nie trudności oraz różne uwarunkowania tych procesów.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AE31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5914C9" w:rsidRPr="00942C44" w14:paraId="4BE56F16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3ED912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55B2878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E37F8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2097D61" w14:textId="1AACD41F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Absolwent, na podstawie posiadanej wiedzy teoretycznej, potrafi rozpoznać, opisać, interpretować motywy oraz sposoby zachowań wychowanków oraz osób uczących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1BE1C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5914C9" w:rsidRPr="00942C44" w14:paraId="0046FD4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0560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768AA22" w14:textId="3E76B9E3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Absolwent, dzięki posiadanej wiedzy teoretycznej, potrafi diagnozować problemy wychowawcze w odniesieniu do działalności praktycznej.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5385F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5914C9" w:rsidRPr="00942C44" w14:paraId="430BBB74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6EFD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0C7D1CD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231D6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A8BCBD" w14:textId="73527C48" w:rsidR="005914C9" w:rsidRPr="00942C44" w:rsidRDefault="005914C9" w:rsidP="005914C9">
            <w:pPr>
              <w:pStyle w:val="Bezodstpw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Absolwent postępuje w sposób odpowiedzialny i etyczny zgodny z zasadami i normami.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5D75C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28E94EC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5B963EAD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980E5E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1011AE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270C73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5F6AF072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2DEF47B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F9EA63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45CA14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0A39A8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2CA51BF9" w14:textId="77777777" w:rsidTr="00491CA7">
        <w:trPr>
          <w:trHeight w:val="225"/>
          <w:jc w:val="center"/>
        </w:trPr>
        <w:tc>
          <w:tcPr>
            <w:tcW w:w="659" w:type="dxa"/>
          </w:tcPr>
          <w:p w14:paraId="24973E5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93FBC9D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powiązania psychologii rozwojowej z psychologią dziecka i psychologią wychowawczą. Wprowadzenie do psychologii wychowawczej.</w:t>
            </w:r>
          </w:p>
        </w:tc>
        <w:tc>
          <w:tcPr>
            <w:tcW w:w="1256" w:type="dxa"/>
          </w:tcPr>
          <w:p w14:paraId="7D33BC8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D4A40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1B8EB9D" w14:textId="77777777" w:rsidTr="00491CA7">
        <w:trPr>
          <w:trHeight w:val="285"/>
          <w:jc w:val="center"/>
        </w:trPr>
        <w:tc>
          <w:tcPr>
            <w:tcW w:w="659" w:type="dxa"/>
          </w:tcPr>
          <w:p w14:paraId="552EF6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5A8CF96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Przegląd teorii psychologicznych w zastosowaniu do wychowania dzieci i młodzieży.</w:t>
            </w:r>
          </w:p>
        </w:tc>
        <w:tc>
          <w:tcPr>
            <w:tcW w:w="1256" w:type="dxa"/>
          </w:tcPr>
          <w:p w14:paraId="3830700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546A1C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A6FBF80" w14:textId="77777777" w:rsidTr="00491CA7">
        <w:trPr>
          <w:trHeight w:val="345"/>
          <w:jc w:val="center"/>
        </w:trPr>
        <w:tc>
          <w:tcPr>
            <w:tcW w:w="659" w:type="dxa"/>
          </w:tcPr>
          <w:p w14:paraId="5E33D93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6205A6A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Zdrowie psychiczne wychowanka jako cel wychowawczy.</w:t>
            </w:r>
          </w:p>
        </w:tc>
        <w:tc>
          <w:tcPr>
            <w:tcW w:w="1256" w:type="dxa"/>
          </w:tcPr>
          <w:p w14:paraId="223942A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BF496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E80E3B0" w14:textId="77777777" w:rsidTr="00491CA7">
        <w:trPr>
          <w:trHeight w:val="345"/>
          <w:jc w:val="center"/>
        </w:trPr>
        <w:tc>
          <w:tcPr>
            <w:tcW w:w="659" w:type="dxa"/>
          </w:tcPr>
          <w:p w14:paraId="7C12451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3F2BC3B" w14:textId="77777777" w:rsidR="005914C9" w:rsidRPr="00942C44" w:rsidRDefault="005914C9" w:rsidP="00491CA7">
            <w:pPr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Empatia jako narzędzie i cel wychowania.</w:t>
            </w:r>
          </w:p>
        </w:tc>
        <w:tc>
          <w:tcPr>
            <w:tcW w:w="1256" w:type="dxa"/>
          </w:tcPr>
          <w:p w14:paraId="722C1AF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1284E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0C0A883" w14:textId="77777777" w:rsidTr="00491CA7">
        <w:trPr>
          <w:trHeight w:val="345"/>
          <w:jc w:val="center"/>
        </w:trPr>
        <w:tc>
          <w:tcPr>
            <w:tcW w:w="659" w:type="dxa"/>
          </w:tcPr>
          <w:p w14:paraId="11ABAE0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23F38C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Metodyka pracy z uczniem agresywnym i niedostosowanym społecznie.</w:t>
            </w:r>
          </w:p>
        </w:tc>
        <w:tc>
          <w:tcPr>
            <w:tcW w:w="1256" w:type="dxa"/>
          </w:tcPr>
          <w:p w14:paraId="4E70F62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A08FF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0947C87" w14:textId="77777777" w:rsidTr="00491CA7">
        <w:trPr>
          <w:trHeight w:val="345"/>
          <w:jc w:val="center"/>
        </w:trPr>
        <w:tc>
          <w:tcPr>
            <w:tcW w:w="659" w:type="dxa"/>
          </w:tcPr>
          <w:p w14:paraId="0A0D8DF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50D326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Współpraca rodziców i nauczycieli. </w:t>
            </w:r>
          </w:p>
        </w:tc>
        <w:tc>
          <w:tcPr>
            <w:tcW w:w="1256" w:type="dxa"/>
          </w:tcPr>
          <w:p w14:paraId="265346D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D0E95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30A706C" w14:textId="77777777" w:rsidTr="00491CA7">
        <w:trPr>
          <w:trHeight w:val="345"/>
          <w:jc w:val="center"/>
        </w:trPr>
        <w:tc>
          <w:tcPr>
            <w:tcW w:w="659" w:type="dxa"/>
          </w:tcPr>
          <w:p w14:paraId="3B7A43A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C8213C4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Trudności wychowawcze (rodzaje, przyczyny, środki zaradcze).</w:t>
            </w:r>
          </w:p>
        </w:tc>
        <w:tc>
          <w:tcPr>
            <w:tcW w:w="1256" w:type="dxa"/>
          </w:tcPr>
          <w:p w14:paraId="053D259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D7CE1A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FDF2F9F" w14:textId="77777777" w:rsidTr="00491CA7">
        <w:trPr>
          <w:jc w:val="center"/>
        </w:trPr>
        <w:tc>
          <w:tcPr>
            <w:tcW w:w="659" w:type="dxa"/>
          </w:tcPr>
          <w:p w14:paraId="1287A2D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87E25F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A840A4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68AA4C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032A062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13F9D3A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48B0F9E1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07F9AC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A6297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357C1C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4FDD3A44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486F14B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87B74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344286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8CF32D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796B34B9" w14:textId="77777777" w:rsidTr="00491CA7">
        <w:trPr>
          <w:trHeight w:val="225"/>
          <w:jc w:val="center"/>
        </w:trPr>
        <w:tc>
          <w:tcPr>
            <w:tcW w:w="660" w:type="dxa"/>
          </w:tcPr>
          <w:p w14:paraId="7511215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D38C9E4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Wprowadzenie w problematykę oraz zadania psychologii wychowawczej. Przedstawienie jej wzajemnych powiązań z psychologią rozwojową. Omówienie kryteriów zaliczenia przedmiotu.</w:t>
            </w:r>
          </w:p>
        </w:tc>
        <w:tc>
          <w:tcPr>
            <w:tcW w:w="1256" w:type="dxa"/>
          </w:tcPr>
          <w:p w14:paraId="76A60E2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A2F0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A1C6B0A" w14:textId="77777777" w:rsidTr="00491CA7">
        <w:trPr>
          <w:trHeight w:val="285"/>
          <w:jc w:val="center"/>
        </w:trPr>
        <w:tc>
          <w:tcPr>
            <w:tcW w:w="660" w:type="dxa"/>
          </w:tcPr>
          <w:p w14:paraId="20D28FD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8E54E60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Cele wychowawcze/planowanie rozwoju dziecka.</w:t>
            </w:r>
          </w:p>
        </w:tc>
        <w:tc>
          <w:tcPr>
            <w:tcW w:w="1256" w:type="dxa"/>
          </w:tcPr>
          <w:p w14:paraId="1FFC8AD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6775B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8907638" w14:textId="77777777" w:rsidTr="00491CA7">
        <w:trPr>
          <w:trHeight w:val="345"/>
          <w:jc w:val="center"/>
        </w:trPr>
        <w:tc>
          <w:tcPr>
            <w:tcW w:w="660" w:type="dxa"/>
          </w:tcPr>
          <w:p w14:paraId="6F432BE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EF7615A" w14:textId="77777777" w:rsidR="005914C9" w:rsidRPr="00942C44" w:rsidRDefault="005914C9" w:rsidP="00BD20D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Wychowanie „tradycyjne”, czy „awangardowe”- próba dyskusji.</w:t>
            </w:r>
          </w:p>
        </w:tc>
        <w:tc>
          <w:tcPr>
            <w:tcW w:w="1256" w:type="dxa"/>
          </w:tcPr>
          <w:p w14:paraId="735EBB6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47FBB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5C7ECCB" w14:textId="77777777" w:rsidTr="00491CA7">
        <w:trPr>
          <w:trHeight w:val="345"/>
          <w:jc w:val="center"/>
        </w:trPr>
        <w:tc>
          <w:tcPr>
            <w:tcW w:w="660" w:type="dxa"/>
          </w:tcPr>
          <w:p w14:paraId="49141AE9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3592AF2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Wychowanie a manipulacja.</w:t>
            </w:r>
          </w:p>
        </w:tc>
        <w:tc>
          <w:tcPr>
            <w:tcW w:w="1256" w:type="dxa"/>
          </w:tcPr>
          <w:p w14:paraId="2ED158A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0422D1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FA4BBBF" w14:textId="77777777" w:rsidTr="00491CA7">
        <w:trPr>
          <w:trHeight w:val="345"/>
          <w:jc w:val="center"/>
        </w:trPr>
        <w:tc>
          <w:tcPr>
            <w:tcW w:w="660" w:type="dxa"/>
          </w:tcPr>
          <w:p w14:paraId="11D41F1C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11BA364A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Przedstawienie zagadnień dotyczących motywacji w kontekście procesu uczenia się.</w:t>
            </w:r>
          </w:p>
        </w:tc>
        <w:tc>
          <w:tcPr>
            <w:tcW w:w="1256" w:type="dxa"/>
          </w:tcPr>
          <w:p w14:paraId="2FC1627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8EA4D5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42BC407" w14:textId="77777777" w:rsidTr="00491CA7">
        <w:trPr>
          <w:trHeight w:val="345"/>
          <w:jc w:val="center"/>
        </w:trPr>
        <w:tc>
          <w:tcPr>
            <w:tcW w:w="660" w:type="dxa"/>
          </w:tcPr>
          <w:p w14:paraId="2DC3656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C150FA8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Przedstawienie zagadnień dotyczących osobowości dojrzałej jako celu wychowania . Kryteria wg G. Allporta.</w:t>
            </w:r>
          </w:p>
        </w:tc>
        <w:tc>
          <w:tcPr>
            <w:tcW w:w="1256" w:type="dxa"/>
          </w:tcPr>
          <w:p w14:paraId="0F067C9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E5AD0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9C85A6F" w14:textId="77777777" w:rsidTr="00491CA7">
        <w:trPr>
          <w:trHeight w:val="345"/>
          <w:jc w:val="center"/>
        </w:trPr>
        <w:tc>
          <w:tcPr>
            <w:tcW w:w="660" w:type="dxa"/>
          </w:tcPr>
          <w:p w14:paraId="0E0C1C4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C7</w:t>
            </w:r>
          </w:p>
        </w:tc>
        <w:tc>
          <w:tcPr>
            <w:tcW w:w="6536" w:type="dxa"/>
          </w:tcPr>
          <w:p w14:paraId="01A4D00B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zjawiska kryzysu rozumianego jako szansa i okazja do zmian. Znaczenie porażek w doświadczeniu wychowanka.</w:t>
            </w:r>
          </w:p>
        </w:tc>
        <w:tc>
          <w:tcPr>
            <w:tcW w:w="1256" w:type="dxa"/>
          </w:tcPr>
          <w:p w14:paraId="2ACDF51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40249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DDF10F1" w14:textId="77777777" w:rsidTr="00491CA7">
        <w:trPr>
          <w:trHeight w:val="345"/>
          <w:jc w:val="center"/>
        </w:trPr>
        <w:tc>
          <w:tcPr>
            <w:tcW w:w="660" w:type="dxa"/>
          </w:tcPr>
          <w:p w14:paraId="26421E8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1990DF5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Omówienie zjawiska agresji i możliwości jej przeciwdziałania. Praca z uczniem agresywnym.</w:t>
            </w:r>
          </w:p>
        </w:tc>
        <w:tc>
          <w:tcPr>
            <w:tcW w:w="1256" w:type="dxa"/>
          </w:tcPr>
          <w:p w14:paraId="77B95AB3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D9780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F1A22CE" w14:textId="77777777" w:rsidTr="00491CA7">
        <w:trPr>
          <w:trHeight w:val="345"/>
          <w:jc w:val="center"/>
        </w:trPr>
        <w:tc>
          <w:tcPr>
            <w:tcW w:w="660" w:type="dxa"/>
          </w:tcPr>
          <w:p w14:paraId="5199CA5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3F333F6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Rozwód i jego skutki dla rozwoju dziecka/Śmierć osób znaczących a rozwój dziecka.</w:t>
            </w:r>
          </w:p>
        </w:tc>
        <w:tc>
          <w:tcPr>
            <w:tcW w:w="1256" w:type="dxa"/>
          </w:tcPr>
          <w:p w14:paraId="741D101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007877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3C679F3" w14:textId="77777777" w:rsidTr="00491CA7">
        <w:trPr>
          <w:trHeight w:val="345"/>
          <w:jc w:val="center"/>
        </w:trPr>
        <w:tc>
          <w:tcPr>
            <w:tcW w:w="660" w:type="dxa"/>
          </w:tcPr>
          <w:p w14:paraId="48B60DC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0B3C70EE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Dziecko niepełnosprawne -jego sytuacja w środowisku rodzinnym i szkolnym.</w:t>
            </w:r>
          </w:p>
        </w:tc>
        <w:tc>
          <w:tcPr>
            <w:tcW w:w="1256" w:type="dxa"/>
          </w:tcPr>
          <w:p w14:paraId="28C50CD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8963C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6C89087" w14:textId="77777777" w:rsidTr="00491CA7">
        <w:trPr>
          <w:trHeight w:val="345"/>
          <w:jc w:val="center"/>
        </w:trPr>
        <w:tc>
          <w:tcPr>
            <w:tcW w:w="660" w:type="dxa"/>
          </w:tcPr>
          <w:p w14:paraId="20414E40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0463A12E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Nieśmiałość jako problem wychowawczy.</w:t>
            </w:r>
          </w:p>
        </w:tc>
        <w:tc>
          <w:tcPr>
            <w:tcW w:w="1256" w:type="dxa"/>
          </w:tcPr>
          <w:p w14:paraId="7D2B107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238C4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82E4678" w14:textId="77777777" w:rsidTr="00491CA7">
        <w:trPr>
          <w:trHeight w:val="345"/>
          <w:jc w:val="center"/>
        </w:trPr>
        <w:tc>
          <w:tcPr>
            <w:tcW w:w="660" w:type="dxa"/>
          </w:tcPr>
          <w:p w14:paraId="575D48B5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30BB3467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Dziecko zdolne – możliwe problemy.</w:t>
            </w:r>
          </w:p>
        </w:tc>
        <w:tc>
          <w:tcPr>
            <w:tcW w:w="1256" w:type="dxa"/>
          </w:tcPr>
          <w:p w14:paraId="18D6156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00F7C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F46DE2A" w14:textId="77777777" w:rsidTr="00491CA7">
        <w:trPr>
          <w:trHeight w:val="345"/>
          <w:jc w:val="center"/>
        </w:trPr>
        <w:tc>
          <w:tcPr>
            <w:tcW w:w="660" w:type="dxa"/>
          </w:tcPr>
          <w:p w14:paraId="72520D68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50D9483D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Być wychowawcą – zadania nauczyciela; współpraca z rodzicami.</w:t>
            </w:r>
          </w:p>
        </w:tc>
        <w:tc>
          <w:tcPr>
            <w:tcW w:w="1256" w:type="dxa"/>
          </w:tcPr>
          <w:p w14:paraId="3AB536EF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09427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55CF41A" w14:textId="77777777" w:rsidTr="00491CA7">
        <w:trPr>
          <w:trHeight w:val="345"/>
          <w:jc w:val="center"/>
        </w:trPr>
        <w:tc>
          <w:tcPr>
            <w:tcW w:w="660" w:type="dxa"/>
          </w:tcPr>
          <w:p w14:paraId="3CC5C76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A807618" w14:textId="77777777" w:rsidR="005914C9" w:rsidRPr="00942C44" w:rsidRDefault="005914C9" w:rsidP="00BD20D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Współczesne zagrożenia (uzależnienia; niechęć do zdobywania wiedzy; pornografia).</w:t>
            </w:r>
          </w:p>
        </w:tc>
        <w:tc>
          <w:tcPr>
            <w:tcW w:w="1256" w:type="dxa"/>
          </w:tcPr>
          <w:p w14:paraId="7D3F33DB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B56126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5B114EDD" w14:textId="77777777" w:rsidTr="00491CA7">
        <w:trPr>
          <w:trHeight w:val="345"/>
          <w:jc w:val="center"/>
        </w:trPr>
        <w:tc>
          <w:tcPr>
            <w:tcW w:w="660" w:type="dxa"/>
          </w:tcPr>
          <w:p w14:paraId="6A0D68AD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1F75AFE2" w14:textId="77777777" w:rsidR="005914C9" w:rsidRPr="00942C44" w:rsidRDefault="005914C9" w:rsidP="00BD20D6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Podsumowanie i zaliczenie ćwiczeń</w:t>
            </w:r>
          </w:p>
        </w:tc>
        <w:tc>
          <w:tcPr>
            <w:tcW w:w="1256" w:type="dxa"/>
          </w:tcPr>
          <w:p w14:paraId="00E92E52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A2C2A1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31AA497" w14:textId="77777777" w:rsidTr="00491CA7">
        <w:trPr>
          <w:jc w:val="center"/>
        </w:trPr>
        <w:tc>
          <w:tcPr>
            <w:tcW w:w="660" w:type="dxa"/>
          </w:tcPr>
          <w:p w14:paraId="420B585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849519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FCC8A2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4DC50F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6164FD00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5E18372B" w14:textId="77777777" w:rsidTr="00491CA7">
        <w:trPr>
          <w:jc w:val="center"/>
        </w:trPr>
        <w:tc>
          <w:tcPr>
            <w:tcW w:w="1666" w:type="dxa"/>
          </w:tcPr>
          <w:p w14:paraId="7A4AC9F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9EA8E60" w14:textId="5077DFA4" w:rsidR="005914C9" w:rsidRPr="00C74393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942C44">
              <w:rPr>
                <w:rFonts w:ascii="Cambria" w:eastAsia="Cambria" w:hAnsi="Cambria" w:cs="Cambria"/>
                <w:b/>
                <w:bCs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0664A4F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416CADD2" w14:textId="77777777" w:rsidTr="00491CA7">
        <w:trPr>
          <w:jc w:val="center"/>
        </w:trPr>
        <w:tc>
          <w:tcPr>
            <w:tcW w:w="1666" w:type="dxa"/>
          </w:tcPr>
          <w:p w14:paraId="62095E5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E9F0A4" w14:textId="6BC60A4F" w:rsidR="005914C9" w:rsidRPr="00942C44" w:rsidRDefault="005914C9" w:rsidP="005914C9">
            <w:pPr>
              <w:rPr>
                <w:rFonts w:ascii="Cambria" w:hAnsi="Cambria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M2 wykład połączony z dyskusją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6C1BC97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4C89259F" w14:textId="77777777" w:rsidTr="00491CA7">
        <w:trPr>
          <w:jc w:val="center"/>
        </w:trPr>
        <w:tc>
          <w:tcPr>
            <w:tcW w:w="1666" w:type="dxa"/>
          </w:tcPr>
          <w:p w14:paraId="01551747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E4629C2" w14:textId="2786788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prezentacja wybranych zagadnień</w:t>
            </w:r>
          </w:p>
        </w:tc>
        <w:tc>
          <w:tcPr>
            <w:tcW w:w="3260" w:type="dxa"/>
          </w:tcPr>
          <w:p w14:paraId="2D0FA712" w14:textId="6CCAA862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zgodnie z decyzją studentów</w:t>
            </w:r>
          </w:p>
        </w:tc>
      </w:tr>
    </w:tbl>
    <w:p w14:paraId="4475148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AA29CF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5914C9" w:rsidRPr="00942C44" w14:paraId="35459097" w14:textId="77777777" w:rsidTr="00BD20D6">
        <w:tc>
          <w:tcPr>
            <w:tcW w:w="1459" w:type="dxa"/>
            <w:vAlign w:val="center"/>
          </w:tcPr>
          <w:p w14:paraId="2B6BD87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35B296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B5184F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41675C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4ADDFD2B" w14:textId="77777777" w:rsidTr="00BD20D6">
        <w:tc>
          <w:tcPr>
            <w:tcW w:w="1459" w:type="dxa"/>
          </w:tcPr>
          <w:p w14:paraId="48C8B25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E8AAE2A" w14:textId="35AAB389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F2 – obserwacja/aktywność w czasie dyskusji</w:t>
            </w:r>
          </w:p>
        </w:tc>
        <w:tc>
          <w:tcPr>
            <w:tcW w:w="4082" w:type="dxa"/>
            <w:vAlign w:val="center"/>
          </w:tcPr>
          <w:p w14:paraId="59486F2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P2 – kolokwium (ustne, podsumowujące przedmiot i wiedzę),</w:t>
            </w:r>
          </w:p>
        </w:tc>
      </w:tr>
      <w:tr w:rsidR="005914C9" w:rsidRPr="00942C44" w14:paraId="1DFA2501" w14:textId="77777777" w:rsidTr="00BD20D6">
        <w:tc>
          <w:tcPr>
            <w:tcW w:w="1459" w:type="dxa"/>
          </w:tcPr>
          <w:p w14:paraId="4146431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5C5B8433" w14:textId="70B65307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F4 – wypowiedź/wystąpienie (dyskusja, prezentacja / obserwacja podczas zajęć / aktywność</w:t>
            </w:r>
          </w:p>
        </w:tc>
        <w:tc>
          <w:tcPr>
            <w:tcW w:w="4082" w:type="dxa"/>
            <w:vAlign w:val="center"/>
          </w:tcPr>
          <w:p w14:paraId="1004A9FE" w14:textId="1D9C1F98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06A65E4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5914C9" w:rsidRPr="00942C44" w14:paraId="22679D6F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39D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E5D3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8AC2F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6A359F88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7C0F7B4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8FEF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5B837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E0A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492E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5914C9" w:rsidRPr="00942C44" w14:paraId="6D52214A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13E7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43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6C39B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FF56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75AC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2AE50752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F90A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B08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50FD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4A19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F32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10656F2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9AB3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98A9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C57F5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416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DEF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6EC6F539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3CE2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82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8A97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9BA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423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B6251E6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8E75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F6F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CB5B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940F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31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69B76CD1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CA28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46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D08C0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980B6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A77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3CD6886F" w14:textId="77777777" w:rsidR="005914C9" w:rsidRPr="00942C44" w:rsidRDefault="005914C9" w:rsidP="005914C9">
      <w:pPr>
        <w:rPr>
          <w:rFonts w:ascii="Cambria" w:hAnsi="Cambria"/>
        </w:rPr>
      </w:pPr>
    </w:p>
    <w:p w14:paraId="0D3CE37E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5529D02" w14:textId="77777777" w:rsidTr="00491CA7">
        <w:trPr>
          <w:trHeight w:val="93"/>
          <w:jc w:val="center"/>
        </w:trPr>
        <w:tc>
          <w:tcPr>
            <w:tcW w:w="9907" w:type="dxa"/>
          </w:tcPr>
          <w:p w14:paraId="5BF2FAD5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Ocena 5 –</w:t>
            </w:r>
            <w:r w:rsidRPr="00942C44">
              <w:rPr>
                <w:rFonts w:ascii="Cambria" w:eastAsia="Times New Roman" w:hAnsi="Cambria"/>
                <w:color w:val="000000"/>
              </w:rPr>
              <w:t xml:space="preserve"> student/ka wykazuje się wiedzą, umiejętnościami i kompetencjami społecznymi w pełni odpowiadającymi założonym celom kształcenia i efektom uczenia się. </w:t>
            </w:r>
          </w:p>
          <w:p w14:paraId="138DAE99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Ocena 4/.4,5 – </w:t>
            </w:r>
            <w:r w:rsidRPr="00942C44">
              <w:rPr>
                <w:rFonts w:ascii="Cambria" w:eastAsia="Times New Roman" w:hAnsi="Cambria"/>
                <w:color w:val="000000"/>
              </w:rPr>
              <w:t>student/ka wykazuje się wiedzą, umiejętnościami i kompetencjami społecznymi w sposób wystarczająco zgodny z założonymi celami kształceni i efektami uczenia się.</w:t>
            </w: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 </w:t>
            </w:r>
          </w:p>
          <w:p w14:paraId="50E67CE7" w14:textId="61520D86" w:rsidR="005914C9" w:rsidRPr="00834F2A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 xml:space="preserve">Ocena 3/3,5 – </w:t>
            </w:r>
            <w:r w:rsidRPr="00942C44">
              <w:rPr>
                <w:rFonts w:ascii="Cambria" w:eastAsia="Times New Roman" w:hAnsi="Cambria"/>
                <w:color w:val="000000"/>
              </w:rPr>
              <w:t>student/ka wykazuje się wiedzą, umiejętnościami i kompetencjami społecznymi nie w pełni odpowiadającymi założonym celom kształcenia i efektom uczenia się.</w:t>
            </w:r>
          </w:p>
        </w:tc>
      </w:tr>
    </w:tbl>
    <w:p w14:paraId="3D5E2F91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6014F2B8" w14:textId="77777777" w:rsidTr="00C74393">
        <w:trPr>
          <w:trHeight w:val="363"/>
          <w:jc w:val="center"/>
        </w:trPr>
        <w:tc>
          <w:tcPr>
            <w:tcW w:w="9923" w:type="dxa"/>
          </w:tcPr>
          <w:p w14:paraId="61539F59" w14:textId="77777777" w:rsidR="005914C9" w:rsidRPr="00942C44" w:rsidRDefault="005914C9" w:rsidP="00C74393">
            <w:pPr>
              <w:spacing w:after="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EB0716F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73007D8E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C7B1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A7A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535AB916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4DD931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61BA5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3690B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49BD0A86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7B5D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70077DCA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49994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60D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9B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25075077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1A65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0F74D589" w14:textId="77777777" w:rsidTr="005914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BE8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C8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F6C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</w:tr>
      <w:tr w:rsidR="005914C9" w:rsidRPr="00942C44" w14:paraId="2E26AD6C" w14:textId="77777777" w:rsidTr="005914C9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A6D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realizacji zajęć: wykonanie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3C5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0FE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3F92FDEF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D63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990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BA1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914C9" w:rsidRPr="00942C44" w14:paraId="14D52652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E960" w14:textId="219781BD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F3B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DC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5914C9" w:rsidRPr="00942C44" w14:paraId="1C23E830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CCD6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1EA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08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88F47F7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27F23C0C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BC88FF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7848E520" w14:textId="77777777" w:rsidR="005914C9" w:rsidRPr="00942C44" w:rsidRDefault="005914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Przetacznikowa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M.,  Włodarski Z.,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Psychologia wychowawcza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2002.</w:t>
            </w:r>
          </w:p>
          <w:p w14:paraId="1F8B055F" w14:textId="77777777" w:rsidR="005914C9" w:rsidRPr="00942C44" w:rsidRDefault="005914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PSYCHOLOGIA WYCHOWAWCZA Numer tematyczny ZDOLNOŚCI Tom L (LXIV) PW nr (lipiec-grudzień) WYDAWNICTWO AKADEMII PEDAGOGIKI SPECJALNEJ Warszawa 2015</w:t>
            </w:r>
          </w:p>
          <w:p w14:paraId="4267ECBF" w14:textId="5FE6AE93" w:rsidR="005914C9" w:rsidRPr="00942C44" w:rsidRDefault="005914C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Włodarski Z.,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Człowiek jako wychowawca i nauczyciel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1992.</w:t>
            </w:r>
          </w:p>
        </w:tc>
      </w:tr>
      <w:tr w:rsidR="005914C9" w:rsidRPr="00942C44" w14:paraId="74CDE92A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2F657FA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0F99CD77" w14:textId="77777777" w:rsidR="005914C9" w:rsidRPr="00942C44" w:rsidRDefault="005914C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Erikson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E. H.,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Dzieciństwo i społeczeństwo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Poznań 1997.</w:t>
            </w:r>
          </w:p>
          <w:p w14:paraId="1A6C1830" w14:textId="77777777" w:rsidR="005914C9" w:rsidRPr="00942C44" w:rsidRDefault="005914C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Cialdini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 xml:space="preserve"> R., 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Wywieranie wpływu na ludzi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Gdańsk 1996.</w:t>
            </w:r>
          </w:p>
          <w:p w14:paraId="7D3BA8F6" w14:textId="6E7F8314" w:rsidR="005914C9" w:rsidRPr="00942C44" w:rsidRDefault="005914C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Gara J</w:t>
            </w:r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., Człowiek i wychowanie : implikacje pedagogiczne antropologii filozoficznej </w:t>
            </w:r>
            <w:proofErr w:type="spellStart"/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Maxa</w:t>
            </w:r>
            <w:proofErr w:type="spellEnd"/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Schelera</w:t>
            </w:r>
            <w:proofErr w:type="spellEnd"/>
            <w:r w:rsidRPr="00942C44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 xml:space="preserve"> oraz analogie z wybranymi koncepcjami psychologicznymi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</w:rPr>
              <w:t>, Warszawa 2007.</w:t>
            </w:r>
          </w:p>
        </w:tc>
      </w:tr>
    </w:tbl>
    <w:p w14:paraId="1A76DD95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2EC594B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D1F513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57B1AF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Dorota Skrocka</w:t>
            </w:r>
          </w:p>
        </w:tc>
      </w:tr>
      <w:tr w:rsidR="005914C9" w:rsidRPr="00942C44" w14:paraId="7A177FD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CE6683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E3A3531" w14:textId="14FCB1BA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2E3CA72F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28FB87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DB7C4E" w14:textId="3D3AF3FA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dskrocka@ajp.edu.pl</w:t>
            </w:r>
          </w:p>
        </w:tc>
      </w:tr>
      <w:tr w:rsidR="005914C9" w:rsidRPr="00942C44" w14:paraId="3EFE444A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7E690C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34E542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5B0EB9" w14:textId="19F79D1F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74393" w:rsidRPr="00252A99" w14:paraId="62F37C74" w14:textId="77777777" w:rsidTr="00D741A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0CDD42" w14:textId="559F255F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46B8B3FB" wp14:editId="126E0C65">
                  <wp:extent cx="1066800" cy="1066800"/>
                  <wp:effectExtent l="0" t="0" r="0" b="0"/>
                  <wp:docPr id="40607245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07245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12A09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0654E3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C74393" w:rsidRPr="00252A99" w14:paraId="1F9A8E29" w14:textId="77777777" w:rsidTr="00D741A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FA4EE0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0ADF5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E6DE4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C74393" w:rsidRPr="00252A99" w14:paraId="59D0AEEC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4C7591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6F7C5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9C0DF9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74393" w:rsidRPr="00252A99" w14:paraId="15A564D2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5D366AE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16FDFA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1A0E5A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74393" w:rsidRPr="001E7314" w14:paraId="5DF6628A" w14:textId="77777777" w:rsidTr="00D741A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51982C4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EBA4EB4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C6A1D65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74393" w:rsidRPr="001E7314" w14:paraId="2F31C891" w14:textId="77777777" w:rsidTr="00D741A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2F2079" w14:textId="77777777" w:rsidR="00C74393" w:rsidRPr="009A55D7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FDA1B7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3E82969" w14:textId="77777777" w:rsidR="00C74393" w:rsidRPr="001E7314" w:rsidRDefault="00C74393" w:rsidP="00C7439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1C89669B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74393" w:rsidRPr="002344B5" w14:paraId="79904B5E" w14:textId="77777777" w:rsidTr="00D741A8">
        <w:trPr>
          <w:trHeight w:val="328"/>
        </w:trPr>
        <w:tc>
          <w:tcPr>
            <w:tcW w:w="4219" w:type="dxa"/>
            <w:vAlign w:val="center"/>
          </w:tcPr>
          <w:p w14:paraId="5E320A65" w14:textId="77777777" w:rsidR="00C74393" w:rsidRPr="008F3B1E" w:rsidRDefault="00C74393" w:rsidP="00D741A8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40C5A679" w14:textId="77777777" w:rsidR="00C74393" w:rsidRPr="000478AF" w:rsidRDefault="00C74393" w:rsidP="00D741A8">
            <w:pPr>
              <w:pStyle w:val="akarta"/>
            </w:pPr>
            <w:r w:rsidRPr="008E0515">
              <w:t>Teor</w:t>
            </w:r>
            <w:r>
              <w:t>etyczne podstawy</w:t>
            </w:r>
            <w:r w:rsidRPr="008E0515">
              <w:t xml:space="preserve"> wychowania</w:t>
            </w:r>
          </w:p>
        </w:tc>
      </w:tr>
      <w:tr w:rsidR="00C74393" w:rsidRPr="002344B5" w14:paraId="180F80B7" w14:textId="77777777" w:rsidTr="00D741A8">
        <w:tc>
          <w:tcPr>
            <w:tcW w:w="4219" w:type="dxa"/>
            <w:vAlign w:val="center"/>
          </w:tcPr>
          <w:p w14:paraId="2FA84611" w14:textId="77777777" w:rsidR="00C74393" w:rsidRPr="008F3B1E" w:rsidRDefault="00C74393" w:rsidP="00D741A8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6594C9D3" w14:textId="77777777" w:rsidR="00C74393" w:rsidRPr="000478AF" w:rsidRDefault="00C74393" w:rsidP="00D741A8">
            <w:pPr>
              <w:pStyle w:val="akarta"/>
            </w:pPr>
            <w:r>
              <w:t>3</w:t>
            </w:r>
          </w:p>
        </w:tc>
      </w:tr>
      <w:tr w:rsidR="00C74393" w:rsidRPr="002344B5" w14:paraId="4D3097C8" w14:textId="77777777" w:rsidTr="00D741A8">
        <w:tc>
          <w:tcPr>
            <w:tcW w:w="4219" w:type="dxa"/>
            <w:vAlign w:val="center"/>
          </w:tcPr>
          <w:p w14:paraId="25C9B6E3" w14:textId="77777777" w:rsidR="00C74393" w:rsidRPr="008F3B1E" w:rsidRDefault="00C74393" w:rsidP="00D741A8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4679E41A" w14:textId="77777777" w:rsidR="00C74393" w:rsidRPr="008F3B1E" w:rsidRDefault="00C74393" w:rsidP="00D741A8">
            <w:pPr>
              <w:pStyle w:val="akarta"/>
            </w:pPr>
            <w:r>
              <w:t>Obieralne</w:t>
            </w:r>
          </w:p>
        </w:tc>
      </w:tr>
      <w:tr w:rsidR="004C7A7C" w:rsidRPr="002344B5" w14:paraId="623EF031" w14:textId="77777777" w:rsidTr="00D741A8">
        <w:tc>
          <w:tcPr>
            <w:tcW w:w="4219" w:type="dxa"/>
            <w:vAlign w:val="center"/>
          </w:tcPr>
          <w:p w14:paraId="5C3BA16E" w14:textId="77777777" w:rsidR="004C7A7C" w:rsidRPr="008F3B1E" w:rsidRDefault="004C7A7C" w:rsidP="004C7A7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76ACE7A1" w14:textId="512BC7AB" w:rsidR="004C7A7C" w:rsidRPr="000478AF" w:rsidRDefault="004C7A7C" w:rsidP="004C7A7C">
            <w:pPr>
              <w:pStyle w:val="akarta"/>
            </w:pPr>
            <w:r w:rsidRPr="00942C44">
              <w:t>1B. Przygotowanie psychologiczno-pedagogiczne</w:t>
            </w:r>
          </w:p>
        </w:tc>
      </w:tr>
      <w:tr w:rsidR="00C74393" w:rsidRPr="002344B5" w14:paraId="3706C3A5" w14:textId="77777777" w:rsidTr="00D741A8">
        <w:tc>
          <w:tcPr>
            <w:tcW w:w="4219" w:type="dxa"/>
            <w:vAlign w:val="center"/>
          </w:tcPr>
          <w:p w14:paraId="23916670" w14:textId="77777777" w:rsidR="00C74393" w:rsidRPr="008F3B1E" w:rsidRDefault="00C74393" w:rsidP="00D741A8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1399FA" w14:textId="77777777" w:rsidR="00C74393" w:rsidRPr="000478AF" w:rsidRDefault="00C74393" w:rsidP="00D741A8">
            <w:pPr>
              <w:pStyle w:val="akarta"/>
            </w:pPr>
            <w:r>
              <w:t>Język polski</w:t>
            </w:r>
          </w:p>
        </w:tc>
      </w:tr>
      <w:tr w:rsidR="00C74393" w:rsidRPr="002344B5" w14:paraId="29B083D9" w14:textId="77777777" w:rsidTr="00D741A8">
        <w:tc>
          <w:tcPr>
            <w:tcW w:w="4219" w:type="dxa"/>
            <w:vAlign w:val="center"/>
          </w:tcPr>
          <w:p w14:paraId="198C50C8" w14:textId="77777777" w:rsidR="00C74393" w:rsidRPr="008F3B1E" w:rsidRDefault="00C74393" w:rsidP="00D741A8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3703D934" w14:textId="77777777" w:rsidR="00C74393" w:rsidRPr="000478AF" w:rsidRDefault="00C74393" w:rsidP="00D741A8">
            <w:pPr>
              <w:pStyle w:val="akarta"/>
            </w:pPr>
            <w:r>
              <w:t>I</w:t>
            </w:r>
          </w:p>
        </w:tc>
      </w:tr>
      <w:tr w:rsidR="00C74393" w:rsidRPr="002344B5" w14:paraId="5C18FFA0" w14:textId="77777777" w:rsidTr="00D741A8">
        <w:tc>
          <w:tcPr>
            <w:tcW w:w="4219" w:type="dxa"/>
            <w:vAlign w:val="center"/>
          </w:tcPr>
          <w:p w14:paraId="73BEDB25" w14:textId="77777777" w:rsidR="00C74393" w:rsidRPr="008F3B1E" w:rsidRDefault="00C74393" w:rsidP="00D741A8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EA06EF" w14:textId="77777777" w:rsidR="00C74393" w:rsidRPr="00543316" w:rsidRDefault="00C74393" w:rsidP="00D741A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C4042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Nataliya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Chahrak</w:t>
            </w:r>
            <w:proofErr w:type="spellEnd"/>
          </w:p>
        </w:tc>
      </w:tr>
    </w:tbl>
    <w:p w14:paraId="46138041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C74393" w:rsidRPr="002344B5" w14:paraId="1B6F4DF7" w14:textId="77777777" w:rsidTr="00D741A8">
        <w:tc>
          <w:tcPr>
            <w:tcW w:w="2660" w:type="dxa"/>
            <w:shd w:val="clear" w:color="auto" w:fill="auto"/>
            <w:vAlign w:val="center"/>
          </w:tcPr>
          <w:p w14:paraId="752C235D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559A40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40B5FA5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36100F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74393" w:rsidRPr="002344B5" w14:paraId="102254D5" w14:textId="77777777" w:rsidTr="00D741A8">
        <w:tc>
          <w:tcPr>
            <w:tcW w:w="2660" w:type="dxa"/>
            <w:shd w:val="clear" w:color="auto" w:fill="auto"/>
          </w:tcPr>
          <w:p w14:paraId="180EB9BA" w14:textId="77777777" w:rsidR="00C74393" w:rsidRPr="000478A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F7C281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ED8F9A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2AADE6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74393" w:rsidRPr="002344B5" w14:paraId="76FB46EE" w14:textId="77777777" w:rsidTr="00D741A8">
        <w:tc>
          <w:tcPr>
            <w:tcW w:w="2660" w:type="dxa"/>
            <w:shd w:val="clear" w:color="auto" w:fill="auto"/>
          </w:tcPr>
          <w:p w14:paraId="101D3331" w14:textId="77777777" w:rsidR="00C74393" w:rsidRPr="000478A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41A10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CBC5FD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37774E15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DD075B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74393" w:rsidRPr="001E7314" w14:paraId="15EEDF9C" w14:textId="77777777" w:rsidTr="00D741A8">
        <w:trPr>
          <w:trHeight w:val="301"/>
          <w:jc w:val="center"/>
        </w:trPr>
        <w:tc>
          <w:tcPr>
            <w:tcW w:w="9898" w:type="dxa"/>
          </w:tcPr>
          <w:p w14:paraId="5A70014D" w14:textId="77777777" w:rsidR="00C74393" w:rsidRPr="002344B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86DA1">
              <w:rPr>
                <w:rFonts w:ascii="Cambria" w:hAnsi="Cambria" w:cs="Times New Roman"/>
                <w:sz w:val="20"/>
                <w:szCs w:val="20"/>
              </w:rPr>
              <w:t>Umiejętność korzystania z różnych źródeł informacji: literatury przedmiotu, prezentacji multimedialnych, opracowań.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86DA1">
              <w:rPr>
                <w:rFonts w:ascii="Cambria" w:hAnsi="Cambria" w:cs="Times New Roman"/>
                <w:sz w:val="20"/>
                <w:szCs w:val="20"/>
              </w:rPr>
              <w:t>Umiejętność współpracy w grupie.</w:t>
            </w:r>
          </w:p>
        </w:tc>
      </w:tr>
    </w:tbl>
    <w:p w14:paraId="08052816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74393" w:rsidRPr="005C6AD8" w14:paraId="6CFF41A1" w14:textId="77777777" w:rsidTr="00D741A8">
        <w:tc>
          <w:tcPr>
            <w:tcW w:w="9889" w:type="dxa"/>
            <w:shd w:val="clear" w:color="auto" w:fill="auto"/>
          </w:tcPr>
          <w:p w14:paraId="48DF8140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>
              <w:rPr>
                <w:rFonts w:ascii="Cambria" w:hAnsi="Cambria" w:cs="Times New Roman"/>
                <w:sz w:val="20"/>
                <w:szCs w:val="20"/>
              </w:rPr>
              <w:t>‒</w:t>
            </w:r>
            <w:r>
              <w:t xml:space="preserve"> </w:t>
            </w:r>
            <w:r w:rsidRPr="0095563C">
              <w:rPr>
                <w:rFonts w:ascii="Cambria" w:hAnsi="Cambria" w:cs="Times New Roman"/>
                <w:sz w:val="20"/>
                <w:szCs w:val="20"/>
              </w:rPr>
              <w:t>rozszerzenie dotychczasowej wiedzy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filozofii wychowania </w:t>
            </w:r>
            <w:r w:rsidRPr="0095563C">
              <w:rPr>
                <w:rFonts w:ascii="Cambria" w:hAnsi="Cambria" w:cs="Times New Roman"/>
                <w:sz w:val="20"/>
                <w:szCs w:val="20"/>
              </w:rPr>
              <w:t>i aksjologii pedagogicznej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oraz nabycie umiejętności odniesienia je do </w:t>
            </w:r>
            <w:r w:rsidRPr="0095563C">
              <w:rPr>
                <w:rFonts w:ascii="Cambria" w:hAnsi="Cambria" w:cs="Times New Roman"/>
                <w:sz w:val="20"/>
                <w:szCs w:val="20"/>
              </w:rPr>
              <w:t>osobowego, integralnego rozwoju dziecka lub ucznia;</w:t>
            </w:r>
          </w:p>
          <w:p w14:paraId="416E4300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>
              <w:rPr>
                <w:rFonts w:ascii="Cambria" w:hAnsi="Cambria" w:cs="Times New Roman"/>
                <w:sz w:val="20"/>
                <w:szCs w:val="20"/>
              </w:rPr>
              <w:t>‒</w:t>
            </w:r>
            <w:r>
              <w:t xml:space="preserve"> </w:t>
            </w:r>
            <w:r w:rsidRPr="0095563C">
              <w:rPr>
                <w:rFonts w:ascii="Cambria" w:hAnsi="Cambria" w:cs="Times New Roman"/>
                <w:sz w:val="20"/>
                <w:szCs w:val="20"/>
              </w:rPr>
              <w:t>zdobycie wiedzy na temat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wychowania do odpowiedzialnej wolności oraz społeczeństwa wielokulturowego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C3 ‒ </w:t>
            </w:r>
            <w:r w:rsidRPr="00592CAF">
              <w:rPr>
                <w:rFonts w:ascii="Cambria" w:hAnsi="Cambria" w:cs="Times New Roman"/>
                <w:sz w:val="20"/>
                <w:szCs w:val="20"/>
              </w:rPr>
              <w:t xml:space="preserve">wprowadzenie studentów w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specyfiki i proces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zachodząc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e w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środowiska</w:t>
            </w:r>
            <w:r>
              <w:rPr>
                <w:rFonts w:ascii="Cambria" w:hAnsi="Cambria" w:cs="Times New Roman"/>
                <w:sz w:val="20"/>
                <w:szCs w:val="20"/>
              </w:rPr>
              <w:t>ch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wychowawcz</w:t>
            </w:r>
            <w:r>
              <w:rPr>
                <w:rFonts w:ascii="Cambria" w:hAnsi="Cambria" w:cs="Times New Roman"/>
                <w:sz w:val="20"/>
                <w:szCs w:val="20"/>
              </w:rPr>
              <w:t>ych;</w:t>
            </w:r>
          </w:p>
          <w:p w14:paraId="3E0D2D2B" w14:textId="77777777" w:rsidR="00C74393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‒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rozszerzenie dotychczasowej wiedzy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o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rolę nauczyciela lub wychowawcy w modelowaniu postaw i zachowań dzieci lub uczniów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  <w:p w14:paraId="1A8AA01E" w14:textId="77777777" w:rsidR="00C74393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C5 ‒ 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>rozwinięcie umiejętności wykorzysta</w:t>
            </w:r>
            <w:r>
              <w:rPr>
                <w:rFonts w:ascii="Cambria" w:hAnsi="Cambria" w:cs="Times New Roman"/>
                <w:sz w:val="20"/>
                <w:szCs w:val="20"/>
              </w:rPr>
              <w:t>nia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posiadan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wiedz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teoretyczn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w sposób refleksyjny i krytyczny,  konstruowa</w:t>
            </w:r>
            <w:r>
              <w:rPr>
                <w:rFonts w:ascii="Cambria" w:hAnsi="Cambria" w:cs="Times New Roman"/>
                <w:sz w:val="20"/>
                <w:szCs w:val="20"/>
              </w:rPr>
              <w:t>nia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rozbudowan</w:t>
            </w:r>
            <w:r>
              <w:rPr>
                <w:rFonts w:ascii="Cambria" w:hAnsi="Cambria" w:cs="Times New Roman"/>
                <w:sz w:val="20"/>
                <w:szCs w:val="20"/>
              </w:rPr>
              <w:t>ej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ustne</w:t>
            </w:r>
            <w:r>
              <w:rPr>
                <w:rFonts w:ascii="Cambria" w:hAnsi="Cambria" w:cs="Times New Roman"/>
                <w:sz w:val="20"/>
                <w:szCs w:val="20"/>
              </w:rPr>
              <w:t>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i pisemne</w:t>
            </w:r>
            <w:r>
              <w:rPr>
                <w:rFonts w:ascii="Cambria" w:hAnsi="Cambria" w:cs="Times New Roman"/>
                <w:sz w:val="20"/>
                <w:szCs w:val="20"/>
              </w:rPr>
              <w:t>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wypowiedzi dotyczące</w:t>
            </w:r>
            <w:r>
              <w:rPr>
                <w:rFonts w:ascii="Cambria" w:hAnsi="Cambria" w:cs="Times New Roman"/>
                <w:sz w:val="20"/>
                <w:szCs w:val="20"/>
              </w:rPr>
              <w:t>j</w:t>
            </w:r>
            <w:r w:rsidRPr="0060720C">
              <w:rPr>
                <w:rFonts w:ascii="Cambria" w:hAnsi="Cambria" w:cs="Times New Roman"/>
                <w:sz w:val="20"/>
                <w:szCs w:val="20"/>
              </w:rPr>
              <w:t xml:space="preserve"> różnych zagadnień pedagogicznych;</w:t>
            </w:r>
          </w:p>
          <w:p w14:paraId="532D5C0A" w14:textId="77777777" w:rsidR="00C74393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5BC4">
              <w:rPr>
                <w:rFonts w:ascii="Cambria" w:hAnsi="Cambria" w:cs="Times New Roman"/>
                <w:sz w:val="20"/>
                <w:szCs w:val="20"/>
              </w:rPr>
              <w:t>C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A05BC4">
              <w:rPr>
                <w:rFonts w:ascii="Cambria" w:hAnsi="Cambria" w:cs="Times New Roman"/>
                <w:sz w:val="20"/>
                <w:szCs w:val="20"/>
              </w:rPr>
              <w:t xml:space="preserve"> ‒ nabycie umiejętności budowania relacji opartej na wzajemnym zaufaniu między wszystkimi podmiotami procesu wychowania i kształcenia;</w:t>
            </w:r>
          </w:p>
          <w:p w14:paraId="0E30CDDE" w14:textId="77777777" w:rsidR="00C74393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C7 ‒ budowanie umiejętności </w:t>
            </w:r>
            <w:r w:rsidRPr="00824778">
              <w:rPr>
                <w:rFonts w:ascii="Cambria" w:hAnsi="Cambria" w:cs="Times New Roman"/>
                <w:sz w:val="20"/>
                <w:szCs w:val="20"/>
              </w:rPr>
              <w:t>projektowania i wdrażania działań mających na celu edukację aksjologiczną i wychowanie do wartości – wprowadzanie dzieci lub uczniów w świat wartości;</w:t>
            </w:r>
          </w:p>
          <w:p w14:paraId="01567626" w14:textId="77777777" w:rsidR="00C74393" w:rsidRPr="00E86DA1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C8 ‒ </w:t>
            </w:r>
            <w:r w:rsidRPr="00592CAF">
              <w:rPr>
                <w:rFonts w:ascii="Cambria" w:hAnsi="Cambria" w:cs="Times New Roman"/>
                <w:sz w:val="20"/>
                <w:szCs w:val="20"/>
              </w:rPr>
              <w:t>rozwinięcie umiejętności stosowania norm etycznych w działalności zawodowej, kierując się szacunkiem dla godności człowieka.</w:t>
            </w:r>
          </w:p>
        </w:tc>
      </w:tr>
    </w:tbl>
    <w:p w14:paraId="1785B5AD" w14:textId="77777777" w:rsidR="00C74393" w:rsidRPr="001E7314" w:rsidRDefault="00C74393" w:rsidP="00C7439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F977A59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74393" w:rsidRPr="002344B5" w14:paraId="74CF0592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3D93A0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lastRenderedPageBreak/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55658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249E0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C74393" w:rsidRPr="002344B5" w14:paraId="73B5C5DA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15B77D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  <w:p w14:paraId="6D2D08C1" w14:textId="77777777" w:rsidR="00C74393" w:rsidRPr="000334EE" w:rsidRDefault="00C74393" w:rsidP="00D741A8">
            <w:pPr>
              <w:spacing w:before="60" w:after="60" w:line="240" w:lineRule="auto"/>
              <w:ind w:firstLine="145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334EE">
              <w:rPr>
                <w:rFonts w:ascii="Cambria" w:hAnsi="Cambria" w:cs="Times New Roman"/>
                <w:sz w:val="20"/>
                <w:szCs w:val="20"/>
              </w:rPr>
              <w:t>Absolwent zna i rozumie:</w:t>
            </w:r>
          </w:p>
        </w:tc>
      </w:tr>
      <w:tr w:rsidR="00C74393" w:rsidRPr="002344B5" w14:paraId="60208DFD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74323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7B6F864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334EE">
              <w:rPr>
                <w:rFonts w:ascii="Cambria" w:hAnsi="Cambria" w:cs="Times New Roman"/>
                <w:sz w:val="20"/>
                <w:szCs w:val="20"/>
              </w:rPr>
              <w:t xml:space="preserve">podstawy filozofii wychowania i aksjologii pedagogicznej oraz potrafi je odnieść do osobowego, integralnego rozwoju dziecka lub ucznia;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63E5B3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3,</w:t>
            </w:r>
          </w:p>
          <w:p w14:paraId="006FE7E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C74393" w:rsidRPr="002344B5" w14:paraId="25ECFDA4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F4138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9E0792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95563C">
              <w:rPr>
                <w:rFonts w:ascii="Cambria" w:hAnsi="Cambria" w:cs="Times New Roman"/>
                <w:sz w:val="20"/>
                <w:szCs w:val="20"/>
              </w:rPr>
              <w:t>agadnienia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05682">
              <w:rPr>
                <w:rFonts w:ascii="Cambria" w:hAnsi="Cambria" w:cs="Times New Roman"/>
                <w:sz w:val="20"/>
                <w:szCs w:val="20"/>
              </w:rPr>
              <w:t xml:space="preserve">wychowania do odpowiedzialnej wolności oraz społeczeństwa wielokulturowego, typy relacji międzyludzkich oraz procesy rządzące tymi relacjami, główne środowiska wychowawcze, </w:t>
            </w:r>
            <w:r w:rsidRPr="000334EE">
              <w:rPr>
                <w:rFonts w:ascii="Cambria" w:hAnsi="Cambria" w:cs="Times New Roman"/>
                <w:sz w:val="20"/>
                <w:szCs w:val="20"/>
              </w:rPr>
              <w:t>ich specyfiki i procesy w nich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334EE">
              <w:rPr>
                <w:rFonts w:ascii="Cambria" w:hAnsi="Cambria" w:cs="Times New Roman"/>
                <w:sz w:val="20"/>
                <w:szCs w:val="20"/>
              </w:rPr>
              <w:t>zachodzące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E05682">
              <w:rPr>
                <w:rFonts w:ascii="Cambria" w:hAnsi="Cambria" w:cs="Times New Roman"/>
                <w:sz w:val="20"/>
                <w:szCs w:val="20"/>
              </w:rPr>
              <w:t xml:space="preserve"> a także podstawy dialogu międzykulturowego;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954A99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9,</w:t>
            </w:r>
          </w:p>
          <w:p w14:paraId="645BB243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K_W10,</w:t>
            </w:r>
          </w:p>
          <w:p w14:paraId="2CD296B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C74393" w:rsidRPr="002344B5" w14:paraId="0B8128EE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CB4C88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543A99E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05682">
              <w:rPr>
                <w:rFonts w:ascii="Cambria" w:hAnsi="Cambria" w:cs="Times New Roman"/>
                <w:sz w:val="20"/>
                <w:szCs w:val="20"/>
              </w:rPr>
              <w:t>rolę nauczyciela lub wychowawcy w modelowaniu postaw i zachowań dzieci lub uczniów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CECC52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C74393" w:rsidRPr="002344B5" w14:paraId="1FC95475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0BDC58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  <w:p w14:paraId="63110A69" w14:textId="77777777" w:rsidR="00C74393" w:rsidRPr="00D92991" w:rsidRDefault="00C74393" w:rsidP="00D741A8">
            <w:pPr>
              <w:spacing w:before="60" w:after="60" w:line="240" w:lineRule="auto"/>
              <w:ind w:firstLine="145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92991">
              <w:rPr>
                <w:rFonts w:ascii="Cambria" w:hAnsi="Cambria" w:cs="Times New Roman"/>
                <w:sz w:val="20"/>
                <w:szCs w:val="20"/>
              </w:rPr>
              <w:t>Absolwent potrafi:</w:t>
            </w:r>
          </w:p>
        </w:tc>
      </w:tr>
      <w:tr w:rsidR="00C74393" w:rsidRPr="002344B5" w14:paraId="5CAF91A0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B9DF1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AAFBC30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92991">
              <w:rPr>
                <w:rFonts w:ascii="Cambria" w:hAnsi="Cambria" w:cs="Times New Roman"/>
                <w:sz w:val="20"/>
                <w:szCs w:val="20"/>
              </w:rPr>
              <w:t>wykorzystać posiadaną wiedzę teoretyczną w sposób refleksyjny i krytyczny, poprawnie konstruować rozbudowane ustne i pisemne wypowiedzi dotyczące różnych zagadnień pedagogicznych;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D34094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3,</w:t>
            </w:r>
          </w:p>
          <w:p w14:paraId="7D6117A6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BB5ABF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5,</w:t>
            </w:r>
          </w:p>
          <w:p w14:paraId="10D529C1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C74393" w:rsidRPr="002344B5" w14:paraId="3C5C1285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72900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040C1B69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43F29">
              <w:rPr>
                <w:rFonts w:ascii="Cambria" w:hAnsi="Cambria" w:cs="Times New Roman"/>
                <w:sz w:val="20"/>
                <w:szCs w:val="20"/>
              </w:rPr>
              <w:t>tworzyć sytuacje wychowawczo-dydaktyczne motywujące dzieci lub uczniów do nauki i pracy nad sobą, analizować ich skuteczność oraz modyfikować działania w celu uzyskania pożądanych efektów wychowania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844DD4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15,</w:t>
            </w:r>
          </w:p>
          <w:p w14:paraId="71AAB12D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041E">
              <w:rPr>
                <w:rFonts w:ascii="Cambria" w:hAnsi="Cambria" w:cs="Times New Roman"/>
                <w:sz w:val="20"/>
                <w:szCs w:val="20"/>
              </w:rPr>
              <w:t>K_U1</w:t>
            </w: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74393" w:rsidRPr="002344B5" w14:paraId="48ADB521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3F45DE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D682F6A" w14:textId="77777777" w:rsidR="00C74393" w:rsidRPr="00E43F2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dostrzec i ocenić społeczne oczekiwania dotyczące roli instytucji edukacyjnych i wychowawczych;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EFC03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K_U25</w:t>
            </w:r>
          </w:p>
        </w:tc>
      </w:tr>
      <w:tr w:rsidR="00C74393" w:rsidRPr="002344B5" w14:paraId="553F74D2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0A80D7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  <w:p w14:paraId="6CFD8761" w14:textId="77777777" w:rsidR="00C74393" w:rsidRPr="00D92991" w:rsidRDefault="00C74393" w:rsidP="00D741A8">
            <w:pPr>
              <w:spacing w:before="60" w:after="60" w:line="240" w:lineRule="auto"/>
              <w:ind w:firstLine="1458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92991">
              <w:rPr>
                <w:rFonts w:ascii="Cambria" w:hAnsi="Cambria" w:cs="Times New Roman"/>
                <w:sz w:val="20"/>
                <w:szCs w:val="20"/>
              </w:rPr>
              <w:t>Absolwent jest gotów do:</w:t>
            </w:r>
          </w:p>
        </w:tc>
      </w:tr>
      <w:tr w:rsidR="00C74393" w:rsidRPr="002344B5" w14:paraId="3E17EA78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717B5F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296D89B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0D0D">
              <w:rPr>
                <w:rFonts w:ascii="Cambria" w:hAnsi="Cambria" w:cs="Times New Roman"/>
                <w:sz w:val="20"/>
                <w:szCs w:val="20"/>
              </w:rPr>
              <w:t>budowania relacji opartej na wzajemnym zaufaniu między wszystkimi podmiotami procesu wychowania i kształcenia, w tym rodzicami lub opiekunami dziecka lub ucznia, oraz włączania ich w działania sprzyjające efektywności edukacyjnej;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009E21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2,</w:t>
            </w:r>
          </w:p>
          <w:p w14:paraId="42BF4070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041E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  <w:tr w:rsidR="00C74393" w:rsidRPr="002344B5" w14:paraId="68F1BD06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8AD902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7B3EC49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0D0D">
              <w:rPr>
                <w:rFonts w:ascii="Cambria" w:hAnsi="Cambria" w:cs="Times New Roman"/>
                <w:sz w:val="20"/>
                <w:szCs w:val="20"/>
              </w:rPr>
              <w:t>projektowania i wdrażania działań mających na celu edukację aksjologiczną i wychowanie do wartości – wprowadzanie dzieci lub uczniów w świat wartości;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7C55BC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C74393" w:rsidRPr="002344B5" w14:paraId="3757C2FD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ED8412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92991">
              <w:rPr>
                <w:rFonts w:ascii="Cambria" w:hAnsi="Cambria" w:cs="Times New Roman"/>
                <w:sz w:val="20"/>
                <w:szCs w:val="20"/>
              </w:rPr>
              <w:t>K_0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5EF067CD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60D0D">
              <w:rPr>
                <w:rFonts w:ascii="Cambria" w:hAnsi="Cambria" w:cs="Times New Roman"/>
                <w:sz w:val="20"/>
                <w:szCs w:val="20"/>
              </w:rPr>
              <w:t>stosowania norm etycznych w działalności zawodowej, kierując się szacunkiem dla godności człowieka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CB0554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C2298">
              <w:rPr>
                <w:rFonts w:ascii="Cambria" w:hAnsi="Cambria" w:cs="Times New Roman"/>
                <w:sz w:val="20"/>
                <w:szCs w:val="20"/>
              </w:rPr>
              <w:t>K_K05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529849E5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5041E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</w:tbl>
    <w:p w14:paraId="3CE033DC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74393" w:rsidRPr="001E7314" w14:paraId="394FFA21" w14:textId="77777777" w:rsidTr="00D741A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032517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6D2F0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8B31596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1E7314" w14:paraId="12E33AC9" w14:textId="77777777" w:rsidTr="00D741A8">
        <w:trPr>
          <w:trHeight w:val="196"/>
          <w:jc w:val="center"/>
        </w:trPr>
        <w:tc>
          <w:tcPr>
            <w:tcW w:w="659" w:type="dxa"/>
            <w:vMerge/>
          </w:tcPr>
          <w:p w14:paraId="4C3B874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2C1669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08A7B3C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BA6A3B6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1E7314" w14:paraId="47031D00" w14:textId="77777777" w:rsidTr="00D741A8">
        <w:trPr>
          <w:trHeight w:val="225"/>
          <w:jc w:val="center"/>
        </w:trPr>
        <w:tc>
          <w:tcPr>
            <w:tcW w:w="659" w:type="dxa"/>
          </w:tcPr>
          <w:p w14:paraId="3252F74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3E62D5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Teoria wychowania jako subdyscyplina pedagogiczna</w:t>
            </w:r>
            <w:r w:rsidRPr="00630669">
              <w:rPr>
                <w:rFonts w:ascii="Cambria" w:hAnsi="Cambria" w:cs="Times New Roman"/>
                <w:sz w:val="20"/>
                <w:szCs w:val="20"/>
              </w:rPr>
              <w:t>. Przedmiot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0669">
              <w:rPr>
                <w:rFonts w:ascii="Cambria" w:hAnsi="Cambria" w:cs="Times New Roman"/>
                <w:sz w:val="20"/>
                <w:szCs w:val="20"/>
              </w:rPr>
              <w:t>refleksji i relacje do innych subdyscyplin.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20668A26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CE8CFA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1879CA05" w14:textId="77777777" w:rsidTr="00D741A8">
        <w:trPr>
          <w:trHeight w:val="225"/>
          <w:jc w:val="center"/>
        </w:trPr>
        <w:tc>
          <w:tcPr>
            <w:tcW w:w="659" w:type="dxa"/>
          </w:tcPr>
          <w:p w14:paraId="5D7C5C1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6E5EF6C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C643D">
              <w:rPr>
                <w:rFonts w:ascii="Cambria" w:hAnsi="Cambria" w:cs="Times New Roman"/>
                <w:sz w:val="20"/>
                <w:szCs w:val="20"/>
              </w:rPr>
              <w:t>Przegląd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C643D">
              <w:rPr>
                <w:rFonts w:ascii="Cambria" w:hAnsi="Cambria" w:cs="Times New Roman"/>
                <w:sz w:val="20"/>
                <w:szCs w:val="20"/>
              </w:rPr>
              <w:t>głównych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C643D">
              <w:rPr>
                <w:rFonts w:ascii="Cambria" w:hAnsi="Cambria" w:cs="Times New Roman"/>
                <w:sz w:val="20"/>
                <w:szCs w:val="20"/>
              </w:rPr>
              <w:t>kierunków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C643D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prądów w </w:t>
            </w:r>
            <w:r w:rsidRPr="007C643D">
              <w:rPr>
                <w:rFonts w:ascii="Cambria" w:hAnsi="Cambria" w:cs="Times New Roman"/>
                <w:sz w:val="20"/>
                <w:szCs w:val="20"/>
              </w:rPr>
              <w:t>pedagogice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C643D">
              <w:rPr>
                <w:rFonts w:ascii="Cambria" w:hAnsi="Cambria" w:cs="Times New Roman"/>
                <w:sz w:val="20"/>
                <w:szCs w:val="20"/>
              </w:rPr>
              <w:t>współczesnej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E1EA886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33EF8D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2C15CDE" w14:textId="77777777" w:rsidTr="00D741A8">
        <w:trPr>
          <w:trHeight w:val="285"/>
          <w:jc w:val="center"/>
        </w:trPr>
        <w:tc>
          <w:tcPr>
            <w:tcW w:w="659" w:type="dxa"/>
          </w:tcPr>
          <w:p w14:paraId="1347D47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5AED157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30669">
              <w:rPr>
                <w:rFonts w:ascii="Cambria" w:hAnsi="Cambria" w:cs="Times New Roman"/>
                <w:sz w:val="20"/>
                <w:szCs w:val="20"/>
              </w:rPr>
              <w:t>Wychowanie 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0669">
              <w:rPr>
                <w:rFonts w:ascii="Cambria" w:hAnsi="Cambria" w:cs="Times New Roman"/>
                <w:sz w:val="20"/>
                <w:szCs w:val="20"/>
              </w:rPr>
              <w:t xml:space="preserve">kontekście wybranych koncepcji </w:t>
            </w:r>
            <w:r>
              <w:rPr>
                <w:rFonts w:ascii="Cambria" w:hAnsi="Cambria" w:cs="Times New Roman"/>
                <w:sz w:val="20"/>
                <w:szCs w:val="20"/>
              </w:rPr>
              <w:t>psychologicznych i pedagogicznych</w:t>
            </w:r>
            <w:r w:rsidRPr="00630669">
              <w:rPr>
                <w:rFonts w:ascii="Cambria" w:hAnsi="Cambria" w:cs="Times New Roman"/>
                <w:sz w:val="20"/>
                <w:szCs w:val="20"/>
              </w:rPr>
              <w:t>. Ewolucja pojęcia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30669">
              <w:rPr>
                <w:rFonts w:ascii="Cambria" w:hAnsi="Cambria" w:cs="Times New Roman"/>
                <w:sz w:val="20"/>
                <w:szCs w:val="20"/>
              </w:rPr>
              <w:t>„wychowanie”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5EA1D6F6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C08BD7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7E616750" w14:textId="77777777" w:rsidTr="00D741A8">
        <w:trPr>
          <w:trHeight w:val="285"/>
          <w:jc w:val="center"/>
        </w:trPr>
        <w:tc>
          <w:tcPr>
            <w:tcW w:w="659" w:type="dxa"/>
          </w:tcPr>
          <w:p w14:paraId="5F149F7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536A1E0" w14:textId="77777777" w:rsidR="00C74393" w:rsidRPr="00630669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DB43E7">
              <w:rPr>
                <w:rFonts w:ascii="Cambria" w:hAnsi="Cambria" w:cs="Times New Roman"/>
                <w:sz w:val="20"/>
                <w:szCs w:val="20"/>
              </w:rPr>
              <w:t>Różne ujęcia definicyjne wychowania w rozumieniu polskich pedagogów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DB43E7">
              <w:rPr>
                <w:rFonts w:ascii="Cambria" w:hAnsi="Cambria" w:cs="Times New Roman"/>
                <w:sz w:val="20"/>
                <w:szCs w:val="20"/>
              </w:rPr>
              <w:t>Współczesne ujęcia i modele wychowania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BECDBB4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B54D41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4E11EDA" w14:textId="77777777" w:rsidTr="00D741A8">
        <w:trPr>
          <w:trHeight w:val="285"/>
          <w:jc w:val="center"/>
        </w:trPr>
        <w:tc>
          <w:tcPr>
            <w:tcW w:w="659" w:type="dxa"/>
          </w:tcPr>
          <w:p w14:paraId="79C56AC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W5</w:t>
            </w:r>
          </w:p>
        </w:tc>
        <w:tc>
          <w:tcPr>
            <w:tcW w:w="6537" w:type="dxa"/>
          </w:tcPr>
          <w:p w14:paraId="259F860E" w14:textId="77777777" w:rsidR="00C74393" w:rsidRPr="006A13F0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Cele, wartości i ideały wychowania. Style wychowania. </w:t>
            </w:r>
          </w:p>
        </w:tc>
        <w:tc>
          <w:tcPr>
            <w:tcW w:w="1256" w:type="dxa"/>
          </w:tcPr>
          <w:p w14:paraId="73E68E7D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EF55595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58981014" w14:textId="77777777" w:rsidTr="00D741A8">
        <w:trPr>
          <w:trHeight w:val="285"/>
          <w:jc w:val="center"/>
        </w:trPr>
        <w:tc>
          <w:tcPr>
            <w:tcW w:w="659" w:type="dxa"/>
          </w:tcPr>
          <w:p w14:paraId="5B69766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7F0F648" w14:textId="77777777" w:rsidR="00C74393" w:rsidRPr="006A13F0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2510C">
              <w:rPr>
                <w:rFonts w:ascii="Cambria" w:hAnsi="Cambria" w:cs="Times New Roman"/>
                <w:sz w:val="20"/>
                <w:szCs w:val="20"/>
              </w:rPr>
              <w:t>Proces wychowania, jego struktura, właściwości i dynamika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2251B51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95F9AD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7445B78" w14:textId="77777777" w:rsidTr="00D741A8">
        <w:trPr>
          <w:trHeight w:val="345"/>
          <w:jc w:val="center"/>
        </w:trPr>
        <w:tc>
          <w:tcPr>
            <w:tcW w:w="659" w:type="dxa"/>
          </w:tcPr>
          <w:p w14:paraId="5CADABE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DA79DB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A13F0">
              <w:rPr>
                <w:rFonts w:ascii="Cambria" w:hAnsi="Cambria" w:cs="Times New Roman"/>
                <w:sz w:val="20"/>
                <w:szCs w:val="20"/>
              </w:rPr>
              <w:t>Technologia wychowania</w:t>
            </w:r>
            <w:r>
              <w:rPr>
                <w:rFonts w:ascii="Cambria" w:hAnsi="Cambria" w:cs="Times New Roman"/>
                <w:sz w:val="20"/>
                <w:szCs w:val="20"/>
              </w:rPr>
              <w:t>: zasady i formy wychowania, metody, techniki i środki wychowania.</w:t>
            </w:r>
          </w:p>
        </w:tc>
        <w:tc>
          <w:tcPr>
            <w:tcW w:w="1256" w:type="dxa"/>
          </w:tcPr>
          <w:p w14:paraId="72599006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F738A1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248696BA" w14:textId="77777777" w:rsidTr="00D741A8">
        <w:trPr>
          <w:trHeight w:val="345"/>
          <w:jc w:val="center"/>
        </w:trPr>
        <w:tc>
          <w:tcPr>
            <w:tcW w:w="659" w:type="dxa"/>
          </w:tcPr>
          <w:p w14:paraId="7475E27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97E8B5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Dziedziny wychowania.</w:t>
            </w:r>
          </w:p>
        </w:tc>
        <w:tc>
          <w:tcPr>
            <w:tcW w:w="1256" w:type="dxa"/>
          </w:tcPr>
          <w:p w14:paraId="36B519D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AE447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4208C242" w14:textId="77777777" w:rsidTr="00D741A8">
        <w:trPr>
          <w:trHeight w:val="345"/>
          <w:jc w:val="center"/>
        </w:trPr>
        <w:tc>
          <w:tcPr>
            <w:tcW w:w="659" w:type="dxa"/>
          </w:tcPr>
          <w:p w14:paraId="5A51283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680031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C643D">
              <w:rPr>
                <w:rFonts w:ascii="Cambria" w:hAnsi="Cambria" w:cs="Times New Roman"/>
                <w:sz w:val="20"/>
                <w:szCs w:val="20"/>
              </w:rPr>
              <w:t>Wychowanie jako zjawisko społeczne. Socjalizacja a wychowanie.</w:t>
            </w:r>
          </w:p>
        </w:tc>
        <w:tc>
          <w:tcPr>
            <w:tcW w:w="1256" w:type="dxa"/>
          </w:tcPr>
          <w:p w14:paraId="28029B83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14BFA5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8CE16BF" w14:textId="77777777" w:rsidTr="00D741A8">
        <w:trPr>
          <w:trHeight w:val="345"/>
          <w:jc w:val="center"/>
        </w:trPr>
        <w:tc>
          <w:tcPr>
            <w:tcW w:w="659" w:type="dxa"/>
          </w:tcPr>
          <w:p w14:paraId="651122F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D78028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Główne środowiska wychowawcę. Psychospołeczne warunki skutecznego wychowania. Podmiotowość wychowania. Trudności wychowawcze.</w:t>
            </w:r>
          </w:p>
        </w:tc>
        <w:tc>
          <w:tcPr>
            <w:tcW w:w="1256" w:type="dxa"/>
          </w:tcPr>
          <w:p w14:paraId="6006AF5E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B82824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225958CE" w14:textId="77777777" w:rsidTr="00D741A8">
        <w:trPr>
          <w:trHeight w:val="345"/>
          <w:jc w:val="center"/>
        </w:trPr>
        <w:tc>
          <w:tcPr>
            <w:tcW w:w="659" w:type="dxa"/>
          </w:tcPr>
          <w:p w14:paraId="754B7593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6AEA8096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C643D">
              <w:rPr>
                <w:rFonts w:ascii="Cambria" w:hAnsi="Cambria" w:cs="Times New Roman"/>
                <w:sz w:val="20"/>
                <w:szCs w:val="20"/>
              </w:rPr>
              <w:t>Wychowanie wielokulturowe w społeczeństwie obywatelskim. Wychowanie do odpowiedzialnej wolności.</w:t>
            </w:r>
          </w:p>
        </w:tc>
        <w:tc>
          <w:tcPr>
            <w:tcW w:w="1256" w:type="dxa"/>
          </w:tcPr>
          <w:p w14:paraId="4153E1D2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0AFB59" w14:textId="77777777" w:rsidR="00C74393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1DF129B2" w14:textId="77777777" w:rsidTr="00D741A8">
        <w:trPr>
          <w:trHeight w:val="345"/>
          <w:jc w:val="center"/>
        </w:trPr>
        <w:tc>
          <w:tcPr>
            <w:tcW w:w="659" w:type="dxa"/>
          </w:tcPr>
          <w:p w14:paraId="58B097A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9B699B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893502">
              <w:rPr>
                <w:rFonts w:ascii="Cambria" w:hAnsi="Cambria" w:cs="Times New Roman"/>
                <w:sz w:val="20"/>
                <w:szCs w:val="20"/>
              </w:rPr>
              <w:t>łuższ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93502">
              <w:rPr>
                <w:rFonts w:ascii="Cambria" w:hAnsi="Cambria" w:cs="Times New Roman"/>
                <w:sz w:val="20"/>
                <w:szCs w:val="20"/>
              </w:rPr>
              <w:t xml:space="preserve"> wypowiedz ustn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93502">
              <w:rPr>
                <w:rFonts w:ascii="Cambria" w:hAnsi="Cambria" w:cs="Times New Roman"/>
                <w:sz w:val="20"/>
                <w:szCs w:val="20"/>
              </w:rPr>
              <w:t xml:space="preserve"> na wybrany temat, prezentacja wybranego tekstu specjalistycznego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D33D63A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8AE3342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3ABB4A1A" w14:textId="77777777" w:rsidTr="00D741A8">
        <w:trPr>
          <w:jc w:val="center"/>
        </w:trPr>
        <w:tc>
          <w:tcPr>
            <w:tcW w:w="659" w:type="dxa"/>
          </w:tcPr>
          <w:p w14:paraId="47D9466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6F258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4007248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02D08E6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3E16AC86" w14:textId="77777777" w:rsidR="00C74393" w:rsidRPr="001E7314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6E56BCC" w14:textId="77777777" w:rsidR="00C74393" w:rsidRPr="001E7314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74393" w:rsidRPr="001E7314" w14:paraId="0B4A158E" w14:textId="77777777" w:rsidTr="00D741A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A651FC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4816872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3908BA4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1E7314" w14:paraId="3971E3B3" w14:textId="77777777" w:rsidTr="00D741A8">
        <w:trPr>
          <w:trHeight w:val="196"/>
          <w:jc w:val="center"/>
        </w:trPr>
        <w:tc>
          <w:tcPr>
            <w:tcW w:w="660" w:type="dxa"/>
            <w:vMerge/>
          </w:tcPr>
          <w:p w14:paraId="3429AF8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E4041D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22B7102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79B3CA2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1E7314" w14:paraId="400FA9D9" w14:textId="77777777" w:rsidTr="00D741A8">
        <w:trPr>
          <w:trHeight w:val="225"/>
          <w:jc w:val="center"/>
        </w:trPr>
        <w:tc>
          <w:tcPr>
            <w:tcW w:w="660" w:type="dxa"/>
          </w:tcPr>
          <w:p w14:paraId="6139237D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8136DF7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71151">
              <w:rPr>
                <w:rFonts w:ascii="Cambria" w:hAnsi="Cambria" w:cs="Times New Roman"/>
                <w:sz w:val="20"/>
                <w:szCs w:val="20"/>
              </w:rPr>
              <w:t>Ogólna charakterystyka teorii wychowania jako dyscypliny pedagogicznej: wyjaśnienie podstawowych pojęć, celów, zadań wychowania i metod badawczych.</w:t>
            </w:r>
            <w:r w:rsidRPr="00277B8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4C6E8ABA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77B82">
              <w:rPr>
                <w:rFonts w:ascii="Cambria" w:hAnsi="Cambria" w:cs="Times New Roman"/>
                <w:sz w:val="20"/>
                <w:szCs w:val="20"/>
              </w:rPr>
              <w:t>Pojęcie wychowania i jego właściwości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</w:p>
          <w:p w14:paraId="47CCCDEC" w14:textId="77777777" w:rsidR="00C74393" w:rsidRDefault="00C74393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Etymologia pojęcia „wychowanie”,</w:t>
            </w:r>
          </w:p>
          <w:p w14:paraId="1704B419" w14:textId="77777777" w:rsidR="00C74393" w:rsidRDefault="00C74393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Różnorodność definicji „wychowanie” – porównanie; </w:t>
            </w:r>
          </w:p>
          <w:p w14:paraId="2A7DE2FF" w14:textId="77777777" w:rsidR="00C74393" w:rsidRDefault="00C74393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Klasyfikacje definicji wychowania;</w:t>
            </w:r>
          </w:p>
          <w:p w14:paraId="3A7A2827" w14:textId="77777777" w:rsidR="00C74393" w:rsidRPr="008E5DC0" w:rsidRDefault="00C74393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E5DC0">
              <w:rPr>
                <w:rFonts w:ascii="Cambria" w:hAnsi="Cambria" w:cs="Times New Roman"/>
                <w:sz w:val="20"/>
                <w:szCs w:val="20"/>
              </w:rPr>
              <w:t>Cechy procesu wychowania.</w:t>
            </w:r>
          </w:p>
        </w:tc>
        <w:tc>
          <w:tcPr>
            <w:tcW w:w="1256" w:type="dxa"/>
          </w:tcPr>
          <w:p w14:paraId="7B633FF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99B260E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4FDF5E20" w14:textId="77777777" w:rsidTr="00D741A8">
        <w:trPr>
          <w:trHeight w:val="345"/>
          <w:jc w:val="center"/>
        </w:trPr>
        <w:tc>
          <w:tcPr>
            <w:tcW w:w="660" w:type="dxa"/>
          </w:tcPr>
          <w:p w14:paraId="33F3BD9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8BD99A2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Rodzina jako podstawowe środowisko wychowawcze:</w:t>
            </w:r>
          </w:p>
          <w:p w14:paraId="0CBBA9C8" w14:textId="77777777" w:rsidR="00C74393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Pojęcie środowisko wychowawcze i jego podział,</w:t>
            </w:r>
          </w:p>
          <w:p w14:paraId="166D0D8A" w14:textId="77777777" w:rsidR="00C74393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Funkcje i typy rodziny,</w:t>
            </w:r>
          </w:p>
          <w:p w14:paraId="70AD1D3A" w14:textId="77777777" w:rsidR="00C74393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Style wychowania,</w:t>
            </w:r>
          </w:p>
          <w:p w14:paraId="3C473FD1" w14:textId="77777777" w:rsidR="00C74393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Postawy rodzicielskie wg Marii Ziemskiej i ich wpływ na wychowanie,</w:t>
            </w:r>
          </w:p>
          <w:p w14:paraId="1468179C" w14:textId="77777777" w:rsidR="00C74393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Rola środowiska rodzinnego w życiu dziecka,</w:t>
            </w:r>
          </w:p>
          <w:p w14:paraId="785E779D" w14:textId="77777777" w:rsidR="00C74393" w:rsidRPr="001E7314" w:rsidRDefault="00C74393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Przemiany współczesnej rodziny.</w:t>
            </w:r>
          </w:p>
        </w:tc>
        <w:tc>
          <w:tcPr>
            <w:tcW w:w="1256" w:type="dxa"/>
          </w:tcPr>
          <w:p w14:paraId="5B1FA7DD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8779D6D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20CB5A2E" w14:textId="77777777" w:rsidTr="00D741A8">
        <w:trPr>
          <w:trHeight w:val="345"/>
          <w:jc w:val="center"/>
        </w:trPr>
        <w:tc>
          <w:tcPr>
            <w:tcW w:w="660" w:type="dxa"/>
          </w:tcPr>
          <w:p w14:paraId="472AD14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0AC9BD0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43414">
              <w:rPr>
                <w:rFonts w:ascii="Cambria" w:hAnsi="Cambria" w:cs="Times New Roman"/>
                <w:sz w:val="20"/>
                <w:szCs w:val="20"/>
              </w:rPr>
              <w:t xml:space="preserve">Szkoła jako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intencjonalne </w:t>
            </w:r>
            <w:r w:rsidRPr="00743414">
              <w:rPr>
                <w:rFonts w:ascii="Cambria" w:hAnsi="Cambria" w:cs="Times New Roman"/>
                <w:sz w:val="20"/>
                <w:szCs w:val="20"/>
              </w:rPr>
              <w:t>środowisko wychowawcze</w:t>
            </w:r>
            <w:r>
              <w:rPr>
                <w:rFonts w:ascii="Cambria" w:hAnsi="Cambria" w:cs="Times New Roman"/>
                <w:sz w:val="20"/>
                <w:szCs w:val="20"/>
              </w:rPr>
              <w:t>:</w:t>
            </w:r>
          </w:p>
          <w:p w14:paraId="08E26BC8" w14:textId="77777777" w:rsidR="00C74393" w:rsidRDefault="00C74393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650F80">
              <w:rPr>
                <w:rFonts w:ascii="Cambria" w:hAnsi="Cambria" w:cs="Times New Roman"/>
                <w:sz w:val="20"/>
                <w:szCs w:val="20"/>
              </w:rPr>
              <w:t>Formy pracy wychowawczej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714D9CBD" w14:textId="77777777" w:rsidR="00C74393" w:rsidRDefault="00C74393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Metody oddziaływań wychowawczych,</w:t>
            </w:r>
          </w:p>
          <w:p w14:paraId="4982EAA2" w14:textId="77777777" w:rsidR="00C74393" w:rsidRDefault="00C74393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Style kierowania wychowawczego,</w:t>
            </w:r>
          </w:p>
          <w:p w14:paraId="3E7018F3" w14:textId="77777777" w:rsidR="00C74393" w:rsidRDefault="00C74393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Klasa szkolna jako środowisko wielokulturowe ‒ </w:t>
            </w:r>
            <w:r w:rsidRPr="004F0C6D">
              <w:rPr>
                <w:rFonts w:ascii="Cambria" w:hAnsi="Cambria" w:cs="Times New Roman"/>
                <w:sz w:val="20"/>
                <w:szCs w:val="20"/>
              </w:rPr>
              <w:t>podstawy dialogu międzykulturowego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6D7A02C8" w14:textId="77777777" w:rsidR="00C74393" w:rsidRPr="001E7314" w:rsidRDefault="00C74393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502B14">
              <w:rPr>
                <w:rFonts w:ascii="Cambria" w:hAnsi="Cambria" w:cs="Times New Roman"/>
                <w:sz w:val="20"/>
                <w:szCs w:val="20"/>
              </w:rPr>
              <w:t>Omówienie potrzeb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502B14">
              <w:rPr>
                <w:rFonts w:ascii="Cambria" w:hAnsi="Cambria" w:cs="Times New Roman"/>
                <w:sz w:val="20"/>
                <w:szCs w:val="20"/>
              </w:rPr>
              <w:t xml:space="preserve"> możliwości i uzdolnie</w:t>
            </w:r>
            <w:r>
              <w:rPr>
                <w:rFonts w:ascii="Cambria" w:hAnsi="Cambria" w:cs="Times New Roman"/>
                <w:sz w:val="20"/>
                <w:szCs w:val="20"/>
              </w:rPr>
              <w:t>ń</w:t>
            </w:r>
            <w:r w:rsidRPr="00502B14">
              <w:rPr>
                <w:rFonts w:ascii="Cambria" w:hAnsi="Cambria" w:cs="Times New Roman"/>
                <w:sz w:val="20"/>
                <w:szCs w:val="20"/>
              </w:rPr>
              <w:t xml:space="preserve"> dzieci w różnych ujęciach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CC9B10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09A76C5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67B8C2B6" w14:textId="77777777" w:rsidTr="00D741A8">
        <w:trPr>
          <w:trHeight w:val="345"/>
          <w:jc w:val="center"/>
        </w:trPr>
        <w:tc>
          <w:tcPr>
            <w:tcW w:w="660" w:type="dxa"/>
          </w:tcPr>
          <w:p w14:paraId="344F5ECB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3F4618B" w14:textId="77777777" w:rsidR="00C74393" w:rsidRPr="007434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43414">
              <w:rPr>
                <w:rFonts w:ascii="Cambria" w:hAnsi="Cambria" w:cs="Times New Roman"/>
                <w:sz w:val="20"/>
                <w:szCs w:val="20"/>
              </w:rPr>
              <w:t xml:space="preserve">Nauczyciel jako kreator środowiska wychowawczego: </w:t>
            </w:r>
          </w:p>
          <w:p w14:paraId="314EFC7F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43414">
              <w:rPr>
                <w:rFonts w:ascii="Cambria" w:hAnsi="Cambria" w:cs="Times New Roman"/>
                <w:sz w:val="20"/>
                <w:szCs w:val="20"/>
              </w:rPr>
              <w:t>osobowość i autorytet nauczyciela-wychowawcy; funkcje i zadania nauczyciela w ujęciu H. Kwiatkowskiej; kompetencje i kwalifikacje nauczyciela w ujęciu R. Kwaśnicy; społeczne role nauczyciela w szkole; akceptacja i podmiotowe traktowanie dzieci.</w:t>
            </w:r>
          </w:p>
        </w:tc>
        <w:tc>
          <w:tcPr>
            <w:tcW w:w="1256" w:type="dxa"/>
          </w:tcPr>
          <w:p w14:paraId="3E39564D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B08A5C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0D3CE538" w14:textId="77777777" w:rsidTr="00D741A8">
        <w:trPr>
          <w:trHeight w:val="345"/>
          <w:jc w:val="center"/>
        </w:trPr>
        <w:tc>
          <w:tcPr>
            <w:tcW w:w="660" w:type="dxa"/>
          </w:tcPr>
          <w:p w14:paraId="3612B16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6" w:type="dxa"/>
          </w:tcPr>
          <w:p w14:paraId="062CD53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4F0C6D">
              <w:rPr>
                <w:rFonts w:ascii="Cambria" w:hAnsi="Cambria" w:cs="Times New Roman"/>
                <w:sz w:val="20"/>
                <w:szCs w:val="20"/>
              </w:rPr>
              <w:t xml:space="preserve">Warunki </w:t>
            </w:r>
            <w:r w:rsidRPr="00502B14">
              <w:rPr>
                <w:rFonts w:ascii="Cambria" w:hAnsi="Cambria" w:cs="Times New Roman"/>
                <w:sz w:val="20"/>
                <w:szCs w:val="20"/>
              </w:rPr>
              <w:t>efektywności</w:t>
            </w:r>
            <w:r w:rsidRPr="004F0C6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 </w:t>
            </w:r>
            <w:r w:rsidRPr="004F0C6D">
              <w:rPr>
                <w:rFonts w:ascii="Cambria" w:hAnsi="Cambria" w:cs="Times New Roman"/>
                <w:sz w:val="20"/>
                <w:szCs w:val="20"/>
              </w:rPr>
              <w:t xml:space="preserve">skuteczności </w:t>
            </w:r>
            <w:r w:rsidRPr="00502B14">
              <w:rPr>
                <w:rFonts w:ascii="Cambria" w:hAnsi="Cambria" w:cs="Times New Roman"/>
                <w:sz w:val="20"/>
                <w:szCs w:val="20"/>
              </w:rPr>
              <w:t>procesu wychowania.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6007C3">
              <w:rPr>
                <w:rFonts w:ascii="Cambria" w:hAnsi="Cambria" w:cs="Times New Roman"/>
                <w:sz w:val="20"/>
                <w:szCs w:val="20"/>
              </w:rPr>
              <w:t>Trudności wychowawcze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54524C">
              <w:rPr>
                <w:rFonts w:ascii="Cambria" w:hAnsi="Cambria" w:cs="Times New Roman"/>
                <w:sz w:val="20"/>
                <w:szCs w:val="20"/>
              </w:rPr>
              <w:t>ich przyczyn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54524C">
              <w:rPr>
                <w:rFonts w:ascii="Cambria" w:hAnsi="Cambria" w:cs="Times New Roman"/>
                <w:sz w:val="20"/>
                <w:szCs w:val="20"/>
              </w:rPr>
              <w:t>, objaw</w:t>
            </w:r>
            <w:r>
              <w:rPr>
                <w:rFonts w:ascii="Cambria" w:hAnsi="Cambria" w:cs="Times New Roman"/>
                <w:sz w:val="20"/>
                <w:szCs w:val="20"/>
              </w:rPr>
              <w:t>y</w:t>
            </w:r>
            <w:r w:rsidRPr="0054524C">
              <w:rPr>
                <w:rFonts w:ascii="Cambria" w:hAnsi="Cambria" w:cs="Times New Roman"/>
                <w:sz w:val="20"/>
                <w:szCs w:val="20"/>
              </w:rPr>
              <w:t>, a także klasyfikacj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54524C">
              <w:rPr>
                <w:rFonts w:ascii="Cambria" w:hAnsi="Cambria" w:cs="Times New Roman"/>
                <w:sz w:val="20"/>
                <w:szCs w:val="20"/>
              </w:rPr>
              <w:t xml:space="preserve"> uczniów trudnych.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Rozwiązywania trudności wychowawczych.</w:t>
            </w:r>
          </w:p>
        </w:tc>
        <w:tc>
          <w:tcPr>
            <w:tcW w:w="1256" w:type="dxa"/>
          </w:tcPr>
          <w:p w14:paraId="00FBC705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0EB4DA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7F081B9A" w14:textId="77777777" w:rsidTr="00D741A8">
        <w:trPr>
          <w:trHeight w:val="345"/>
          <w:jc w:val="center"/>
        </w:trPr>
        <w:tc>
          <w:tcPr>
            <w:tcW w:w="660" w:type="dxa"/>
          </w:tcPr>
          <w:p w14:paraId="74324200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71ADDBB" w14:textId="77777777" w:rsidR="00C74393" w:rsidRPr="004F0C6D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Test zaliczeniowy.</w:t>
            </w:r>
          </w:p>
        </w:tc>
        <w:tc>
          <w:tcPr>
            <w:tcW w:w="1256" w:type="dxa"/>
          </w:tcPr>
          <w:p w14:paraId="6CB91FC7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051520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80820FC" w14:textId="77777777" w:rsidTr="00D741A8">
        <w:trPr>
          <w:jc w:val="center"/>
        </w:trPr>
        <w:tc>
          <w:tcPr>
            <w:tcW w:w="660" w:type="dxa"/>
          </w:tcPr>
          <w:p w14:paraId="7517DEE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FCE220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1FB1FC3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9FE336F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AE64075" w14:textId="77777777" w:rsidR="00C74393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E43AB55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74393" w:rsidRPr="001E7314" w14:paraId="1ACF08C1" w14:textId="77777777" w:rsidTr="00D741A8">
        <w:trPr>
          <w:jc w:val="center"/>
        </w:trPr>
        <w:tc>
          <w:tcPr>
            <w:tcW w:w="1666" w:type="dxa"/>
          </w:tcPr>
          <w:p w14:paraId="0510CC20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0739EFF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EA77F65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74393" w:rsidRPr="001E7314" w14:paraId="7A6749F6" w14:textId="77777777" w:rsidTr="00D741A8">
        <w:trPr>
          <w:jc w:val="center"/>
        </w:trPr>
        <w:tc>
          <w:tcPr>
            <w:tcW w:w="1666" w:type="dxa"/>
          </w:tcPr>
          <w:p w14:paraId="138F9D65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95F7E6" w14:textId="77777777" w:rsidR="00C74393" w:rsidRPr="0045064E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 xml:space="preserve">M1 – metoda podająca (wykład informacyjny), </w:t>
            </w:r>
          </w:p>
          <w:p w14:paraId="1F53DB9E" w14:textId="77777777" w:rsidR="00C74393" w:rsidRPr="0045064E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M2 ‒ metoda problemowa (wykład z elementami analizy źródłowej i dyskusji),</w:t>
            </w:r>
          </w:p>
          <w:p w14:paraId="6F1D048D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M3 – metoda eksponująca (prezentacja materiału audiowizualnego, pokaz prezentacji multimedialnej)</w:t>
            </w:r>
          </w:p>
        </w:tc>
        <w:tc>
          <w:tcPr>
            <w:tcW w:w="3260" w:type="dxa"/>
          </w:tcPr>
          <w:p w14:paraId="4744925A" w14:textId="77777777" w:rsidR="00C74393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rojektor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2CAF6DB9" w14:textId="77777777" w:rsidR="00C74393" w:rsidRPr="0045064E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teksty źródłowe,</w:t>
            </w:r>
          </w:p>
          <w:p w14:paraId="611122AE" w14:textId="77777777" w:rsidR="00C74393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materiały </w:t>
            </w:r>
            <w:r w:rsidRPr="00A44C00">
              <w:rPr>
                <w:rFonts w:ascii="Cambria" w:hAnsi="Cambria" w:cs="Times New Roman"/>
                <w:sz w:val="20"/>
                <w:szCs w:val="20"/>
              </w:rPr>
              <w:t>audiowizualne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96C4A32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C74393" w:rsidRPr="001E7314" w14:paraId="5C751A7B" w14:textId="77777777" w:rsidTr="00D741A8">
        <w:trPr>
          <w:jc w:val="center"/>
        </w:trPr>
        <w:tc>
          <w:tcPr>
            <w:tcW w:w="1666" w:type="dxa"/>
          </w:tcPr>
          <w:p w14:paraId="678D4E7D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308EF72" w14:textId="77777777" w:rsidR="00C74393" w:rsidRPr="0045064E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bCs/>
                <w:sz w:val="20"/>
                <w:szCs w:val="20"/>
              </w:rPr>
              <w:t>M2 ‒ metoda problemowa (burza mózgów, dyskusja dydaktyczna, gry dydaktyczne),</w:t>
            </w:r>
          </w:p>
          <w:p w14:paraId="78D6C0AD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bCs/>
                <w:sz w:val="20"/>
                <w:szCs w:val="20"/>
              </w:rPr>
              <w:t>M5 ‒ metoda praktyczna (analiza tekstu źródłowego, wyszukiwanie i selekcjonowanie informacji, wypowiedz ustna, przygotowanie referatu).</w:t>
            </w:r>
          </w:p>
        </w:tc>
        <w:tc>
          <w:tcPr>
            <w:tcW w:w="3260" w:type="dxa"/>
          </w:tcPr>
          <w:p w14:paraId="61AAAC00" w14:textId="77777777" w:rsidR="00C74393" w:rsidRPr="0045064E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artykuły papiernicze (papier, mazaki),</w:t>
            </w:r>
          </w:p>
          <w:p w14:paraId="6B955F47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teksty źródłowe</w:t>
            </w:r>
          </w:p>
        </w:tc>
      </w:tr>
    </w:tbl>
    <w:p w14:paraId="1385CBE9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EEC5A5A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C74393" w:rsidRPr="001E7314" w14:paraId="75DB432A" w14:textId="77777777" w:rsidTr="00D741A8">
        <w:tc>
          <w:tcPr>
            <w:tcW w:w="1459" w:type="dxa"/>
            <w:vAlign w:val="center"/>
          </w:tcPr>
          <w:p w14:paraId="1C52E4B9" w14:textId="77777777" w:rsidR="00C74393" w:rsidRPr="001E7314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331D3F43" w14:textId="77777777" w:rsidR="00C74393" w:rsidRPr="002344B5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410ADB5" w14:textId="77777777" w:rsidR="00C74393" w:rsidRPr="001E7314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EE4AD5B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74393" w:rsidRPr="001E7314" w14:paraId="0F3C7638" w14:textId="77777777" w:rsidTr="00D741A8">
        <w:tc>
          <w:tcPr>
            <w:tcW w:w="1459" w:type="dxa"/>
          </w:tcPr>
          <w:p w14:paraId="77AC8A8E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314C63CC" w14:textId="77777777" w:rsidR="00C74393" w:rsidRPr="0045064E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F2 – obserwacja/aktywność (udział w dyskusji),</w:t>
            </w:r>
          </w:p>
          <w:p w14:paraId="5A9D4679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F4 – wypowiedź/wystąpienie (formułowanie dłuższej wypowiedzi ustnej na wybrany temat, prezentacja wybranego tekstu specjalistycznego).</w:t>
            </w:r>
          </w:p>
        </w:tc>
        <w:tc>
          <w:tcPr>
            <w:tcW w:w="4111" w:type="dxa"/>
            <w:vAlign w:val="center"/>
          </w:tcPr>
          <w:p w14:paraId="5EA58717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P1 ‒ egzamin pisemny</w:t>
            </w:r>
          </w:p>
        </w:tc>
      </w:tr>
      <w:tr w:rsidR="00C74393" w:rsidRPr="001E7314" w14:paraId="6018EC12" w14:textId="77777777" w:rsidTr="00D741A8">
        <w:tc>
          <w:tcPr>
            <w:tcW w:w="1459" w:type="dxa"/>
          </w:tcPr>
          <w:p w14:paraId="1D8FF54C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36C22BDE" w14:textId="77777777" w:rsidR="00C74393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F1 ‒ </w:t>
            </w:r>
            <w:r w:rsidRPr="00364BB8">
              <w:rPr>
                <w:rFonts w:ascii="Cambria" w:hAnsi="Cambria" w:cs="Times New Roman"/>
                <w:sz w:val="20"/>
                <w:szCs w:val="20"/>
              </w:rPr>
              <w:t>sprawdzian (ustny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364BB8">
              <w:rPr>
                <w:rFonts w:ascii="Cambria" w:hAnsi="Cambria" w:cs="Times New Roman"/>
                <w:sz w:val="20"/>
                <w:szCs w:val="20"/>
              </w:rPr>
              <w:t>sprawdzian praktyczny umiejętności wyszukiwania i prezentacji informacji z materiałów źródłowych</w:t>
            </w:r>
            <w:r>
              <w:rPr>
                <w:rFonts w:ascii="Cambria" w:hAnsi="Cambria" w:cs="Times New Roman"/>
                <w:sz w:val="20"/>
                <w:szCs w:val="20"/>
              </w:rPr>
              <w:t>),</w:t>
            </w:r>
          </w:p>
          <w:p w14:paraId="5219B385" w14:textId="77777777" w:rsidR="00C74393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F2 ‒ 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obserwacja podczas zajęć/ aktywność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</w:p>
          <w:p w14:paraId="3F08E748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F4 ‒ </w:t>
            </w:r>
            <w:r w:rsidRPr="00364BB8">
              <w:rPr>
                <w:rFonts w:ascii="Cambria" w:hAnsi="Cambria" w:cs="Times New Roman"/>
                <w:sz w:val="20"/>
                <w:szCs w:val="20"/>
              </w:rPr>
              <w:t>wypowiedź/wystąpienie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364BB8">
              <w:rPr>
                <w:rFonts w:ascii="Cambria" w:hAnsi="Cambria" w:cs="Times New Roman"/>
                <w:sz w:val="20"/>
                <w:szCs w:val="20"/>
              </w:rPr>
              <w:t>(formułowanie dłuższej wypowiedzi ustnej na wybrany temat</w:t>
            </w:r>
            <w:r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4111" w:type="dxa"/>
            <w:vAlign w:val="center"/>
          </w:tcPr>
          <w:p w14:paraId="539D998F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P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  <w:r w:rsidRPr="0045064E">
              <w:rPr>
                <w:rFonts w:ascii="Cambria" w:hAnsi="Cambria" w:cs="Times New Roman"/>
                <w:sz w:val="20"/>
                <w:szCs w:val="20"/>
              </w:rPr>
              <w:t xml:space="preserve"> ‒ </w:t>
            </w:r>
            <w:r w:rsidRPr="000728C5">
              <w:rPr>
                <w:rFonts w:ascii="Cambria" w:hAnsi="Cambria" w:cs="Times New Roman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372568AC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58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7"/>
        <w:gridCol w:w="674"/>
        <w:gridCol w:w="673"/>
        <w:gridCol w:w="709"/>
      </w:tblGrid>
      <w:tr w:rsidR="00C74393" w:rsidRPr="001E7314" w14:paraId="234E04EE" w14:textId="77777777" w:rsidTr="00D741A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D6B2C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7544E9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45064E">
              <w:rPr>
                <w:rFonts w:ascii="Cambria" w:hAnsi="Cambria" w:cs="Times New Roman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E174E3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45064E">
              <w:rPr>
                <w:rFonts w:ascii="Cambria" w:hAnsi="Cambria" w:cs="Times New Roman"/>
                <w:bCs/>
              </w:rPr>
              <w:t xml:space="preserve">Ćwiczenia </w:t>
            </w:r>
          </w:p>
        </w:tc>
      </w:tr>
      <w:tr w:rsidR="00C74393" w:rsidRPr="001E7314" w14:paraId="320A1D40" w14:textId="77777777" w:rsidTr="00D741A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FD77C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6C49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92E38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AF1B4B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45064E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B6FD51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C3A5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E8C20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72C7" w14:textId="77777777" w:rsidR="00C74393" w:rsidRPr="0045064E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C74393" w:rsidRPr="001E7314" w14:paraId="3870000A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0FBE3" w14:textId="77777777" w:rsidR="00C74393" w:rsidRPr="001E7314" w:rsidRDefault="00C74393" w:rsidP="00D741A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12ED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77A1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8ED150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77A1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009AEB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43ED55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A60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832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A0072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C74393" w:rsidRPr="001E7314" w14:paraId="44B2A9E8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E4551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B6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0DD4B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563C6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8BB39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5830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2B8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2704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C74393" w:rsidRPr="001E7314" w14:paraId="7E4637E3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00E0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751CF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5A7A7F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1A1D3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DEF6CF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2F66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51D8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93A0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C74393" w:rsidRPr="001E7314" w14:paraId="5724B4B6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B0CB4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3E5D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C61FB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47BF1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B88B7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8B67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8CDBA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93436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C74393" w:rsidRPr="001E7314" w14:paraId="346AFB0D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93B1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C485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D2E647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901F8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2D4835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ED2D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9B9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755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C74393" w:rsidRPr="001E7314" w14:paraId="7A62B229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F725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FC9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DDF964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5297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3FC7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44D8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C87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6230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C74393" w:rsidRPr="001E7314" w14:paraId="6272FC5A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D04C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C1C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E1A9F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603C3A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3374B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CF0E5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40F4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2C095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C74393" w:rsidRPr="001E7314" w14:paraId="491DE234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FBEF" w14:textId="77777777" w:rsidR="00C74393" w:rsidRPr="001E7314" w:rsidRDefault="00C74393" w:rsidP="00D741A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lastRenderedPageBreak/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8E79A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F9C87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8BC4E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CFB86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3353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C35A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497C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C74393" w:rsidRPr="001E7314" w14:paraId="128652BA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BBA9" w14:textId="77777777" w:rsidR="00C74393" w:rsidRPr="001E7314" w:rsidRDefault="00C74393" w:rsidP="00D741A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2E9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B672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8234F0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35C43D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6251D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91EB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CA9AE" w14:textId="77777777" w:rsidR="00C74393" w:rsidRPr="00377A1F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6206D3B" w14:textId="77777777" w:rsidR="00C74393" w:rsidRPr="002344B5" w:rsidRDefault="00C74393" w:rsidP="00C7439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74393" w:rsidRPr="001E7314" w14:paraId="2A1722AE" w14:textId="77777777" w:rsidTr="00D741A8">
        <w:trPr>
          <w:trHeight w:val="93"/>
          <w:jc w:val="center"/>
        </w:trPr>
        <w:tc>
          <w:tcPr>
            <w:tcW w:w="9907" w:type="dxa"/>
          </w:tcPr>
          <w:p w14:paraId="650B4B18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  <w:p w14:paraId="7D4CCFAD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6C818A3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Metody oceniania (sprawdzania efektów):</w:t>
            </w:r>
          </w:p>
          <w:p w14:paraId="4565D133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Egzamin pisemny z treści wykładu i literatury obowiązkowej.</w:t>
            </w:r>
          </w:p>
          <w:p w14:paraId="6E175CE7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1153FFC9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i/>
                <w:iCs/>
                <w:sz w:val="20"/>
                <w:szCs w:val="20"/>
              </w:rPr>
              <w:t>Kryteria oceniania</w:t>
            </w:r>
            <w:r w:rsidRPr="00E72EEB">
              <w:rPr>
                <w:rFonts w:ascii="Cambria" w:hAnsi="Cambria" w:cs="Times New Roman"/>
                <w:sz w:val="20"/>
                <w:szCs w:val="20"/>
              </w:rPr>
              <w:t>:</w:t>
            </w:r>
          </w:p>
          <w:p w14:paraId="5E886ADB" w14:textId="77777777" w:rsidR="00C74393" w:rsidRPr="00B65C8F" w:rsidRDefault="00C74393" w:rsidP="00D741A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Student zalicza przedmiot, gdy</w:t>
            </w:r>
            <w:r w:rsidRPr="00B65C8F">
              <w:rPr>
                <w:rFonts w:ascii="Cambria" w:hAnsi="Cambria" w:cs="Times New Roman"/>
                <w:sz w:val="20"/>
                <w:szCs w:val="20"/>
              </w:rPr>
              <w:t>:</w:t>
            </w:r>
            <w:r w:rsidRPr="00B65C8F">
              <w:rPr>
                <w:sz w:val="20"/>
                <w:szCs w:val="20"/>
              </w:rPr>
              <w:t xml:space="preserve"> </w:t>
            </w:r>
          </w:p>
          <w:p w14:paraId="32782D2D" w14:textId="77777777" w:rsidR="00C74393" w:rsidRPr="00B65C8F" w:rsidRDefault="00C74393">
            <w:pPr>
              <w:pStyle w:val="Bezodstpw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C8F">
              <w:rPr>
                <w:rFonts w:ascii="Times New Roman" w:hAnsi="Times New Roman" w:cs="Times New Roman"/>
                <w:sz w:val="20"/>
                <w:szCs w:val="20"/>
              </w:rPr>
              <w:t xml:space="preserve">uczestniczył w zajęciach – obecność na zajęciach jest bezwzględnie obowiązkowa i warunkuje przystąpienie studenta do egzaminu. Nie dopuszcza się nieobecności nieusprawiedliwionej. Każda nieobecność musi być obowiązkowo usprawiedliwiona (np. zwolnienie lekarskie); </w:t>
            </w:r>
          </w:p>
          <w:p w14:paraId="4769D41D" w14:textId="77777777" w:rsidR="00C74393" w:rsidRPr="00B65C8F" w:rsidRDefault="00C74393">
            <w:pPr>
              <w:pStyle w:val="Bezodstpw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C8F">
              <w:rPr>
                <w:rFonts w:ascii="Times New Roman" w:hAnsi="Times New Roman" w:cs="Times New Roman"/>
                <w:sz w:val="20"/>
                <w:szCs w:val="20"/>
              </w:rPr>
              <w:t>uzyskał pozytywną ocenę za prezentację wybranego tekstu specjalistycznego lub wypowiedź ustną na wybrany temat;</w:t>
            </w:r>
          </w:p>
          <w:p w14:paraId="41FB424A" w14:textId="77777777" w:rsidR="00C74393" w:rsidRPr="00B65C8F" w:rsidRDefault="00C74393">
            <w:pPr>
              <w:pStyle w:val="Bezodstpw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C8F">
              <w:rPr>
                <w:rFonts w:ascii="Times New Roman" w:hAnsi="Times New Roman" w:cs="Times New Roman"/>
                <w:sz w:val="20"/>
                <w:szCs w:val="20"/>
              </w:rPr>
              <w:t xml:space="preserve">otrzymał pozytywną ocenę za pracę pisemną (egzamin) obejmującej treści zajęć i literatury obowiązkowej (maksymalna liczba punktów do zdobycia ‒ 40, do uzyskania pozytywnej oceny wymagane jest przynajmniej 20 punktów). Wykładowca może jednorazowo przyznać studentowi maksymalnie 5 punktów za jego bieżące zaangażowanie oraz wykazane treści rozszerzone i dopełniające. </w:t>
            </w:r>
          </w:p>
          <w:p w14:paraId="5F2ADDFC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Ocenę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za pracę pisemną</w:t>
            </w:r>
            <w:r w:rsidRPr="00E72EEB">
              <w:rPr>
                <w:rFonts w:ascii="Cambria" w:hAnsi="Cambria" w:cs="Times New Roman"/>
                <w:sz w:val="20"/>
                <w:szCs w:val="20"/>
              </w:rPr>
              <w:t xml:space="preserve"> ustala się według następujących kryteriów:</w:t>
            </w:r>
          </w:p>
          <w:p w14:paraId="0A92E2DE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36-40 punktów – bardzo dobry (5)</w:t>
            </w:r>
          </w:p>
          <w:p w14:paraId="40161BB7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32-35 punktów – dobry plus (4,5)</w:t>
            </w:r>
          </w:p>
          <w:p w14:paraId="2B3216BF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28-31 punktów – dobry (4)</w:t>
            </w:r>
          </w:p>
          <w:p w14:paraId="3B9F5A01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24-27 punktów – dostateczny plus (3,5)</w:t>
            </w:r>
          </w:p>
          <w:p w14:paraId="6B4CB02D" w14:textId="77777777" w:rsidR="00C74393" w:rsidRPr="00E72EEB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20-23 punktów – dostateczny (3)</w:t>
            </w:r>
          </w:p>
          <w:p w14:paraId="780FAA0D" w14:textId="77777777" w:rsidR="00C74393" w:rsidRPr="007E08AE" w:rsidRDefault="00C74393" w:rsidP="00D741A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72EEB">
              <w:rPr>
                <w:rFonts w:ascii="Cambria" w:hAnsi="Cambria" w:cs="Times New Roman"/>
                <w:sz w:val="20"/>
                <w:szCs w:val="20"/>
              </w:rPr>
              <w:t>19 punktów i mniej – niedostateczny (2)</w:t>
            </w:r>
          </w:p>
          <w:p w14:paraId="0BFBB0BC" w14:textId="77777777" w:rsidR="00C74393" w:rsidRDefault="00C74393" w:rsidP="00D741A8">
            <w:pPr>
              <w:pStyle w:val="karta"/>
            </w:pPr>
          </w:p>
          <w:p w14:paraId="51B7C116" w14:textId="77777777" w:rsidR="00C74393" w:rsidRPr="00B65C8F" w:rsidRDefault="00C74393" w:rsidP="00D741A8">
            <w:pPr>
              <w:pStyle w:val="karta"/>
            </w:pPr>
            <w:r w:rsidRPr="00B65C8F">
              <w:t>Ćwiczenia</w:t>
            </w:r>
          </w:p>
          <w:p w14:paraId="117749F4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</w:p>
          <w:p w14:paraId="285CCAC4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Metody oceniania (sprawdzania efektów):</w:t>
            </w:r>
          </w:p>
          <w:p w14:paraId="0ADB92BB" w14:textId="77777777" w:rsidR="00C74393" w:rsidRPr="00B65C8F" w:rsidRDefault="00C74393">
            <w:pPr>
              <w:pStyle w:val="karta"/>
              <w:numPr>
                <w:ilvl w:val="0"/>
                <w:numId w:val="36"/>
              </w:numPr>
              <w:rPr>
                <w:b/>
                <w:bCs/>
              </w:rPr>
            </w:pPr>
            <w:r w:rsidRPr="000B5715">
              <w:rPr>
                <w:b/>
                <w:bCs/>
              </w:rPr>
              <w:t xml:space="preserve">sprawdzian </w:t>
            </w:r>
            <w:r>
              <w:rPr>
                <w:b/>
                <w:bCs/>
              </w:rPr>
              <w:t>(test)</w:t>
            </w:r>
            <w:r w:rsidRPr="00B65C8F">
              <w:rPr>
                <w:b/>
                <w:bCs/>
              </w:rPr>
              <w:t xml:space="preserve"> z treści ćwiczeń.</w:t>
            </w:r>
          </w:p>
          <w:p w14:paraId="2498B506" w14:textId="77777777" w:rsidR="00C74393" w:rsidRPr="00B65C8F" w:rsidRDefault="00C74393">
            <w:pPr>
              <w:pStyle w:val="karta"/>
              <w:numPr>
                <w:ilvl w:val="0"/>
                <w:numId w:val="36"/>
              </w:numPr>
              <w:rPr>
                <w:b/>
                <w:bCs/>
              </w:rPr>
            </w:pPr>
            <w:r w:rsidRPr="00B65C8F">
              <w:rPr>
                <w:b/>
                <w:bCs/>
              </w:rPr>
              <w:t>wykonanie i omówienie prezentacji.</w:t>
            </w:r>
          </w:p>
          <w:p w14:paraId="11657DA6" w14:textId="77777777" w:rsidR="00C74393" w:rsidRPr="00B65C8F" w:rsidRDefault="00C74393">
            <w:pPr>
              <w:pStyle w:val="karta"/>
              <w:numPr>
                <w:ilvl w:val="0"/>
                <w:numId w:val="36"/>
              </w:numPr>
              <w:rPr>
                <w:b/>
                <w:bCs/>
              </w:rPr>
            </w:pPr>
            <w:r w:rsidRPr="00B65C8F">
              <w:rPr>
                <w:b/>
                <w:bCs/>
              </w:rPr>
              <w:t>analiza tekstu naukowego.</w:t>
            </w:r>
          </w:p>
          <w:p w14:paraId="7D92144E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</w:p>
          <w:p w14:paraId="6821EDB8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  <w:i/>
                <w:iCs/>
              </w:rPr>
              <w:t>Kryteria oceniania</w:t>
            </w:r>
            <w:r w:rsidRPr="00B65C8F">
              <w:rPr>
                <w:b/>
                <w:bCs/>
              </w:rPr>
              <w:t>:</w:t>
            </w:r>
          </w:p>
          <w:p w14:paraId="78A98F92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Student zalicza przedmiot, gdy:</w:t>
            </w:r>
          </w:p>
          <w:p w14:paraId="1BF5CB2D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a) uczestniczył w ćwiczeniach – obecność na zajęciach jest bezwzględnie obowiązkowa i warunkuje przystąpienie studenta do kolokwium. Nie dopuszcza się nieobecności nieusprawiedliwionej. Każda nieobecność musi być obowiązkowo usprawiedliwiona (np. zwolnienie lekarskie);</w:t>
            </w:r>
          </w:p>
          <w:p w14:paraId="3F804FFE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b) otrzymał pozytywną ocenę na podstawie wyniku </w:t>
            </w:r>
            <w:r>
              <w:rPr>
                <w:b/>
                <w:bCs/>
              </w:rPr>
              <w:t>testu</w:t>
            </w:r>
            <w:r w:rsidRPr="00B65C8F">
              <w:rPr>
                <w:b/>
                <w:bCs/>
              </w:rPr>
              <w:t xml:space="preserve"> pisemnego obejmującego treści zajęć (maksymalna liczba punktów do zdobycia ‒ 20, do uzyskania pozytywnej oceny wymagane jest przynajmniej 10 punktów);</w:t>
            </w:r>
          </w:p>
          <w:p w14:paraId="3889AA87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c) uzyskał pozytywną ocenę za przygotowanie i omówienie prezentacji</w:t>
            </w:r>
            <w:r>
              <w:rPr>
                <w:b/>
                <w:bCs/>
              </w:rPr>
              <w:t>/dłuższej wypowiedzi ustnej</w:t>
            </w:r>
            <w:r w:rsidRPr="00B65C8F">
              <w:rPr>
                <w:b/>
                <w:bCs/>
              </w:rPr>
              <w:t xml:space="preserve"> (maksymalna liczba punktów do zdobycia ‒ 20, do uzyskania pozytywnej oceny wymagane jest przynajmniej 10 punktów);</w:t>
            </w:r>
          </w:p>
          <w:p w14:paraId="145FBC10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d) uzyskał pozytywną ocenę za analizę tekstu naukowego (maksymalna liczba punktów do zdobycia ‒ 10, do uzyskania pozytywnej oceny wymagane jest przynajmniej 5 punktów).</w:t>
            </w:r>
          </w:p>
          <w:p w14:paraId="37BE5C13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</w:p>
          <w:p w14:paraId="1CDF0977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Student może w sumie uzyskać maksymalnie 50 punktów. Wykładowca może jednorazowo przyznać studentowi maksymalnie 5 punktów za jego bieżące zaangażowanie w ćwiczenia, sumienność i systematyczność pracy. Do zaliczenia semestru wymagane jest 25 punktów, które ustala się według następujących kryteriów:</w:t>
            </w:r>
          </w:p>
          <w:p w14:paraId="337AD56D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45-50 punktów – bardzo dobry (5)</w:t>
            </w:r>
          </w:p>
          <w:p w14:paraId="0A5A7D1C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40-44 punktów – dobry plus (4,5)</w:t>
            </w:r>
          </w:p>
          <w:p w14:paraId="4C7E4BBA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35-39 punktów – dobry (4)</w:t>
            </w:r>
          </w:p>
          <w:p w14:paraId="242BED06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30-34 punktów – dostateczny plus (3,5)</w:t>
            </w:r>
          </w:p>
          <w:p w14:paraId="4430B979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25-29 punktów – dostateczny (3)</w:t>
            </w:r>
          </w:p>
          <w:p w14:paraId="1C483CF0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lastRenderedPageBreak/>
              <w:t>24 punktów i mniej – niedostateczny (2)</w:t>
            </w:r>
          </w:p>
          <w:p w14:paraId="1A567ED5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</w:p>
          <w:p w14:paraId="034C7B56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Na podstawie zadań w trakcie semestru, skala ocen w systemie %</w:t>
            </w:r>
          </w:p>
          <w:p w14:paraId="2824506F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90-100 </w:t>
            </w:r>
            <w:proofErr w:type="spellStart"/>
            <w:r w:rsidRPr="00B65C8F">
              <w:rPr>
                <w:b/>
                <w:bCs/>
              </w:rPr>
              <w:t>bdb</w:t>
            </w:r>
            <w:proofErr w:type="spellEnd"/>
          </w:p>
          <w:p w14:paraId="142E8307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80-89 </w:t>
            </w:r>
            <w:proofErr w:type="spellStart"/>
            <w:r w:rsidRPr="00B65C8F">
              <w:rPr>
                <w:b/>
                <w:bCs/>
              </w:rPr>
              <w:t>db</w:t>
            </w:r>
            <w:proofErr w:type="spellEnd"/>
            <w:r w:rsidRPr="00B65C8F">
              <w:rPr>
                <w:b/>
                <w:bCs/>
              </w:rPr>
              <w:t>+</w:t>
            </w:r>
          </w:p>
          <w:p w14:paraId="57655FB6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70-79 </w:t>
            </w:r>
            <w:proofErr w:type="spellStart"/>
            <w:r w:rsidRPr="00B65C8F">
              <w:rPr>
                <w:b/>
                <w:bCs/>
              </w:rPr>
              <w:t>db</w:t>
            </w:r>
            <w:proofErr w:type="spellEnd"/>
          </w:p>
          <w:p w14:paraId="67159D7C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60-69 </w:t>
            </w:r>
            <w:proofErr w:type="spellStart"/>
            <w:r w:rsidRPr="00B65C8F">
              <w:rPr>
                <w:b/>
                <w:bCs/>
              </w:rPr>
              <w:t>dst</w:t>
            </w:r>
            <w:proofErr w:type="spellEnd"/>
            <w:r w:rsidRPr="00B65C8F">
              <w:rPr>
                <w:b/>
                <w:bCs/>
              </w:rPr>
              <w:t xml:space="preserve"> +</w:t>
            </w:r>
          </w:p>
          <w:p w14:paraId="43478C1E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50-59 </w:t>
            </w:r>
            <w:proofErr w:type="spellStart"/>
            <w:r w:rsidRPr="00B65C8F">
              <w:rPr>
                <w:b/>
                <w:bCs/>
              </w:rPr>
              <w:t>dst</w:t>
            </w:r>
            <w:proofErr w:type="spellEnd"/>
          </w:p>
          <w:p w14:paraId="2AD72E38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 xml:space="preserve">0-49 </w:t>
            </w:r>
            <w:proofErr w:type="spellStart"/>
            <w:r w:rsidRPr="00B65C8F">
              <w:rPr>
                <w:b/>
                <w:bCs/>
              </w:rPr>
              <w:t>ndst</w:t>
            </w:r>
            <w:proofErr w:type="spellEnd"/>
          </w:p>
          <w:p w14:paraId="1C14F396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</w:p>
          <w:p w14:paraId="6AD181C7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026CA9A8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1DB536F9" w14:textId="77777777" w:rsidR="00C74393" w:rsidRDefault="00C74393" w:rsidP="00D741A8">
            <w:pPr>
              <w:pStyle w:val="karta"/>
              <w:rPr>
                <w:b/>
                <w:bCs/>
              </w:rPr>
            </w:pPr>
            <w:r w:rsidRPr="00B65C8F">
              <w:rPr>
                <w:b/>
                <w:bCs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4C0AB6FD" w14:textId="77777777" w:rsidR="00C74393" w:rsidRDefault="00C74393" w:rsidP="00D741A8">
            <w:pPr>
              <w:pStyle w:val="karta"/>
              <w:rPr>
                <w:b/>
                <w:bCs/>
              </w:rPr>
            </w:pPr>
          </w:p>
          <w:p w14:paraId="521AF228" w14:textId="77777777" w:rsidR="00C74393" w:rsidRPr="00B65C8F" w:rsidRDefault="00C74393" w:rsidP="00D741A8">
            <w:pPr>
              <w:pStyle w:val="karta"/>
              <w:rPr>
                <w:b/>
                <w:bCs/>
              </w:rPr>
            </w:pPr>
            <w:r w:rsidRPr="009136B8">
              <w:rPr>
                <w:b/>
                <w:bCs/>
              </w:rPr>
              <w:t xml:space="preserve">Test zaliczeniowy </w:t>
            </w:r>
            <w:r>
              <w:rPr>
                <w:b/>
                <w:bCs/>
              </w:rPr>
              <w:t xml:space="preserve">studenci piszą na ostatnim zajęciu (ćwiczenia). Egzamin odbywa się w trakcie sesji egzaminacyjnej (według planu), egzamin poprawkowy – w trakcie sesji poprawkowej (według planu). </w:t>
            </w:r>
          </w:p>
          <w:p w14:paraId="6EC8D819" w14:textId="77777777" w:rsidR="00C74393" w:rsidRPr="00D56EEA" w:rsidRDefault="00C74393" w:rsidP="00D741A8">
            <w:pPr>
              <w:pStyle w:val="karta"/>
            </w:pPr>
          </w:p>
        </w:tc>
      </w:tr>
    </w:tbl>
    <w:p w14:paraId="549A40C1" w14:textId="77777777" w:rsidR="00C74393" w:rsidRPr="00533C25" w:rsidRDefault="00C74393" w:rsidP="00C7439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74393" w:rsidRPr="00C32301" w14:paraId="3E033044" w14:textId="77777777" w:rsidTr="00D741A8">
        <w:trPr>
          <w:trHeight w:val="540"/>
          <w:jc w:val="center"/>
        </w:trPr>
        <w:tc>
          <w:tcPr>
            <w:tcW w:w="9923" w:type="dxa"/>
          </w:tcPr>
          <w:p w14:paraId="3CB31A42" w14:textId="77777777" w:rsidR="00C74393" w:rsidRPr="000478AF" w:rsidRDefault="00C74393" w:rsidP="00D741A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Egzamin</w:t>
            </w:r>
          </w:p>
        </w:tc>
      </w:tr>
    </w:tbl>
    <w:p w14:paraId="1B5F75D3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74393" w:rsidRPr="001E7314" w14:paraId="2B907B8B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7E051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553E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74393" w:rsidRPr="001E7314" w14:paraId="1F3A91A8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E046EE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0E049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D2A618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74393" w:rsidRPr="001E7314" w14:paraId="08A1609A" w14:textId="77777777" w:rsidTr="00D741A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F2909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C74393" w:rsidRPr="001E7314" w14:paraId="7A912584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039776" w14:textId="77777777" w:rsidR="00C74393" w:rsidRPr="009E7318" w:rsidRDefault="00C74393" w:rsidP="00D741A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6774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A1F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C74393" w:rsidRPr="001E7314" w14:paraId="54039911" w14:textId="77777777" w:rsidTr="00D741A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59404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C74393" w:rsidRPr="001E7314" w14:paraId="4B53C1E3" w14:textId="77777777" w:rsidTr="00D741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00A3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306C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9CD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74393" w:rsidRPr="001E7314" w14:paraId="6EB6F33C" w14:textId="77777777" w:rsidTr="00D741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F1A3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ED2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E37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C74393" w:rsidRPr="001E7314" w14:paraId="7EB0DB1D" w14:textId="77777777" w:rsidTr="00D741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E43CC" w14:textId="77777777" w:rsidR="00C74393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BE4D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FB9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C74393" w:rsidRPr="001E7314" w14:paraId="3CDFCDA7" w14:textId="77777777" w:rsidTr="00D741A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F35A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77A1F">
              <w:rPr>
                <w:rFonts w:ascii="Cambria" w:hAnsi="Cambria" w:cs="Times New Roman"/>
                <w:sz w:val="20"/>
                <w:szCs w:val="20"/>
              </w:rPr>
              <w:t>przygotowanie wypowiedzi /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9B6F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E61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74393" w:rsidRPr="001E7314" w14:paraId="305C6681" w14:textId="77777777" w:rsidTr="00D741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5000" w14:textId="69501851" w:rsidR="00C74393" w:rsidRPr="001E7314" w:rsidRDefault="00C74393" w:rsidP="00C7439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B7F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44E9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C74393" w:rsidRPr="001E7314" w14:paraId="0702A761" w14:textId="77777777" w:rsidTr="00D741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51DC1" w14:textId="77777777" w:rsidR="00C74393" w:rsidRPr="008C2B00" w:rsidRDefault="00C74393" w:rsidP="00D741A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6C7A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455D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BDBED41" w14:textId="77777777" w:rsidR="00C74393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74393" w:rsidRPr="001E7314" w14:paraId="4838EEC3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46AA653B" w14:textId="77777777" w:rsidR="00C74393" w:rsidRPr="008F3B1E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1FA5F2B" w14:textId="77777777" w:rsidR="00C74393" w:rsidRPr="003546B2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3546B2">
              <w:rPr>
                <w:rFonts w:ascii="Cambria" w:hAnsi="Cambria" w:cs="Times New Roman"/>
                <w:sz w:val="20"/>
                <w:szCs w:val="20"/>
              </w:rPr>
              <w:t>Łobocki M.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3546B2">
              <w:rPr>
                <w:rFonts w:ascii="Cambria" w:hAnsi="Cambria" w:cs="Times New Roman"/>
                <w:sz w:val="20"/>
                <w:szCs w:val="20"/>
              </w:rPr>
              <w:t xml:space="preserve"> Teoria wychowania w zarysie, Kraków: Impuls, 2010.</w:t>
            </w:r>
          </w:p>
          <w:p w14:paraId="4D219E6E" w14:textId="77777777" w:rsidR="00C74393" w:rsidRPr="003546B2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3546B2">
              <w:rPr>
                <w:rFonts w:ascii="Cambria" w:hAnsi="Cambria" w:cs="Times New Roman"/>
                <w:sz w:val="20"/>
                <w:szCs w:val="20"/>
              </w:rPr>
              <w:t>Nowak M.</w:t>
            </w:r>
            <w:r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3546B2">
              <w:rPr>
                <w:rFonts w:ascii="Cambria" w:hAnsi="Cambria" w:cs="Times New Roman"/>
                <w:sz w:val="20"/>
                <w:szCs w:val="20"/>
              </w:rPr>
              <w:t xml:space="preserve"> Teorie i koncepcje wychowania, Warszawa 2008.</w:t>
            </w:r>
          </w:p>
          <w:p w14:paraId="1DC7C970" w14:textId="77777777" w:rsidR="00C74393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Sowiński A. J., Szkice do teorii wychowania kreatywnego, Kraków: Impuls, 2013.</w:t>
            </w:r>
          </w:p>
          <w:p w14:paraId="1487A19C" w14:textId="77777777" w:rsidR="00C74393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3546B2">
              <w:rPr>
                <w:rFonts w:ascii="Cambria" w:hAnsi="Cambria" w:cs="Times New Roman"/>
                <w:sz w:val="20"/>
                <w:szCs w:val="20"/>
              </w:rPr>
              <w:t>Śliwerski B., Pedagogika ogólna. Podstawowe prawidłowości, Kraków</w:t>
            </w:r>
            <w:r>
              <w:rPr>
                <w:rFonts w:ascii="Cambria" w:hAnsi="Cambria" w:cs="Times New Roman"/>
                <w:sz w:val="20"/>
                <w:szCs w:val="20"/>
              </w:rPr>
              <w:t>: Impuls,</w:t>
            </w:r>
            <w:r w:rsidRPr="003546B2">
              <w:rPr>
                <w:rFonts w:ascii="Cambria" w:hAnsi="Cambria" w:cs="Times New Roman"/>
                <w:sz w:val="20"/>
                <w:szCs w:val="20"/>
              </w:rPr>
              <w:t xml:space="preserve"> 2012.</w:t>
            </w:r>
          </w:p>
          <w:p w14:paraId="324FA1EF" w14:textId="77777777" w:rsidR="00C74393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3546B2">
              <w:rPr>
                <w:rFonts w:ascii="Cambria" w:hAnsi="Cambria" w:cs="Times New Roman"/>
                <w:sz w:val="20"/>
                <w:szCs w:val="20"/>
              </w:rPr>
              <w:t>Śliwerski B., Współczesne teorie i nurty wychowania, Kraków: Impuls, 2015.</w:t>
            </w:r>
          </w:p>
          <w:p w14:paraId="34041382" w14:textId="77777777" w:rsidR="00C74393" w:rsidRDefault="00C74393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8D66C1">
              <w:rPr>
                <w:rFonts w:ascii="Cambria" w:hAnsi="Cambria" w:cs="Times New Roman"/>
                <w:sz w:val="20"/>
                <w:szCs w:val="20"/>
              </w:rPr>
              <w:t>de Tchorzewski Andrzej M.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Wstęp do teorii wychowania, Kraków: </w:t>
            </w:r>
            <w:r w:rsidRPr="008D66C1">
              <w:rPr>
                <w:rFonts w:ascii="Cambria" w:hAnsi="Cambria" w:cs="Times New Roman"/>
                <w:sz w:val="20"/>
                <w:szCs w:val="20"/>
              </w:rPr>
              <w:t>Wydawnictwo Naukowe Akademii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D66C1">
              <w:rPr>
                <w:rFonts w:ascii="Cambria" w:hAnsi="Cambria" w:cs="Times New Roman"/>
                <w:sz w:val="20"/>
                <w:szCs w:val="20"/>
              </w:rPr>
              <w:t>Ignatianum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, 2018.</w:t>
            </w:r>
          </w:p>
          <w:p w14:paraId="1B6D3939" w14:textId="77777777" w:rsidR="00C74393" w:rsidRPr="00A40C07" w:rsidRDefault="00C74393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31" w:right="-567" w:hanging="285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33771">
              <w:rPr>
                <w:rFonts w:ascii="Cambria" w:hAnsi="Cambria" w:cs="Times New Roman"/>
                <w:sz w:val="20"/>
                <w:szCs w:val="20"/>
              </w:rPr>
              <w:t>Zarzecki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L., </w:t>
            </w:r>
            <w:r w:rsidRPr="00933771">
              <w:rPr>
                <w:rFonts w:ascii="Cambria" w:hAnsi="Cambria" w:cs="Times New Roman"/>
                <w:sz w:val="20"/>
                <w:szCs w:val="20"/>
              </w:rPr>
              <w:t>Teoretyczne podstawy wychowania: Teoria i praktyka w zarysie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33771">
              <w:rPr>
                <w:rFonts w:ascii="Cambria" w:hAnsi="Cambria" w:cs="Times New Roman"/>
                <w:sz w:val="20"/>
                <w:szCs w:val="20"/>
              </w:rPr>
              <w:t>Jelenia Góra 2012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C74393" w:rsidRPr="001E7314" w14:paraId="0EF3E86F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4B2C8B60" w14:textId="77777777" w:rsidR="00C74393" w:rsidRPr="008F3B1E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06EBC83B" w14:textId="77777777" w:rsidR="00C74393" w:rsidRPr="00377A1F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77A1F">
              <w:rPr>
                <w:rFonts w:ascii="Cambria" w:hAnsi="Cambria" w:cs="Times New Roman"/>
                <w:sz w:val="20"/>
                <w:szCs w:val="20"/>
              </w:rPr>
              <w:t xml:space="preserve">Buk-Cegiełka M. (2013). Pedagogika Montessori – elementy teorii i praktyki. </w:t>
            </w:r>
            <w:r w:rsidRPr="005C3682">
              <w:rPr>
                <w:rFonts w:ascii="Cambria" w:hAnsi="Cambria" w:cs="Times New Roman"/>
                <w:i/>
                <w:iCs/>
                <w:sz w:val="20"/>
                <w:szCs w:val="20"/>
              </w:rPr>
              <w:t>Roczniki pedagogiczne</w:t>
            </w:r>
            <w:r w:rsidRPr="00377A1F">
              <w:rPr>
                <w:rFonts w:ascii="Cambria" w:hAnsi="Cambria" w:cs="Times New Roman"/>
                <w:sz w:val="20"/>
                <w:szCs w:val="20"/>
              </w:rPr>
              <w:t>, 5(41), No. 2: 161-181.</w:t>
            </w:r>
          </w:p>
          <w:p w14:paraId="1E6D378F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77A1F">
              <w:rPr>
                <w:rFonts w:ascii="Cambria" w:hAnsi="Cambria" w:cs="Times New Roman"/>
                <w:sz w:val="20"/>
                <w:szCs w:val="20"/>
              </w:rPr>
              <w:t>Cichocki A., Nauczyciele jako twórcy edukacyjnego klimatu klasy szkolnej / Dziecko w zmieniającej się przestrzeni życia. Obrazy dzieciństwa, pod red. Jadwigi Izdebskiej i Joanny Szymanowskiej, Trans Humana Wydawnictwo Uniwersyteckie, Białystok 2009.</w:t>
            </w:r>
          </w:p>
          <w:p w14:paraId="5EF91E4C" w14:textId="77777777" w:rsidR="00C74393" w:rsidRPr="00377A1F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Gurniewicz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J., Teoria wychowania. Wybrane problemy, Olsztyn 2007.</w:t>
            </w:r>
          </w:p>
          <w:p w14:paraId="160C300A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77A1F">
              <w:rPr>
                <w:rFonts w:ascii="Cambria" w:hAnsi="Cambria" w:cs="Times New Roman"/>
                <w:sz w:val="20"/>
                <w:szCs w:val="20"/>
              </w:rPr>
              <w:t>Gutek G.L. Filozoficzne i ideologiczne podstawy edukacji, Gdańsk 2003.</w:t>
            </w:r>
          </w:p>
          <w:p w14:paraId="6C9BAEB8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Kubiak-Szymborska E., Zając D., Podstawowe problemy teorii wychowania, Bydgoszcz 2006.</w:t>
            </w:r>
          </w:p>
          <w:p w14:paraId="2B8AC6CD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33771">
              <w:rPr>
                <w:rFonts w:ascii="Cambria" w:hAnsi="Cambria" w:cs="Times New Roman"/>
                <w:sz w:val="20"/>
                <w:szCs w:val="20"/>
              </w:rPr>
              <w:t>Muszyński H. Socjalizacja i wychowanie. W poszukiwaniu genezy wychowania  (perspektywa ewolucyjna).</w:t>
            </w:r>
            <w:r>
              <w:t xml:space="preserve"> </w:t>
            </w:r>
            <w:r w:rsidRPr="000B1B07">
              <w:rPr>
                <w:rFonts w:ascii="Cambria" w:hAnsi="Cambria"/>
                <w:i/>
                <w:iCs/>
                <w:sz w:val="20"/>
                <w:szCs w:val="20"/>
              </w:rPr>
              <w:t>Kultura – Społeczeństwo – Edukacja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>,</w:t>
            </w:r>
            <w:r w:rsidRPr="000B1B07">
              <w:rPr>
                <w:rFonts w:ascii="Cambria" w:hAnsi="Cambria"/>
                <w:sz w:val="20"/>
                <w:szCs w:val="20"/>
              </w:rPr>
              <w:t xml:space="preserve">  2(22)</w:t>
            </w:r>
            <w:r>
              <w:rPr>
                <w:rFonts w:ascii="Cambria" w:hAnsi="Cambria"/>
                <w:sz w:val="20"/>
                <w:szCs w:val="20"/>
              </w:rPr>
              <w:t xml:space="preserve">, 7‒54. </w:t>
            </w:r>
            <w:r w:rsidRPr="000B1B07">
              <w:rPr>
                <w:rFonts w:ascii="Cambria" w:hAnsi="Cambria"/>
                <w:sz w:val="20"/>
                <w:szCs w:val="20"/>
              </w:rPr>
              <w:t>https://doi.org/10.14746/kse.2022.22.01</w:t>
            </w:r>
            <w:r w:rsidRPr="000B1B07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5F966FD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377A1F">
              <w:rPr>
                <w:rFonts w:ascii="Cambria" w:hAnsi="Cambria" w:cs="Times New Roman"/>
                <w:sz w:val="20"/>
                <w:szCs w:val="20"/>
              </w:rPr>
              <w:t>Myszkowska-Litwy M., Pedagogika ogólna a teoria i praktyka dydaktyczna, Kraków 2011.</w:t>
            </w:r>
          </w:p>
          <w:p w14:paraId="4BF0BA72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430D7A">
              <w:rPr>
                <w:rFonts w:ascii="Cambria" w:hAnsi="Cambria" w:cs="Times New Roman"/>
                <w:sz w:val="20"/>
                <w:szCs w:val="20"/>
              </w:rPr>
              <w:t xml:space="preserve">Orłowska M., Marzec B. Pedagogika wobec problemów życia w społeczeństwie ryzyka, Dąbrowa Górnicza </w:t>
            </w:r>
          </w:p>
          <w:p w14:paraId="6D2D8CA4" w14:textId="77777777" w:rsidR="00C74393" w:rsidRPr="009A5755" w:rsidRDefault="00C74393" w:rsidP="00D741A8">
            <w:pPr>
              <w:pStyle w:val="Akapitzlist"/>
              <w:spacing w:after="0" w:line="240" w:lineRule="auto"/>
              <w:ind w:left="7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A5755">
              <w:rPr>
                <w:rFonts w:ascii="Cambria" w:hAnsi="Cambria" w:cs="Times New Roman"/>
                <w:sz w:val="20"/>
                <w:szCs w:val="20"/>
              </w:rPr>
              <w:t xml:space="preserve">2017. </w:t>
            </w:r>
          </w:p>
          <w:p w14:paraId="077958A2" w14:textId="77777777" w:rsidR="00C74393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1B07">
              <w:rPr>
                <w:rFonts w:ascii="Cambria" w:hAnsi="Cambria" w:cs="Times New Roman"/>
                <w:sz w:val="20"/>
                <w:szCs w:val="20"/>
              </w:rPr>
              <w:t>Śliwerski B. (red.), Pedagogika, podstawy nauk o wychowaniu, t. I, Gdańsk: Gdańskie Wydawnictwo Pedagogiczne, 2006.</w:t>
            </w:r>
          </w:p>
          <w:p w14:paraId="5549E570" w14:textId="77777777" w:rsidR="00C74393" w:rsidRPr="000B1B07" w:rsidRDefault="00C74393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B1B07">
              <w:rPr>
                <w:rFonts w:ascii="Cambria" w:hAnsi="Cambria" w:cs="Times New Roman"/>
                <w:sz w:val="20"/>
                <w:szCs w:val="20"/>
              </w:rPr>
              <w:t>Zielińska-Czopek M. Autokraci czy demokraci? Nauczycielskie kierowanie pracą klasy szkolnej, Wydawnictwo Uniwersytetu Rzeszowskiego, Rzeszów 2021.</w:t>
            </w:r>
          </w:p>
        </w:tc>
      </w:tr>
    </w:tbl>
    <w:p w14:paraId="3E28AFA2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74393" w:rsidRPr="001E7314" w14:paraId="052A08DE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39E6B45E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A23DCF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</w:p>
        </w:tc>
      </w:tr>
      <w:tr w:rsidR="00C74393" w:rsidRPr="001E7314" w14:paraId="02CCA608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38A2D7E2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40CB85" w14:textId="1F74E744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</w:t>
            </w:r>
            <w:r w:rsidRPr="000B1B07">
              <w:rPr>
                <w:rFonts w:ascii="Cambria" w:hAnsi="Cambria" w:cs="Times New Roman"/>
                <w:sz w:val="20"/>
                <w:szCs w:val="20"/>
              </w:rPr>
              <w:t>.0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  <w:r w:rsidRPr="000B1B07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C74393" w:rsidRPr="001E7314" w14:paraId="428C49EB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000A25ED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205D9E3D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C74393" w:rsidRPr="00252A99" w14:paraId="232C40D9" w14:textId="77777777" w:rsidTr="00D741A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AFC9B58" w14:textId="77777777" w:rsidR="00C74393" w:rsidRPr="00252A9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7E04E64" w14:textId="77777777" w:rsidR="00C74393" w:rsidRPr="00252A9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C09B99" w14:textId="77777777" w:rsidR="00C74393" w:rsidRPr="00252A99" w:rsidRDefault="00C74393" w:rsidP="00C74393">
      <w:pPr>
        <w:spacing w:before="60" w:after="60"/>
        <w:rPr>
          <w:rFonts w:ascii="Cambria" w:hAnsi="Cambria" w:cs="Times New Roman"/>
        </w:rPr>
      </w:pPr>
    </w:p>
    <w:p w14:paraId="1722ADD6" w14:textId="3F1E2375" w:rsidR="00C74393" w:rsidRDefault="00C74393"/>
    <w:p w14:paraId="4C80191C" w14:textId="77777777" w:rsidR="00C74393" w:rsidRDefault="00C74393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56E2DE6D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50890D" w14:textId="55698780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2086D70" wp14:editId="1860E4FC">
                  <wp:extent cx="1066800" cy="1066800"/>
                  <wp:effectExtent l="0" t="0" r="0" b="0"/>
                  <wp:docPr id="37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6B14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AFC6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06424676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87BECF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E92C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0B37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12C8F9DB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95C92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29E0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6647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42A49402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260B1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55F7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BD20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63AC799C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ECEDF2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54A20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6D7E65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41A0A8EE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245F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3DF7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B7D7DFD" w14:textId="380286B6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857305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3B662515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33E68D37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2EC44A61" w14:textId="77777777" w:rsidR="005914C9" w:rsidRPr="00942C44" w:rsidRDefault="005914C9" w:rsidP="005914C9">
            <w:pPr>
              <w:pStyle w:val="akarta"/>
            </w:pPr>
            <w:r w:rsidRPr="00942C44">
              <w:t>Teoria i praktyka wychowania</w:t>
            </w:r>
          </w:p>
        </w:tc>
      </w:tr>
      <w:tr w:rsidR="005914C9" w:rsidRPr="00942C44" w14:paraId="44566E69" w14:textId="77777777" w:rsidTr="00491CA7">
        <w:tc>
          <w:tcPr>
            <w:tcW w:w="4219" w:type="dxa"/>
            <w:vAlign w:val="center"/>
          </w:tcPr>
          <w:p w14:paraId="58A97929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7899EE43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06FDEF24" w14:textId="77777777" w:rsidTr="00491CA7">
        <w:tc>
          <w:tcPr>
            <w:tcW w:w="4219" w:type="dxa"/>
            <w:vAlign w:val="center"/>
          </w:tcPr>
          <w:p w14:paraId="42D6858A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3ACDDF57" w14:textId="77777777" w:rsidR="005914C9" w:rsidRPr="00942C44" w:rsidRDefault="005914C9" w:rsidP="005914C9">
            <w:pPr>
              <w:pStyle w:val="akarta"/>
            </w:pPr>
            <w:r w:rsidRPr="00942C44">
              <w:t>Obieralne</w:t>
            </w:r>
          </w:p>
        </w:tc>
      </w:tr>
      <w:tr w:rsidR="005914C9" w:rsidRPr="00942C44" w14:paraId="1BB6235A" w14:textId="77777777" w:rsidTr="00491CA7">
        <w:tc>
          <w:tcPr>
            <w:tcW w:w="4219" w:type="dxa"/>
            <w:vAlign w:val="center"/>
          </w:tcPr>
          <w:p w14:paraId="56CBE615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6746A1B2" w14:textId="3D790AFD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B. Przygotowanie psychologiczno-pedagogiczne</w:t>
            </w:r>
          </w:p>
        </w:tc>
      </w:tr>
      <w:tr w:rsidR="005914C9" w:rsidRPr="00942C44" w14:paraId="7C7C3B4B" w14:textId="77777777" w:rsidTr="00491CA7">
        <w:tc>
          <w:tcPr>
            <w:tcW w:w="4219" w:type="dxa"/>
            <w:vAlign w:val="center"/>
          </w:tcPr>
          <w:p w14:paraId="3576E693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7855B1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36EA317D" w14:textId="77777777" w:rsidTr="00491CA7">
        <w:tc>
          <w:tcPr>
            <w:tcW w:w="4219" w:type="dxa"/>
            <w:vAlign w:val="center"/>
          </w:tcPr>
          <w:p w14:paraId="44FB9DD6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03E302AC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504418B6" w14:textId="77777777" w:rsidTr="00491CA7">
        <w:tc>
          <w:tcPr>
            <w:tcW w:w="4219" w:type="dxa"/>
            <w:vAlign w:val="center"/>
          </w:tcPr>
          <w:p w14:paraId="51795A4E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78A50A2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prof. AJP dr hab.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Chahrak</w:t>
            </w:r>
            <w:proofErr w:type="spellEnd"/>
          </w:p>
        </w:tc>
      </w:tr>
    </w:tbl>
    <w:p w14:paraId="5F74F15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681347F9" w14:textId="77777777" w:rsidTr="00491CA7">
        <w:tc>
          <w:tcPr>
            <w:tcW w:w="2660" w:type="dxa"/>
            <w:shd w:val="clear" w:color="auto" w:fill="auto"/>
            <w:vAlign w:val="center"/>
          </w:tcPr>
          <w:p w14:paraId="245C17D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1E8F947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7C0B362B" w14:textId="51AFE6F1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2A101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B962E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D190A90" w14:textId="77777777" w:rsidTr="00491CA7">
        <w:tc>
          <w:tcPr>
            <w:tcW w:w="2660" w:type="dxa"/>
            <w:shd w:val="clear" w:color="auto" w:fill="auto"/>
          </w:tcPr>
          <w:p w14:paraId="46BD0D6C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B8CCA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58F725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B22476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73C82B9B" w14:textId="77777777" w:rsidTr="00491CA7">
        <w:tc>
          <w:tcPr>
            <w:tcW w:w="2660" w:type="dxa"/>
            <w:shd w:val="clear" w:color="auto" w:fill="auto"/>
          </w:tcPr>
          <w:p w14:paraId="34B7043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2A6E6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DA41E1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7A1E3445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13DD2E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48858539" w14:textId="77777777" w:rsidTr="00491CA7">
        <w:trPr>
          <w:trHeight w:val="301"/>
          <w:jc w:val="center"/>
        </w:trPr>
        <w:tc>
          <w:tcPr>
            <w:tcW w:w="9898" w:type="dxa"/>
          </w:tcPr>
          <w:p w14:paraId="1BD153B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Umiejętność korzystania z różnych źródeł informacji: literatury przedmiotu, prezentacji multimedialnych, opracowań. Umiejętność współpracy w grupie.</w:t>
            </w:r>
          </w:p>
        </w:tc>
      </w:tr>
    </w:tbl>
    <w:p w14:paraId="4554AB3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21CDE06E" w14:textId="77777777" w:rsidTr="00491CA7">
        <w:tc>
          <w:tcPr>
            <w:tcW w:w="9889" w:type="dxa"/>
            <w:shd w:val="clear" w:color="auto" w:fill="auto"/>
          </w:tcPr>
          <w:p w14:paraId="5C38DF6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‒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rozszerzenie dotychczasowej wiedzy o filozofii wychowania i aksjologii pedagogicznej oraz nabycie umiejętności odniesienia je do osobowego, integralnego rozwoju dziecka lub ucznia;</w:t>
            </w:r>
          </w:p>
          <w:p w14:paraId="0CDE5EE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‒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zdobycie wiedzy na temat wychowania do odpowiedzialnej wolności oraz społeczeństwa wielokulturowego; C3 ‒ wprowadzenie studentów w specyfiki i procesy zachodzące w środowiskach wychowawczych;</w:t>
            </w:r>
          </w:p>
          <w:p w14:paraId="49EAEB5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‒ rozszerzenie dotychczasowej wiedzy o rolę nauczyciela lub wychowawcy w modelowaniu postaw i zachowań dzieci lub uczniów;</w:t>
            </w:r>
          </w:p>
          <w:p w14:paraId="5453C11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 ‒ rozwinięcie umiejętności wykorzystania posiadanej wiedzy teoretycznej w sposób refleksyjny i krytyczny,  konstruowania rozbudowanej ustnej i pisemnej wypowiedzi dotyczącej różnych zagadnień pedagogicznych;</w:t>
            </w:r>
          </w:p>
          <w:p w14:paraId="2C22C68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 ‒ nabycie umiejętności rozpoznawania potrzeb, możliwości i uzdolnień dzieci lub uczniów do nauki i pracy nad sobą, przygotowanie do analizowania ich skuteczności oraz modyfikowania działania w celu uzyskania pożądanych efektów wychowania;</w:t>
            </w:r>
          </w:p>
          <w:p w14:paraId="4D26ED9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 ‒ nabycie umiejętności budowania relacji opartej na wzajemnym zaufaniu między wszystkimi podmiotami procesu wychowania i kształcenia;</w:t>
            </w:r>
          </w:p>
          <w:p w14:paraId="69760E8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 ‒ budowanie umiejętności projektowania i wdrażania działań mających na celu edukację aksjologiczną i wychowanie do wartości – wprowadzanie dzieci lub uczniów w świat wartości;</w:t>
            </w:r>
          </w:p>
          <w:p w14:paraId="7117315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 ‒ rozwinięcie umiejętności stosowania norm etycznych w działalności zawodowej, kierując się szacunkiem dla godności człowieka.</w:t>
            </w:r>
          </w:p>
        </w:tc>
      </w:tr>
    </w:tbl>
    <w:p w14:paraId="7227AA68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6C15EC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lastRenderedPageBreak/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4C22002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5EC49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5A9119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1509B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0FB63BA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6DAA9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  <w:p w14:paraId="3D375B4C" w14:textId="77777777" w:rsidR="005914C9" w:rsidRPr="00942C44" w:rsidRDefault="005914C9" w:rsidP="00BD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i rozumie:</w:t>
            </w:r>
          </w:p>
        </w:tc>
      </w:tr>
      <w:tr w:rsidR="005914C9" w:rsidRPr="00942C44" w14:paraId="18F4A46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1BC66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D97D2A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podstawy filozofii wychowania i aksjologii pedagogicznej oraz potrafi je odnieść do osobowego, integralnego rozwoju dziecka lub ucznia;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79646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K_W03,</w:t>
            </w:r>
          </w:p>
          <w:p w14:paraId="100E8AE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914C9" w:rsidRPr="00942C44" w14:paraId="1FD011F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54CCE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44A11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zagadnienia wychowania do odpowiedzialnej wolności oraz społeczeństwa wielokulturowego, typy relacji międzyludzkich oraz procesy rządzące tymi relacjami, główne środowiska wychowawcze, ich specyfiki i procesy w nich zachodzące, a także podstawy dialogu międzykulturowego;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E3CE0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K_W09,</w:t>
            </w:r>
          </w:p>
          <w:p w14:paraId="7164065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K_W10,</w:t>
            </w:r>
          </w:p>
          <w:p w14:paraId="2553EDA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5914C9" w:rsidRPr="00942C44" w14:paraId="4E2BBDA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4E918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D314BC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rolę nauczyciela lub wychowawcy w modelowaniu postaw i zachowań dzieci lub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35989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5914C9" w:rsidRPr="00942C44" w14:paraId="02DE86C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F16D57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  <w:p w14:paraId="2A07A8AC" w14:textId="77777777" w:rsidR="005914C9" w:rsidRPr="00942C44" w:rsidRDefault="005914C9" w:rsidP="00BD20D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potrafi:</w:t>
            </w:r>
          </w:p>
        </w:tc>
      </w:tr>
      <w:tr w:rsidR="005914C9" w:rsidRPr="00942C44" w14:paraId="03A7D17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E483C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9FAE0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wykorzystać posiadaną wiedzę teoretyczną w sposób refleksyjny i krytyczny, poprawnie konstruować rozbudowane ustne i pisemne wypowiedzi dotyczące różnych zagadnień pedagogicznych;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E4196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K_U03,</w:t>
            </w:r>
          </w:p>
          <w:p w14:paraId="73AEB27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K_U05,</w:t>
            </w:r>
          </w:p>
          <w:p w14:paraId="1000A43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5914C9" w:rsidRPr="00942C44" w14:paraId="1A9691E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1C21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A4A295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rozpoznawać potrzeby, możliwości i uzdolnienia dzieci lub uczniów oraz  projektować i prowadzić działania pedagogiczne;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21B7D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5914C9" w:rsidRPr="00942C44" w14:paraId="731768D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7A90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CCD2DA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tworzyć sytuacje wychowawczo-dydaktyczne motywujące dzieci lub uczniów do nauki i pracy nad sobą, analizować ich skuteczność oraz modyfikować działania w celu uzyskania pożądanych efektów wychowania;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5DB9B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K_U15,</w:t>
            </w:r>
          </w:p>
          <w:p w14:paraId="64AA449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</w:tc>
      </w:tr>
      <w:tr w:rsidR="005914C9" w:rsidRPr="00942C44" w14:paraId="43BDB726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41EF61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  <w:p w14:paraId="12D30043" w14:textId="77777777" w:rsidR="005914C9" w:rsidRPr="00942C44" w:rsidRDefault="005914C9" w:rsidP="00BD20D6">
            <w:pPr>
              <w:spacing w:before="60" w:after="60" w:line="240" w:lineRule="auto"/>
              <w:ind w:firstLine="2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do:</w:t>
            </w:r>
          </w:p>
        </w:tc>
      </w:tr>
      <w:tr w:rsidR="005914C9" w:rsidRPr="00942C44" w14:paraId="54EDC8C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27F81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6612B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budowania relacji opartej na wzajemnym zaufaniu między wszystkimi podmiotami procesu wychowania i kształcenia, w tym rodzicami lub opiekunami dziecka lub ucznia, oraz włączania ich w działania sprzyjające efektywności edukacyjnej;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E856A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K_K02,</w:t>
            </w:r>
          </w:p>
          <w:p w14:paraId="32507D9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  <w:tr w:rsidR="005914C9" w:rsidRPr="00942C44" w14:paraId="4FD01FB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3BDDA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0B3DA7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projektowania i wdrażania działań mających na celu edukację aksjologiczną i wychowanie do wartości – wprowadzanie dzieci lub uczniów w świat wartości;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D1C06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5914C9" w:rsidRPr="00942C44" w14:paraId="2740DA9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5C9A2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41927D4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stosowania norm etycznych w działalności zawodowej, kierując się szacunkiem dla godności człowieka.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DC956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K_K05,</w:t>
            </w:r>
          </w:p>
          <w:p w14:paraId="485CB2B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7E0EB0F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792147F0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4A7D2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55522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E18668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4BF88B9C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0CD1C3A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64C25C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253098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6A17B0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6DA3396" w14:textId="77777777" w:rsidTr="00491CA7">
        <w:trPr>
          <w:trHeight w:val="225"/>
          <w:jc w:val="center"/>
        </w:trPr>
        <w:tc>
          <w:tcPr>
            <w:tcW w:w="659" w:type="dxa"/>
          </w:tcPr>
          <w:p w14:paraId="1910CCF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49506A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Teoria wychowania jako subdyscyplina pedagogiczna ‒ status, ewolucja historia. Przedmiot refleksji i relacje do innych subdyscyplin. </w:t>
            </w:r>
          </w:p>
        </w:tc>
        <w:tc>
          <w:tcPr>
            <w:tcW w:w="1256" w:type="dxa"/>
          </w:tcPr>
          <w:p w14:paraId="542C774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E9A7E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A8B5D40" w14:textId="77777777" w:rsidTr="00491CA7">
        <w:trPr>
          <w:trHeight w:val="285"/>
          <w:jc w:val="center"/>
        </w:trPr>
        <w:tc>
          <w:tcPr>
            <w:tcW w:w="659" w:type="dxa"/>
          </w:tcPr>
          <w:p w14:paraId="3BF9DA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B51BE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w kontekście wybranych koncepcji psychologicznych i pedagogicznych. Ewolucja pojęcia „wychowanie”. Różne ujęcia definicyjne wychowania w rozumieniu polskich pedagogów. Współczesne ujęcia i modele wychowania. </w:t>
            </w:r>
          </w:p>
        </w:tc>
        <w:tc>
          <w:tcPr>
            <w:tcW w:w="1256" w:type="dxa"/>
          </w:tcPr>
          <w:p w14:paraId="09FA722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7FA5B3F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774E6CD" w14:textId="77777777" w:rsidTr="00491CA7">
        <w:trPr>
          <w:trHeight w:val="285"/>
          <w:jc w:val="center"/>
        </w:trPr>
        <w:tc>
          <w:tcPr>
            <w:tcW w:w="659" w:type="dxa"/>
          </w:tcPr>
          <w:p w14:paraId="1F85202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W3</w:t>
            </w:r>
          </w:p>
        </w:tc>
        <w:tc>
          <w:tcPr>
            <w:tcW w:w="6537" w:type="dxa"/>
          </w:tcPr>
          <w:p w14:paraId="512FC2C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Wychowanie jako zjawisko społeczne. Socjalizacja a wychowanie. </w:t>
            </w:r>
          </w:p>
        </w:tc>
        <w:tc>
          <w:tcPr>
            <w:tcW w:w="1256" w:type="dxa"/>
          </w:tcPr>
          <w:p w14:paraId="305005C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F9EFE5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4D3FD6A" w14:textId="77777777" w:rsidTr="00491CA7">
        <w:trPr>
          <w:trHeight w:val="285"/>
          <w:jc w:val="center"/>
        </w:trPr>
        <w:tc>
          <w:tcPr>
            <w:tcW w:w="659" w:type="dxa"/>
          </w:tcPr>
          <w:p w14:paraId="5AC732A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6EFAF0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Wychowanie wielokulturowe w społeczeństwie obywatelskim. Wychowania do odpowiedzialnej wolności.</w:t>
            </w:r>
          </w:p>
        </w:tc>
        <w:tc>
          <w:tcPr>
            <w:tcW w:w="1256" w:type="dxa"/>
          </w:tcPr>
          <w:p w14:paraId="541B52E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481ED7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D534C36" w14:textId="77777777" w:rsidTr="00491CA7">
        <w:trPr>
          <w:trHeight w:val="345"/>
          <w:jc w:val="center"/>
        </w:trPr>
        <w:tc>
          <w:tcPr>
            <w:tcW w:w="659" w:type="dxa"/>
          </w:tcPr>
          <w:p w14:paraId="33ADA72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7F215E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Cele, wartości i ideały wychowania. </w:t>
            </w:r>
          </w:p>
        </w:tc>
        <w:tc>
          <w:tcPr>
            <w:tcW w:w="1256" w:type="dxa"/>
          </w:tcPr>
          <w:p w14:paraId="0D3F022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541833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44221ED7" w14:textId="77777777" w:rsidTr="00491CA7">
        <w:trPr>
          <w:trHeight w:val="345"/>
          <w:jc w:val="center"/>
        </w:trPr>
        <w:tc>
          <w:tcPr>
            <w:tcW w:w="659" w:type="dxa"/>
          </w:tcPr>
          <w:p w14:paraId="7F9FAA2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B4F81C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Proces wychowania, jego struktura, właściwości i dynamika.</w:t>
            </w:r>
          </w:p>
        </w:tc>
        <w:tc>
          <w:tcPr>
            <w:tcW w:w="1256" w:type="dxa"/>
          </w:tcPr>
          <w:p w14:paraId="24332AA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F9183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3B1AB4D" w14:textId="77777777" w:rsidTr="00491CA7">
        <w:trPr>
          <w:trHeight w:val="345"/>
          <w:jc w:val="center"/>
        </w:trPr>
        <w:tc>
          <w:tcPr>
            <w:tcW w:w="659" w:type="dxa"/>
          </w:tcPr>
          <w:p w14:paraId="6C05EE6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A98C10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Technologia wychowania: zasady i formy wychowania, metody, techniki i środki wychowania.</w:t>
            </w:r>
          </w:p>
        </w:tc>
        <w:tc>
          <w:tcPr>
            <w:tcW w:w="1256" w:type="dxa"/>
          </w:tcPr>
          <w:p w14:paraId="11315BD8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D9D397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82B5262" w14:textId="77777777" w:rsidTr="00491CA7">
        <w:trPr>
          <w:trHeight w:val="345"/>
          <w:jc w:val="center"/>
        </w:trPr>
        <w:tc>
          <w:tcPr>
            <w:tcW w:w="659" w:type="dxa"/>
          </w:tcPr>
          <w:p w14:paraId="5205572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1EC62A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Dziedziny wychowania.</w:t>
            </w:r>
          </w:p>
        </w:tc>
        <w:tc>
          <w:tcPr>
            <w:tcW w:w="1256" w:type="dxa"/>
          </w:tcPr>
          <w:p w14:paraId="5490ABE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D20A37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65285B46" w14:textId="77777777" w:rsidTr="00491CA7">
        <w:trPr>
          <w:trHeight w:val="345"/>
          <w:jc w:val="center"/>
        </w:trPr>
        <w:tc>
          <w:tcPr>
            <w:tcW w:w="659" w:type="dxa"/>
          </w:tcPr>
          <w:p w14:paraId="310471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1274349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Główne środowiska wychowawcę. Psychospołeczne warunki skutecznego wychowania. Podmiotowość wychowania. Trudności wychowawcze.</w:t>
            </w:r>
          </w:p>
        </w:tc>
        <w:tc>
          <w:tcPr>
            <w:tcW w:w="1256" w:type="dxa"/>
          </w:tcPr>
          <w:p w14:paraId="0F122A2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6E89EF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2BE5CEA" w14:textId="77777777" w:rsidTr="00491CA7">
        <w:trPr>
          <w:trHeight w:val="345"/>
          <w:jc w:val="center"/>
        </w:trPr>
        <w:tc>
          <w:tcPr>
            <w:tcW w:w="659" w:type="dxa"/>
          </w:tcPr>
          <w:p w14:paraId="584286F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0B3F7E5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Dłuższa wypowiedz ustna na wybrany temat, prezentacja wybranego tekstu specjalistycznego.</w:t>
            </w:r>
          </w:p>
        </w:tc>
        <w:tc>
          <w:tcPr>
            <w:tcW w:w="1256" w:type="dxa"/>
          </w:tcPr>
          <w:p w14:paraId="1DDF226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436BB5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B527BA6" w14:textId="77777777" w:rsidTr="00491CA7">
        <w:trPr>
          <w:jc w:val="center"/>
        </w:trPr>
        <w:tc>
          <w:tcPr>
            <w:tcW w:w="659" w:type="dxa"/>
          </w:tcPr>
          <w:p w14:paraId="2BFF421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A9758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B245E8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D4BADA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665E52D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B9BE8A7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0D169625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739288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6D3D4E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79B54F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65CF9AF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368AAED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161ED5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4DB9CF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8209E1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054CBAD3" w14:textId="77777777" w:rsidTr="00491CA7">
        <w:trPr>
          <w:trHeight w:val="225"/>
          <w:jc w:val="center"/>
        </w:trPr>
        <w:tc>
          <w:tcPr>
            <w:tcW w:w="660" w:type="dxa"/>
          </w:tcPr>
          <w:p w14:paraId="27E3884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EF0CC5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Ogólna charakterystyka teorii wychowania jako dyscypliny pedagogicznej: wyjaśnienie podstawowych pojęć, celów, zadań wychowania i metod badawczych. </w:t>
            </w:r>
          </w:p>
          <w:p w14:paraId="56DBDB5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Pojęcie wychowania i jego właściwości:</w:t>
            </w:r>
          </w:p>
          <w:p w14:paraId="4B7A086C" w14:textId="77777777" w:rsidR="005914C9" w:rsidRPr="00942C44" w:rsidRDefault="005914C9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Etymologia pojęcia „wychowanie”,</w:t>
            </w:r>
          </w:p>
          <w:p w14:paraId="23A1E816" w14:textId="77777777" w:rsidR="005914C9" w:rsidRPr="00942C44" w:rsidRDefault="005914C9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Różnorodność definicji „wychowanie” – porównanie; </w:t>
            </w:r>
          </w:p>
          <w:p w14:paraId="15514719" w14:textId="77777777" w:rsidR="005914C9" w:rsidRPr="00942C44" w:rsidRDefault="005914C9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Klasyfikacje definicji wychowania;</w:t>
            </w:r>
          </w:p>
          <w:p w14:paraId="6A2138E9" w14:textId="77777777" w:rsidR="005914C9" w:rsidRPr="00942C44" w:rsidRDefault="005914C9">
            <w:pPr>
              <w:numPr>
                <w:ilvl w:val="0"/>
                <w:numId w:val="12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Cechy procesu wychowania.</w:t>
            </w:r>
          </w:p>
        </w:tc>
        <w:tc>
          <w:tcPr>
            <w:tcW w:w="1256" w:type="dxa"/>
          </w:tcPr>
          <w:p w14:paraId="179130A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803CFE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7EEE664" w14:textId="77777777" w:rsidTr="00491CA7">
        <w:trPr>
          <w:trHeight w:val="345"/>
          <w:jc w:val="center"/>
        </w:trPr>
        <w:tc>
          <w:tcPr>
            <w:tcW w:w="660" w:type="dxa"/>
          </w:tcPr>
          <w:p w14:paraId="6BA7F09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4C4C2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Rodzina jako podstawowe środowisko wychowawcze:</w:t>
            </w:r>
          </w:p>
          <w:p w14:paraId="2B5AB1A3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Pojęcie środowisko wychowawcze i jego podział,</w:t>
            </w:r>
          </w:p>
          <w:p w14:paraId="515D79E7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Funkcje i typy rodziny,</w:t>
            </w:r>
          </w:p>
          <w:p w14:paraId="0A1A7BE5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Style wychowania,</w:t>
            </w:r>
          </w:p>
          <w:p w14:paraId="350FC607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Postawy rodzicielskie wg Marii Ziemskiej i ich wpływ na wychowanie,</w:t>
            </w:r>
          </w:p>
          <w:p w14:paraId="392CB91C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Rola środowiska rodzinnego w życiu dziecka,</w:t>
            </w:r>
          </w:p>
          <w:p w14:paraId="03C6345A" w14:textId="77777777" w:rsidR="005914C9" w:rsidRPr="00942C44" w:rsidRDefault="005914C9">
            <w:pPr>
              <w:numPr>
                <w:ilvl w:val="0"/>
                <w:numId w:val="13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Przemiany współczesnej rodziny.</w:t>
            </w:r>
          </w:p>
        </w:tc>
        <w:tc>
          <w:tcPr>
            <w:tcW w:w="1256" w:type="dxa"/>
          </w:tcPr>
          <w:p w14:paraId="65D3179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E3DE7B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A9F9722" w14:textId="77777777" w:rsidTr="00491CA7">
        <w:trPr>
          <w:trHeight w:val="345"/>
          <w:jc w:val="center"/>
        </w:trPr>
        <w:tc>
          <w:tcPr>
            <w:tcW w:w="660" w:type="dxa"/>
          </w:tcPr>
          <w:p w14:paraId="030969D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B2F0D7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Szkoła jako intencjonalne środowisko wychowawcze:</w:t>
            </w:r>
          </w:p>
          <w:p w14:paraId="77246153" w14:textId="77777777" w:rsidR="005914C9" w:rsidRPr="00942C44" w:rsidRDefault="005914C9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Formy pracy wychowawczej,</w:t>
            </w:r>
          </w:p>
          <w:p w14:paraId="49B6AEDA" w14:textId="77777777" w:rsidR="005914C9" w:rsidRPr="00942C44" w:rsidRDefault="005914C9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oddziaływań wychowawczych,</w:t>
            </w:r>
          </w:p>
          <w:p w14:paraId="005ECB39" w14:textId="77777777" w:rsidR="005914C9" w:rsidRPr="00942C44" w:rsidRDefault="005914C9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Style kierowania wychowawczego,</w:t>
            </w:r>
          </w:p>
          <w:p w14:paraId="4FA6FE02" w14:textId="77777777" w:rsidR="005914C9" w:rsidRPr="00942C44" w:rsidRDefault="005914C9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Klasa szkolna jako środowisko wielokulturowe ‒ podstawy dialogu międzykulturowego,</w:t>
            </w:r>
          </w:p>
          <w:p w14:paraId="546B6453" w14:textId="77777777" w:rsidR="005914C9" w:rsidRPr="00942C44" w:rsidRDefault="005914C9">
            <w:pPr>
              <w:numPr>
                <w:ilvl w:val="0"/>
                <w:numId w:val="14"/>
              </w:num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Omówienie potrzeb, możliwości i uzdolnień dzieci w różnych ujęciach.</w:t>
            </w:r>
          </w:p>
        </w:tc>
        <w:tc>
          <w:tcPr>
            <w:tcW w:w="1256" w:type="dxa"/>
          </w:tcPr>
          <w:p w14:paraId="36F4A4F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693EE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2DEC3E1" w14:textId="77777777" w:rsidTr="00491CA7">
        <w:trPr>
          <w:trHeight w:val="345"/>
          <w:jc w:val="center"/>
        </w:trPr>
        <w:tc>
          <w:tcPr>
            <w:tcW w:w="660" w:type="dxa"/>
          </w:tcPr>
          <w:p w14:paraId="5775E46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0C8BA7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Nauczyciel jako kreator środowiska wychowawczego: </w:t>
            </w:r>
          </w:p>
          <w:p w14:paraId="0FA5EF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osobowość i autorytet nauczyciela-wychowawcy; funkcje i zadania nauczyciela w ujęciu H. Kwiatkowskiej; kompetencje i kwalifikacje nauczyciela w ujęciu R. Kwaśnicy; społeczne role nauczyciela w szkole; akceptacja i podmiotowe traktowanie dzieci.</w:t>
            </w:r>
          </w:p>
        </w:tc>
        <w:tc>
          <w:tcPr>
            <w:tcW w:w="1256" w:type="dxa"/>
          </w:tcPr>
          <w:p w14:paraId="6BDB0E4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C0A74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D40B19C" w14:textId="77777777" w:rsidTr="00491CA7">
        <w:trPr>
          <w:trHeight w:val="345"/>
          <w:jc w:val="center"/>
        </w:trPr>
        <w:tc>
          <w:tcPr>
            <w:tcW w:w="660" w:type="dxa"/>
          </w:tcPr>
          <w:p w14:paraId="670D948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6" w:type="dxa"/>
          </w:tcPr>
          <w:p w14:paraId="0F091BA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Warunki efektywności i skuteczności procesu wychowania. Trudności wychowawcze, ich przyczyny, objawy, a także klasyfikacja uczniów trudnych. Rozwiązywania trudności wychowawczych.</w:t>
            </w:r>
          </w:p>
        </w:tc>
        <w:tc>
          <w:tcPr>
            <w:tcW w:w="1256" w:type="dxa"/>
          </w:tcPr>
          <w:p w14:paraId="6B777AA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A8A14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93C2E83" w14:textId="77777777" w:rsidTr="00491CA7">
        <w:trPr>
          <w:trHeight w:val="345"/>
          <w:jc w:val="center"/>
        </w:trPr>
        <w:tc>
          <w:tcPr>
            <w:tcW w:w="660" w:type="dxa"/>
          </w:tcPr>
          <w:p w14:paraId="55EA6EB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DA6091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 zaliczeniowy.</w:t>
            </w:r>
          </w:p>
        </w:tc>
        <w:tc>
          <w:tcPr>
            <w:tcW w:w="1256" w:type="dxa"/>
          </w:tcPr>
          <w:p w14:paraId="05B6BFE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EED860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4C7E648" w14:textId="77777777" w:rsidTr="00491CA7">
        <w:trPr>
          <w:jc w:val="center"/>
        </w:trPr>
        <w:tc>
          <w:tcPr>
            <w:tcW w:w="660" w:type="dxa"/>
          </w:tcPr>
          <w:p w14:paraId="64D11B4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50F40E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53A229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24E66B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3DA2389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2920E46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73BF896E" w14:textId="77777777" w:rsidTr="00491CA7">
        <w:trPr>
          <w:jc w:val="center"/>
        </w:trPr>
        <w:tc>
          <w:tcPr>
            <w:tcW w:w="1666" w:type="dxa"/>
          </w:tcPr>
          <w:p w14:paraId="383A3C3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D23F67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7B271AB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26DD2AC7" w14:textId="77777777" w:rsidTr="00491CA7">
        <w:trPr>
          <w:jc w:val="center"/>
        </w:trPr>
        <w:tc>
          <w:tcPr>
            <w:tcW w:w="1666" w:type="dxa"/>
          </w:tcPr>
          <w:p w14:paraId="160838C6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476C87D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M1 – metoda podająca (wykład informacyjny), </w:t>
            </w:r>
          </w:p>
          <w:p w14:paraId="6BF644F7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‒ metoda problemowa (wykład z elementami analizy źródłowej i dyskusji),</w:t>
            </w:r>
          </w:p>
          <w:p w14:paraId="61C0A499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M3 – metoda eksponująca (prezentacja materiału audiowizualnego, pokaz prezentacji multimedialnej)</w:t>
            </w:r>
          </w:p>
        </w:tc>
        <w:tc>
          <w:tcPr>
            <w:tcW w:w="3260" w:type="dxa"/>
          </w:tcPr>
          <w:p w14:paraId="36777EF0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</w:t>
            </w:r>
          </w:p>
          <w:p w14:paraId="214D929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źródłowe,</w:t>
            </w:r>
          </w:p>
          <w:p w14:paraId="37FE20D9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filmy</w:t>
            </w:r>
          </w:p>
          <w:p w14:paraId="2B3EE4D3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914C9" w:rsidRPr="00942C44" w14:paraId="6D1EEED3" w14:textId="77777777" w:rsidTr="00491CA7">
        <w:trPr>
          <w:jc w:val="center"/>
        </w:trPr>
        <w:tc>
          <w:tcPr>
            <w:tcW w:w="1666" w:type="dxa"/>
          </w:tcPr>
          <w:p w14:paraId="0DBEC9A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B4A7F0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M2 ‒ metoda problemowa (burza mózgów, dyskusja dydaktyczna, gry dydaktyczne),</w:t>
            </w:r>
          </w:p>
          <w:p w14:paraId="23F72ED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M5 ‒ metoda praktyczna (analiza tekstu źródłowego, wyszukiwanie i selekcjonowanie informacji, wypowiedz ustna, przygotowanie referatu).</w:t>
            </w:r>
          </w:p>
        </w:tc>
        <w:tc>
          <w:tcPr>
            <w:tcW w:w="3260" w:type="dxa"/>
          </w:tcPr>
          <w:p w14:paraId="5CCBDFA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artykuły papiernicze (papier, mazaki),</w:t>
            </w:r>
          </w:p>
          <w:p w14:paraId="1450718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teksty źródłowe</w:t>
            </w:r>
          </w:p>
        </w:tc>
      </w:tr>
    </w:tbl>
    <w:p w14:paraId="56BCFEC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B85ED6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61"/>
        <w:gridCol w:w="3969"/>
      </w:tblGrid>
      <w:tr w:rsidR="005914C9" w:rsidRPr="00942C44" w14:paraId="4A199424" w14:textId="77777777" w:rsidTr="005914C9">
        <w:tc>
          <w:tcPr>
            <w:tcW w:w="1459" w:type="dxa"/>
            <w:vAlign w:val="center"/>
          </w:tcPr>
          <w:p w14:paraId="4BF0961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61" w:type="dxa"/>
            <w:vAlign w:val="center"/>
          </w:tcPr>
          <w:p w14:paraId="67BA500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19E44A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5FBBFE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47673651" w14:textId="77777777" w:rsidTr="005914C9">
        <w:tc>
          <w:tcPr>
            <w:tcW w:w="1459" w:type="dxa"/>
          </w:tcPr>
          <w:p w14:paraId="525513E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61" w:type="dxa"/>
            <w:vAlign w:val="center"/>
          </w:tcPr>
          <w:p w14:paraId="24EA45B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obserwacja/aktywność (udział w dyskusji),</w:t>
            </w:r>
          </w:p>
          <w:p w14:paraId="4A803B9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– wypowiedź/wystąpienie (formułowanie dłuższej wypowiedzi ustnej na wybrany temat, prezentacja wybranego tekstu specjalistycznego).</w:t>
            </w:r>
          </w:p>
        </w:tc>
        <w:tc>
          <w:tcPr>
            <w:tcW w:w="3969" w:type="dxa"/>
            <w:vAlign w:val="center"/>
          </w:tcPr>
          <w:p w14:paraId="347A003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‒ egzamin pisemny</w:t>
            </w:r>
          </w:p>
        </w:tc>
      </w:tr>
      <w:tr w:rsidR="005914C9" w:rsidRPr="00942C44" w14:paraId="4E5C3A5C" w14:textId="77777777" w:rsidTr="005914C9">
        <w:tc>
          <w:tcPr>
            <w:tcW w:w="1459" w:type="dxa"/>
          </w:tcPr>
          <w:p w14:paraId="5D9B905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61" w:type="dxa"/>
            <w:vAlign w:val="center"/>
          </w:tcPr>
          <w:p w14:paraId="33FCA44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‒ sprawdzian (ustny, sprawdzian praktyczny umiejętności wyszukiwania i prezentacji informacji z materiałów źródłowych),</w:t>
            </w:r>
          </w:p>
          <w:p w14:paraId="7E36453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‒ obserwacja podczas zajęć / aktywność,</w:t>
            </w:r>
          </w:p>
          <w:p w14:paraId="030AA65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‒ wypowiedź/wystąpienie (formułowanie dłuższej wypowiedzi ustnej na wybrany temat).</w:t>
            </w:r>
          </w:p>
        </w:tc>
        <w:tc>
          <w:tcPr>
            <w:tcW w:w="3969" w:type="dxa"/>
            <w:vAlign w:val="center"/>
          </w:tcPr>
          <w:p w14:paraId="4A9B997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‒ kolokwium pisemny</w:t>
            </w:r>
          </w:p>
        </w:tc>
      </w:tr>
    </w:tbl>
    <w:p w14:paraId="4337C61F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84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37"/>
        <w:gridCol w:w="674"/>
        <w:gridCol w:w="673"/>
        <w:gridCol w:w="709"/>
      </w:tblGrid>
      <w:tr w:rsidR="005914C9" w:rsidRPr="00942C44" w14:paraId="4FFA896C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B85FE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4466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942C44">
              <w:rPr>
                <w:rFonts w:ascii="Cambria" w:hAnsi="Cambria" w:cs="Times New Roman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B9B8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</w:rPr>
            </w:pPr>
            <w:r w:rsidRPr="00942C44">
              <w:rPr>
                <w:rFonts w:ascii="Cambria" w:hAnsi="Cambria" w:cs="Times New Roman"/>
                <w:bCs/>
              </w:rPr>
              <w:t xml:space="preserve">Ćwiczenia </w:t>
            </w:r>
          </w:p>
        </w:tc>
      </w:tr>
      <w:tr w:rsidR="005914C9" w:rsidRPr="00942C44" w14:paraId="1A0C7436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C5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0E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8B4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F5441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41555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476B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A876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9FE4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5914C9" w:rsidRPr="00942C44" w14:paraId="2EF2230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F89B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4C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CD86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BD50B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D6B0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6F8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40C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33E8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2A303BE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70B3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314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3B8D9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B3A0D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D26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7B10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44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F0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0B5CDA6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5C1D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19C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64ED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F677B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CB6D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825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91A5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B9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4C25187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3B2B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8D2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7700C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65D1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29853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908C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1D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D006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1937506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EED7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84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7945E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7AFE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D1B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2B2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DD0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3288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FB3F28B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4A5E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DA6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5381E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BE9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DC7F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CBCA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F4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8EF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675C769E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C9869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E3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7288B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F471A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9207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F0DF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747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279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7D3F2CFC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70A0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932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AF2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187C9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7160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334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92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BA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0703D50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DC3DE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137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375A6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94E92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16A0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DD8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67A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B122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9115C18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8F19307" w14:textId="77777777" w:rsidTr="00491CA7">
        <w:trPr>
          <w:trHeight w:val="93"/>
          <w:jc w:val="center"/>
        </w:trPr>
        <w:tc>
          <w:tcPr>
            <w:tcW w:w="9907" w:type="dxa"/>
          </w:tcPr>
          <w:p w14:paraId="6A06CEAC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na podstawie zadań w trakcie semestru, skala ocen w systemie %</w:t>
            </w:r>
          </w:p>
          <w:p w14:paraId="2233810A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90-100 </w:t>
            </w:r>
            <w:proofErr w:type="spellStart"/>
            <w:r w:rsidRPr="00942C44">
              <w:rPr>
                <w:rFonts w:ascii="Cambria" w:hAnsi="Cambria"/>
              </w:rPr>
              <w:t>bdb</w:t>
            </w:r>
            <w:proofErr w:type="spellEnd"/>
          </w:p>
          <w:p w14:paraId="2CEA2D55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80-89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>+</w:t>
            </w:r>
          </w:p>
          <w:p w14:paraId="2ED9E168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70-79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</w:p>
          <w:p w14:paraId="77A93037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60-69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 +</w:t>
            </w:r>
          </w:p>
          <w:p w14:paraId="30AB9B3A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50-59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</w:p>
          <w:p w14:paraId="426ED39E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0-49 </w:t>
            </w:r>
            <w:proofErr w:type="spellStart"/>
            <w:r w:rsidRPr="00942C44">
              <w:rPr>
                <w:rFonts w:ascii="Cambria" w:hAnsi="Cambria"/>
              </w:rPr>
              <w:t>ndst</w:t>
            </w:r>
            <w:proofErr w:type="spellEnd"/>
          </w:p>
          <w:p w14:paraId="30B91C2E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487AEB00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2E96341F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535A49ED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49D2D992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26A236F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5844FB82" w14:textId="77777777" w:rsidTr="00491CA7">
        <w:trPr>
          <w:trHeight w:val="540"/>
          <w:jc w:val="center"/>
        </w:trPr>
        <w:tc>
          <w:tcPr>
            <w:tcW w:w="9923" w:type="dxa"/>
          </w:tcPr>
          <w:p w14:paraId="382400F1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</w:t>
            </w:r>
          </w:p>
        </w:tc>
      </w:tr>
    </w:tbl>
    <w:p w14:paraId="6971A1E3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5B39C8A2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C5E6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D6B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7BE01944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D2CC7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F9B98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4E7B6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416F383B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364E8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5CD2C9C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CD09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B43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18F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332AAFE7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9333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76639F61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0FE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DD3A" w14:textId="262E5C76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C3A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71838903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18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6B27" w14:textId="0977ACD0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4E142A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FD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5914C9" w:rsidRPr="00942C44" w14:paraId="6AEFD247" w14:textId="77777777" w:rsidTr="005914C9">
        <w:trPr>
          <w:gridAfter w:val="1"/>
          <w:wAfter w:w="7" w:type="dxa"/>
          <w:trHeight w:val="3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87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sprawdzaniu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2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7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751723E0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EE2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120" w14:textId="1991A5BD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60BE" w14:textId="7A3870B7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3EC0521C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33D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wypowiedzi /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EB6A" w14:textId="43D9525D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F91A" w14:textId="6399F274" w:rsidR="005914C9" w:rsidRPr="00942C44" w:rsidRDefault="004E142A" w:rsidP="004E142A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914C9" w:rsidRPr="00942C44" w14:paraId="0CBB176B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97F8" w14:textId="7C1083A4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650" w14:textId="6D7F4D4B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12025" w14:textId="6D03AFBB" w:rsidR="005914C9" w:rsidRPr="00942C44" w:rsidRDefault="004E142A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914C9" w:rsidRPr="00942C44" w14:paraId="187B8998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E0D9C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D3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6D0F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65A5B6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2A04051E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254A052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B5751A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Łobocki M., Teoria wychowania w zarysie, Kraków: Impuls, 2010.</w:t>
            </w:r>
          </w:p>
          <w:p w14:paraId="035A338D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Nowak M., Teorie i koncepcje wychowania, Warszawa 2008.</w:t>
            </w:r>
          </w:p>
          <w:p w14:paraId="3678582D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Sowiński A. J., Szkice do teorii wychowania kreatywnego, Kraków: Impuls, 2013.</w:t>
            </w:r>
          </w:p>
          <w:p w14:paraId="41DB99C7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Śliwerski B., Pedagogika ogólna. Podstawowe prawidłowości, Kraków: Impuls, 2012.</w:t>
            </w:r>
          </w:p>
          <w:p w14:paraId="20A7428F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Śliwerski B., Współczesne teorie i nurty wychowania, Kraków: Impuls, 2015.</w:t>
            </w:r>
          </w:p>
          <w:p w14:paraId="4BB12491" w14:textId="77777777" w:rsidR="005914C9" w:rsidRPr="00942C44" w:rsidRDefault="005914C9">
            <w:pPr>
              <w:numPr>
                <w:ilvl w:val="0"/>
                <w:numId w:val="15"/>
              </w:numPr>
              <w:spacing w:after="0" w:line="240" w:lineRule="auto"/>
              <w:ind w:left="731" w:hanging="285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de Tchorzewski Andrzej M. Wstęp do teorii wychowania, Kraków: Wydawnictwo Naukowe Akademii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Ignatianum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2018.</w:t>
            </w:r>
          </w:p>
          <w:p w14:paraId="65D4A67D" w14:textId="77777777" w:rsidR="005914C9" w:rsidRPr="00942C44" w:rsidRDefault="005914C9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left="731" w:right="-567" w:hanging="285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Zarzecki L., Teoretyczne podstawy wychowania: Teoria i praktyka w zarysie, Jelenia Góra 2012.</w:t>
            </w:r>
          </w:p>
        </w:tc>
      </w:tr>
      <w:tr w:rsidR="005914C9" w:rsidRPr="00942C44" w14:paraId="2DC4E944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77452577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32BB30B4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Buk-Cegiełka M. (2013). Pedagogika Montessori – elementy teorii i praktyki.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Roczniki pedagogiczne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5(41), No. 2: 161-181.</w:t>
            </w:r>
          </w:p>
          <w:p w14:paraId="52484793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Cichocki A., Nauczyciele jako twórcy edukacyjnego klimatu klasy szkolnej / Dziecko w zmieniającej się przestrzeni życia. Obrazy dzieciństwa, pod red. Jadwigi Izdebskiej i Joanny Szymanowskiej, Trans Humana Wydawnictwo Uniwersyteckie, Białystok 2009.</w:t>
            </w:r>
          </w:p>
          <w:p w14:paraId="39EEB89B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Gurniewicz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J., Teoria wychowania. Wybrane problemy, Olsztyn 2007.</w:t>
            </w:r>
          </w:p>
          <w:p w14:paraId="162CE2DC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Gutek G.L. Filozoficzne i ideologiczne podstawy edukacji, Gdańsk 2003.</w:t>
            </w:r>
          </w:p>
          <w:p w14:paraId="5307CF83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Kubiak-Szymborska E., Zając D., Podstawowe problemy teorii wychowania, Bydgoszcz 2006.</w:t>
            </w:r>
          </w:p>
          <w:p w14:paraId="6DB0BA44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Muszyński H. Socjalizacja i wychowanie. W poszukiwaniu genezy wychowania  (perspektywa ewolucyjna).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/>
                <w:i/>
                <w:iCs/>
                <w:sz w:val="20"/>
                <w:szCs w:val="20"/>
              </w:rPr>
              <w:t>Kultura – Społeczeństwo – Edukacja,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 2(22), 7‒54. https://doi.org/10.14746/kse.2022.22.01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FE6AF33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Myszkowska-Litwy M., Pedagogika ogólna a teoria i praktyka dydaktyczna, Kraków 2011.</w:t>
            </w:r>
          </w:p>
          <w:p w14:paraId="3FDC11F7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Orłowska M., Marzec B. Pedagogika wobec problemów życia w społeczeństwie ryzyka, Dąbrowa Górnicza </w:t>
            </w:r>
          </w:p>
          <w:p w14:paraId="78AA13C8" w14:textId="77777777" w:rsidR="005914C9" w:rsidRPr="00942C44" w:rsidRDefault="005914C9" w:rsidP="00491CA7">
            <w:pPr>
              <w:pStyle w:val="Akapitzlist"/>
              <w:spacing w:after="0" w:line="240" w:lineRule="auto"/>
              <w:ind w:left="729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2017. </w:t>
            </w:r>
          </w:p>
          <w:p w14:paraId="2FC5E4CE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Śliwerski B. (red.), Pedagogika, podstawy nauk o wychowaniu, t. I, Gdańsk: Gdańskie Wydawnictwo Pedagogiczne, 2006.</w:t>
            </w:r>
          </w:p>
          <w:p w14:paraId="55E78422" w14:textId="77777777" w:rsidR="005914C9" w:rsidRPr="00942C44" w:rsidRDefault="005914C9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729" w:right="-567" w:hanging="283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Zielińska-Czopek M. Autokraci czy demokraci? Nauczycielskie kierowanie pracą klasy szkolnej, Wydawnictwo Uniwersytetu Rzeszowskiego, Rzeszów 2021.</w:t>
            </w:r>
          </w:p>
        </w:tc>
      </w:tr>
    </w:tbl>
    <w:p w14:paraId="7635922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3D1A319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0356BD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77DB0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</w:p>
        </w:tc>
      </w:tr>
      <w:tr w:rsidR="005914C9" w:rsidRPr="00942C44" w14:paraId="1733FA0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0ECA5B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9DA0F1" w14:textId="72662FCF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68C23D4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00B5BB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C9A4C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5914C9" w:rsidRPr="00942C44" w14:paraId="5D2F9FDB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EB4C8D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89E55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7147465" w14:textId="116117CE" w:rsidR="00C74393" w:rsidRDefault="00C74393" w:rsidP="005914C9">
      <w:pPr>
        <w:spacing w:before="60" w:after="60"/>
        <w:rPr>
          <w:rFonts w:ascii="Cambria" w:hAnsi="Cambria" w:cs="Times New Roman"/>
        </w:rPr>
      </w:pPr>
    </w:p>
    <w:p w14:paraId="54DAEA9D" w14:textId="77777777" w:rsidR="00C74393" w:rsidRDefault="00C74393">
      <w:pPr>
        <w:spacing w:after="0"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br w:type="page"/>
      </w:r>
    </w:p>
    <w:p w14:paraId="3821968C" w14:textId="77777777" w:rsidR="00C74393" w:rsidRPr="00A56C62" w:rsidRDefault="00C74393" w:rsidP="00C74393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74393" w:rsidRPr="00252A99" w14:paraId="21CF62B8" w14:textId="77777777" w:rsidTr="00D741A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993BB1" w14:textId="17786032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13658164" wp14:editId="08B492BD">
                  <wp:extent cx="1066800" cy="1066800"/>
                  <wp:effectExtent l="0" t="0" r="0" b="0"/>
                  <wp:docPr id="1538650652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50652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3F667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60A610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C74393" w:rsidRPr="00252A99" w14:paraId="1723169B" w14:textId="77777777" w:rsidTr="00D741A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C0AFB72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5D0CA5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AF3AD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C74393" w:rsidRPr="00252A99" w14:paraId="4138684C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26FB38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0750D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17482B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74393" w:rsidRPr="00252A99" w14:paraId="7401B220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05FACF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3B0CF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52FEB0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74393" w:rsidRPr="001E7314" w14:paraId="4C1ED19B" w14:textId="77777777" w:rsidTr="00D741A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01B7023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7A9A198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A90483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74393" w:rsidRPr="001E7314" w14:paraId="5E92F442" w14:textId="77777777" w:rsidTr="00D741A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5C141B" w14:textId="77777777" w:rsidR="00C74393" w:rsidRPr="009A55D7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7C2B39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C1</w:t>
            </w:r>
          </w:p>
        </w:tc>
      </w:tr>
    </w:tbl>
    <w:p w14:paraId="46B17DEA" w14:textId="77777777" w:rsidR="00C74393" w:rsidRPr="001E7314" w:rsidRDefault="00C74393" w:rsidP="00C7439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2238501A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74393" w:rsidRPr="002344B5" w14:paraId="25BBBCB4" w14:textId="77777777" w:rsidTr="00D741A8">
        <w:trPr>
          <w:trHeight w:val="328"/>
        </w:trPr>
        <w:tc>
          <w:tcPr>
            <w:tcW w:w="4219" w:type="dxa"/>
            <w:vAlign w:val="center"/>
          </w:tcPr>
          <w:p w14:paraId="6565C3F8" w14:textId="77777777" w:rsidR="00C74393" w:rsidRPr="008F3B1E" w:rsidRDefault="00C74393" w:rsidP="00D741A8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0C1BE8B9" w14:textId="77777777" w:rsidR="00C74393" w:rsidRPr="000478AF" w:rsidRDefault="00C74393" w:rsidP="00D741A8">
            <w:pPr>
              <w:pStyle w:val="akarta"/>
            </w:pPr>
            <w:r>
              <w:t>Biomedyczne podstawy rozwoju</w:t>
            </w:r>
          </w:p>
        </w:tc>
      </w:tr>
      <w:tr w:rsidR="00C74393" w:rsidRPr="002344B5" w14:paraId="392300B7" w14:textId="77777777" w:rsidTr="00D741A8">
        <w:tc>
          <w:tcPr>
            <w:tcW w:w="4219" w:type="dxa"/>
            <w:vAlign w:val="center"/>
          </w:tcPr>
          <w:p w14:paraId="2E430169" w14:textId="77777777" w:rsidR="00C74393" w:rsidRPr="008F3B1E" w:rsidRDefault="00C74393" w:rsidP="00D741A8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5B99DF93" w14:textId="77777777" w:rsidR="00C74393" w:rsidRPr="000478AF" w:rsidRDefault="00C74393" w:rsidP="00D741A8">
            <w:pPr>
              <w:pStyle w:val="akarta"/>
            </w:pPr>
            <w:r>
              <w:t>4</w:t>
            </w:r>
          </w:p>
        </w:tc>
      </w:tr>
      <w:tr w:rsidR="00C74393" w:rsidRPr="002344B5" w14:paraId="228D2DDD" w14:textId="77777777" w:rsidTr="00D741A8">
        <w:tc>
          <w:tcPr>
            <w:tcW w:w="4219" w:type="dxa"/>
            <w:vAlign w:val="center"/>
          </w:tcPr>
          <w:p w14:paraId="0EDF3F0E" w14:textId="77777777" w:rsidR="00C74393" w:rsidRPr="008F3B1E" w:rsidRDefault="00C74393" w:rsidP="00D741A8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2582B602" w14:textId="77777777" w:rsidR="00C74393" w:rsidRPr="008F3B1E" w:rsidRDefault="00C74393" w:rsidP="00D741A8">
            <w:pPr>
              <w:pStyle w:val="akarta"/>
            </w:pPr>
            <w:r w:rsidRPr="008F3B1E">
              <w:t>obowiązkowe</w:t>
            </w:r>
          </w:p>
        </w:tc>
      </w:tr>
      <w:tr w:rsidR="004C7A7C" w:rsidRPr="002344B5" w14:paraId="48B0ECFE" w14:textId="77777777" w:rsidTr="00D741A8">
        <w:tc>
          <w:tcPr>
            <w:tcW w:w="4219" w:type="dxa"/>
            <w:vAlign w:val="center"/>
          </w:tcPr>
          <w:p w14:paraId="1D254789" w14:textId="77777777" w:rsidR="004C7A7C" w:rsidRPr="008F3B1E" w:rsidRDefault="004C7A7C" w:rsidP="004C7A7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3A361ADA" w14:textId="4AD12F7E" w:rsidR="004C7A7C" w:rsidRPr="000478AF" w:rsidRDefault="004C7A7C" w:rsidP="004C7A7C">
            <w:pPr>
              <w:pStyle w:val="akarta"/>
            </w:pPr>
            <w:r w:rsidRPr="00942C44">
              <w:t>1C. Wsparcie warsztatu pedagoga</w:t>
            </w:r>
          </w:p>
        </w:tc>
      </w:tr>
      <w:tr w:rsidR="00C74393" w:rsidRPr="002344B5" w14:paraId="511A1B9B" w14:textId="77777777" w:rsidTr="00D741A8">
        <w:tc>
          <w:tcPr>
            <w:tcW w:w="4219" w:type="dxa"/>
            <w:vAlign w:val="center"/>
          </w:tcPr>
          <w:p w14:paraId="4680B745" w14:textId="77777777" w:rsidR="00C74393" w:rsidRPr="008F3B1E" w:rsidRDefault="00C74393" w:rsidP="00D741A8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03BA97" w14:textId="77777777" w:rsidR="00C74393" w:rsidRPr="000478AF" w:rsidRDefault="00C74393" w:rsidP="00D741A8">
            <w:pPr>
              <w:pStyle w:val="akarta"/>
            </w:pPr>
            <w:r>
              <w:t>polski</w:t>
            </w:r>
          </w:p>
        </w:tc>
      </w:tr>
      <w:tr w:rsidR="00C74393" w:rsidRPr="002344B5" w14:paraId="24A2E36E" w14:textId="77777777" w:rsidTr="00D741A8">
        <w:tc>
          <w:tcPr>
            <w:tcW w:w="4219" w:type="dxa"/>
            <w:vAlign w:val="center"/>
          </w:tcPr>
          <w:p w14:paraId="71A1E099" w14:textId="77777777" w:rsidR="00C74393" w:rsidRPr="008F3B1E" w:rsidRDefault="00C74393" w:rsidP="00D741A8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6A323EDF" w14:textId="77777777" w:rsidR="00C74393" w:rsidRPr="000478AF" w:rsidRDefault="00C74393" w:rsidP="00D741A8">
            <w:pPr>
              <w:pStyle w:val="akarta"/>
            </w:pPr>
            <w:r>
              <w:t>I</w:t>
            </w:r>
          </w:p>
        </w:tc>
      </w:tr>
      <w:tr w:rsidR="00C74393" w:rsidRPr="002344B5" w14:paraId="5F4A445D" w14:textId="77777777" w:rsidTr="00D741A8">
        <w:tc>
          <w:tcPr>
            <w:tcW w:w="4219" w:type="dxa"/>
            <w:vAlign w:val="center"/>
          </w:tcPr>
          <w:p w14:paraId="17FBB473" w14:textId="77777777" w:rsidR="00C74393" w:rsidRPr="008F3B1E" w:rsidRDefault="00C74393" w:rsidP="00D741A8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E46702D" w14:textId="77777777" w:rsidR="00C74393" w:rsidRPr="000478AF" w:rsidRDefault="00C74393" w:rsidP="00D741A8">
            <w:pPr>
              <w:pStyle w:val="akarta"/>
            </w:pPr>
            <w:r>
              <w:t xml:space="preserve">dr Anna </w:t>
            </w:r>
            <w:proofErr w:type="spellStart"/>
            <w:r>
              <w:t>Bezulska</w:t>
            </w:r>
            <w:proofErr w:type="spellEnd"/>
          </w:p>
        </w:tc>
      </w:tr>
    </w:tbl>
    <w:p w14:paraId="3F2D91B5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9"/>
        <w:gridCol w:w="2792"/>
        <w:gridCol w:w="2225"/>
        <w:gridCol w:w="2403"/>
      </w:tblGrid>
      <w:tr w:rsidR="00C74393" w:rsidRPr="002344B5" w14:paraId="1088CD0F" w14:textId="77777777" w:rsidTr="00D741A8">
        <w:tc>
          <w:tcPr>
            <w:tcW w:w="2660" w:type="dxa"/>
            <w:shd w:val="clear" w:color="auto" w:fill="auto"/>
            <w:vAlign w:val="center"/>
          </w:tcPr>
          <w:p w14:paraId="523B9223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7F4BD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2622A32" w14:textId="7078009C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74393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F9A612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64B53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74393" w:rsidRPr="002344B5" w14:paraId="5F1A61C6" w14:textId="77777777" w:rsidTr="00D741A8">
        <w:tc>
          <w:tcPr>
            <w:tcW w:w="2660" w:type="dxa"/>
            <w:shd w:val="clear" w:color="auto" w:fill="auto"/>
          </w:tcPr>
          <w:p w14:paraId="6B2F766A" w14:textId="77777777" w:rsidR="00C74393" w:rsidRPr="000478A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DEA2AB" w14:textId="5C8F56C8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132BCC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58841B5B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C74393" w:rsidRPr="002344B5" w14:paraId="4969719D" w14:textId="77777777" w:rsidTr="00D741A8">
        <w:tc>
          <w:tcPr>
            <w:tcW w:w="2660" w:type="dxa"/>
            <w:shd w:val="clear" w:color="auto" w:fill="auto"/>
          </w:tcPr>
          <w:p w14:paraId="1225E277" w14:textId="77777777" w:rsidR="00C74393" w:rsidRPr="000478A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6DBA88" w14:textId="6F3395BB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99E24D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688B7737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D387ECE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74393" w:rsidRPr="001E7314" w14:paraId="071D2ECE" w14:textId="77777777" w:rsidTr="00D741A8">
        <w:trPr>
          <w:trHeight w:val="301"/>
          <w:jc w:val="center"/>
        </w:trPr>
        <w:tc>
          <w:tcPr>
            <w:tcW w:w="9898" w:type="dxa"/>
          </w:tcPr>
          <w:p w14:paraId="2B659ED2" w14:textId="77777777" w:rsidR="00C74393" w:rsidRPr="002344B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48AAD09" w14:textId="77777777" w:rsidR="00C74393" w:rsidRPr="002344B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Wiedza z zakresu biologii (poziom podstawowy)</w:t>
            </w:r>
          </w:p>
        </w:tc>
      </w:tr>
    </w:tbl>
    <w:p w14:paraId="0599441F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74393" w:rsidRPr="005C6AD8" w14:paraId="3D60044F" w14:textId="77777777" w:rsidTr="00D741A8">
        <w:tc>
          <w:tcPr>
            <w:tcW w:w="9889" w:type="dxa"/>
            <w:shd w:val="clear" w:color="auto" w:fill="auto"/>
          </w:tcPr>
          <w:p w14:paraId="63D6FDFA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7448F1">
              <w:rPr>
                <w:rFonts w:ascii="Cambria" w:hAnsi="Cambria" w:cs="Times New Roman"/>
                <w:sz w:val="20"/>
                <w:szCs w:val="20"/>
              </w:rPr>
              <w:t>yposażenie studenta w wiedzę na temat bio</w:t>
            </w:r>
            <w:r>
              <w:rPr>
                <w:rFonts w:ascii="Cambria" w:hAnsi="Cambria" w:cs="Times New Roman"/>
                <w:sz w:val="20"/>
                <w:szCs w:val="20"/>
              </w:rPr>
              <w:t>medycznych</w:t>
            </w:r>
            <w:r w:rsidRPr="007448F1">
              <w:rPr>
                <w:rFonts w:ascii="Cambria" w:hAnsi="Cambria" w:cs="Times New Roman"/>
                <w:sz w:val="20"/>
                <w:szCs w:val="20"/>
              </w:rPr>
              <w:t xml:space="preserve"> podstaw rozwoju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człowieka </w:t>
            </w:r>
          </w:p>
          <w:p w14:paraId="49DA39CF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>
              <w:rPr>
                <w:rFonts w:ascii="Cambria" w:hAnsi="Cambria" w:cs="Times New Roman"/>
                <w:sz w:val="20"/>
                <w:szCs w:val="20"/>
              </w:rPr>
              <w:t>– Zdobycie wiedzy na temat</w:t>
            </w:r>
            <w:r w:rsidRPr="007448F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zaburzeń rozwoju wieku dziecięcego </w:t>
            </w:r>
          </w:p>
          <w:p w14:paraId="53E899CF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Nabycie umiejętności rozpoznawania zaburzeń rozwoju </w:t>
            </w:r>
          </w:p>
          <w:p w14:paraId="1D616B59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27920F69" w14:textId="77777777" w:rsidR="00C74393" w:rsidRPr="001E7314" w:rsidRDefault="00C74393" w:rsidP="00C7439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965F847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74393" w:rsidRPr="002344B5" w14:paraId="71A36D25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F27A0F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41691E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6A6B4E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C74393" w:rsidRPr="002344B5" w14:paraId="61EF467C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59F0E2B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74393" w:rsidRPr="002344B5" w14:paraId="0C8A7D33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FEC1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C147E2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Zdobycie wiedzy na temat</w:t>
            </w:r>
            <w:r w:rsidRPr="00F33D76">
              <w:rPr>
                <w:rFonts w:ascii="Cambria" w:hAnsi="Cambria" w:cs="Times New Roman"/>
                <w:sz w:val="20"/>
                <w:szCs w:val="20"/>
              </w:rPr>
              <w:t xml:space="preserve"> biologicznych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i medycznych kontekstów </w:t>
            </w:r>
            <w:r w:rsidRPr="00F33D76">
              <w:rPr>
                <w:rFonts w:ascii="Cambria" w:hAnsi="Cambria" w:cs="Times New Roman"/>
                <w:sz w:val="20"/>
                <w:szCs w:val="20"/>
              </w:rPr>
              <w:t>procesów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uczenia się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EF89E8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C74393" w:rsidRPr="002344B5" w14:paraId="6C81C89E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F1C101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0861509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F84A6B">
              <w:rPr>
                <w:rFonts w:ascii="Cambria" w:hAnsi="Cambria" w:cs="Times New Roman"/>
                <w:sz w:val="20"/>
                <w:szCs w:val="20"/>
              </w:rPr>
              <w:t>klasyczne i współczesne koncepcje rozwoju człowieka: od naturalistycznych - medycznych i biologicznych, po społeczno-kulturowe, oraz ich wartości aplikacyjne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E1D3A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74393" w:rsidRPr="002344B5" w14:paraId="231ABB61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FA478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1965F02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</w:t>
            </w:r>
            <w:r w:rsidRPr="00F84A6B">
              <w:rPr>
                <w:rFonts w:ascii="Cambria" w:hAnsi="Cambria" w:cs="Times New Roman"/>
                <w:sz w:val="20"/>
                <w:szCs w:val="20"/>
              </w:rPr>
              <w:t>na zasady udzielania pierwszej pomocy, podstawy systemu bezpieczeństwa i zasady higieny pracy w instytucjach edukacyjnych i wychowawczych, ich praktyczne uwarunkowania oraz realizacje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C7913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C74393" w:rsidRPr="002344B5" w14:paraId="552E0188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934E41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74393" w:rsidRPr="002344B5" w14:paraId="5E3E4D4A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FDAA2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E757BA5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>zięki posiadanej wiedzy teo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retycznej, potrafi diagnozować problemy rozwojowe i pedagogiczne 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 xml:space="preserve"> w odniesieniu do działalności praktycznej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15753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74393" w:rsidRPr="002344B5" w14:paraId="5E27DC79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28046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53D81D6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Opracowania podstawowych narzędzi diagnostycznych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 xml:space="preserve"> oraz prowadzić w oparciu o nie proces badawczy w odniesieniu do wybranego rodzaju działalności praktycznej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AAE53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C74393" w:rsidRPr="002344B5" w14:paraId="7743C093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41ECF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E2CA5DC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 xml:space="preserve">ostrzega związki </w:t>
            </w:r>
            <w:proofErr w:type="spellStart"/>
            <w:r w:rsidRPr="00484038">
              <w:rPr>
                <w:rFonts w:ascii="Cambria" w:hAnsi="Cambria" w:cs="Times New Roman"/>
                <w:sz w:val="20"/>
                <w:szCs w:val="20"/>
              </w:rPr>
              <w:t>przyczynowo-skutkowe</w:t>
            </w:r>
            <w:proofErr w:type="spellEnd"/>
            <w:r w:rsidRPr="00484038">
              <w:rPr>
                <w:rFonts w:ascii="Cambria" w:hAnsi="Cambria" w:cs="Times New Roman"/>
                <w:sz w:val="20"/>
                <w:szCs w:val="20"/>
              </w:rPr>
              <w:t xml:space="preserve"> w praktycznej działalności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E3B280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C74393" w:rsidRPr="002344B5" w14:paraId="0ED16569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3FACB4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74393" w:rsidRPr="002344B5" w14:paraId="2A3C104B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2C35E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51CA0B4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>osiada samowiedzę dotyczącą własnego profesjonalizmu oraz osobistych możliwości i ograniczeń, jest gotów do pracy nad własnym rozwojem, także podczas pedagogicznej działalności praktycznej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4E05A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C74393" w:rsidRPr="002344B5" w14:paraId="0183C1B0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49D64D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4AF25A1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</w:t>
            </w:r>
            <w:r w:rsidRPr="00484038">
              <w:rPr>
                <w:rFonts w:ascii="Cambria" w:hAnsi="Cambria" w:cs="Times New Roman"/>
                <w:sz w:val="20"/>
                <w:szCs w:val="20"/>
              </w:rPr>
              <w:t>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4393A3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</w:tbl>
    <w:p w14:paraId="36AA3EF3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74393" w:rsidRPr="001E7314" w14:paraId="5AF8FA18" w14:textId="77777777" w:rsidTr="00D741A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C3DCB1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9A51C5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E3D9139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1E7314" w14:paraId="72F435E5" w14:textId="77777777" w:rsidTr="00D741A8">
        <w:trPr>
          <w:trHeight w:val="196"/>
          <w:jc w:val="center"/>
        </w:trPr>
        <w:tc>
          <w:tcPr>
            <w:tcW w:w="659" w:type="dxa"/>
            <w:vMerge/>
          </w:tcPr>
          <w:p w14:paraId="1C9F420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4B4380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0D5E3DF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893A380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1E7314" w14:paraId="29CB8E56" w14:textId="77777777" w:rsidTr="00D741A8">
        <w:trPr>
          <w:trHeight w:val="225"/>
          <w:jc w:val="center"/>
        </w:trPr>
        <w:tc>
          <w:tcPr>
            <w:tcW w:w="659" w:type="dxa"/>
          </w:tcPr>
          <w:p w14:paraId="1DC48E9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89E64F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Wprowadzenie do przedmiotu. Terminologia z zakresu biomedycznych podstaw rozwoju człowieka. Fazy rozwojowe w ujęciu ontogenetycznym.</w:t>
            </w:r>
          </w:p>
        </w:tc>
        <w:tc>
          <w:tcPr>
            <w:tcW w:w="1256" w:type="dxa"/>
          </w:tcPr>
          <w:p w14:paraId="0F93F6C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6E053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E0AD7F5" w14:textId="77777777" w:rsidTr="00D741A8">
        <w:trPr>
          <w:trHeight w:val="285"/>
          <w:jc w:val="center"/>
        </w:trPr>
        <w:tc>
          <w:tcPr>
            <w:tcW w:w="659" w:type="dxa"/>
          </w:tcPr>
          <w:p w14:paraId="0120544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04E1C3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Podstawy genetyki. Znaczenie obciążenia genetycznego na rozwój dziecka.</w:t>
            </w:r>
          </w:p>
        </w:tc>
        <w:tc>
          <w:tcPr>
            <w:tcW w:w="1256" w:type="dxa"/>
          </w:tcPr>
          <w:p w14:paraId="5F9DE79D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7CB51B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4805FD2B" w14:textId="77777777" w:rsidTr="00D741A8">
        <w:trPr>
          <w:trHeight w:val="345"/>
          <w:jc w:val="center"/>
        </w:trPr>
        <w:tc>
          <w:tcPr>
            <w:tcW w:w="659" w:type="dxa"/>
          </w:tcPr>
          <w:p w14:paraId="610BC33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B4D26C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B9313D">
              <w:rPr>
                <w:rFonts w:ascii="Cambria" w:hAnsi="Cambria" w:cs="Times New Roman"/>
                <w:sz w:val="20"/>
                <w:szCs w:val="20"/>
              </w:rPr>
              <w:t>Podstawy cytologii. Budowa, rodzaje i rozwój komórek.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Rodzaje receptorów i ich znaczenie w rozwoju funkcji poznawczych.</w:t>
            </w:r>
          </w:p>
        </w:tc>
        <w:tc>
          <w:tcPr>
            <w:tcW w:w="1256" w:type="dxa"/>
          </w:tcPr>
          <w:p w14:paraId="79D5FF5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B2161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0F02B17A" w14:textId="77777777" w:rsidTr="00D741A8">
        <w:trPr>
          <w:trHeight w:val="345"/>
          <w:jc w:val="center"/>
        </w:trPr>
        <w:tc>
          <w:tcPr>
            <w:tcW w:w="659" w:type="dxa"/>
          </w:tcPr>
          <w:p w14:paraId="28CE36C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A18808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B9313D">
              <w:rPr>
                <w:rFonts w:ascii="Cambria" w:hAnsi="Cambria" w:cs="Times New Roman"/>
                <w:sz w:val="20"/>
                <w:szCs w:val="20"/>
              </w:rPr>
              <w:t xml:space="preserve">Podstawy kardiologii. Budowa i funkcje układu krwionośnego w okresie rozwoju. </w:t>
            </w:r>
          </w:p>
        </w:tc>
        <w:tc>
          <w:tcPr>
            <w:tcW w:w="1256" w:type="dxa"/>
          </w:tcPr>
          <w:p w14:paraId="6907AE2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B0283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4123C508" w14:textId="77777777" w:rsidTr="00D741A8">
        <w:trPr>
          <w:trHeight w:val="345"/>
          <w:jc w:val="center"/>
        </w:trPr>
        <w:tc>
          <w:tcPr>
            <w:tcW w:w="659" w:type="dxa"/>
          </w:tcPr>
          <w:p w14:paraId="755F485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3674C8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B9313D">
              <w:rPr>
                <w:rFonts w:ascii="Cambria" w:hAnsi="Cambria" w:cs="Times New Roman"/>
                <w:sz w:val="20"/>
                <w:szCs w:val="20"/>
              </w:rPr>
              <w:t xml:space="preserve">Budowa i funkcje układu </w:t>
            </w:r>
            <w:r>
              <w:rPr>
                <w:rFonts w:ascii="Cambria" w:hAnsi="Cambria" w:cs="Times New Roman"/>
                <w:sz w:val="20"/>
                <w:szCs w:val="20"/>
              </w:rPr>
              <w:t>oddechowego. Rozpoznawanie dysfunkcji układu oddechowego w okresie rozwoju dziecka.</w:t>
            </w:r>
          </w:p>
        </w:tc>
        <w:tc>
          <w:tcPr>
            <w:tcW w:w="1256" w:type="dxa"/>
          </w:tcPr>
          <w:p w14:paraId="0CF0D5B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43265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F7B356E" w14:textId="77777777" w:rsidTr="00D741A8">
        <w:trPr>
          <w:trHeight w:val="345"/>
          <w:jc w:val="center"/>
        </w:trPr>
        <w:tc>
          <w:tcPr>
            <w:tcW w:w="659" w:type="dxa"/>
          </w:tcPr>
          <w:p w14:paraId="144A986E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CC6633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Rozwój motoryczny dziecka.</w:t>
            </w:r>
          </w:p>
        </w:tc>
        <w:tc>
          <w:tcPr>
            <w:tcW w:w="1256" w:type="dxa"/>
          </w:tcPr>
          <w:p w14:paraId="31DA0C9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2249F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6249BBD" w14:textId="77777777" w:rsidTr="00D741A8">
        <w:trPr>
          <w:trHeight w:val="345"/>
          <w:jc w:val="center"/>
        </w:trPr>
        <w:tc>
          <w:tcPr>
            <w:tcW w:w="659" w:type="dxa"/>
          </w:tcPr>
          <w:p w14:paraId="14BDB479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CC154EE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Budowa i funkcje układu nerwowego. </w:t>
            </w:r>
          </w:p>
          <w:p w14:paraId="2FE4198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Wpływ hormonów na zaburzenia rozwoju u dzieci.</w:t>
            </w:r>
          </w:p>
        </w:tc>
        <w:tc>
          <w:tcPr>
            <w:tcW w:w="1256" w:type="dxa"/>
          </w:tcPr>
          <w:p w14:paraId="5CB465E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FB60D3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0CB06A5B" w14:textId="77777777" w:rsidTr="00D741A8">
        <w:trPr>
          <w:jc w:val="center"/>
        </w:trPr>
        <w:tc>
          <w:tcPr>
            <w:tcW w:w="659" w:type="dxa"/>
          </w:tcPr>
          <w:p w14:paraId="55778F6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6C64CC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7C0B4A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1C9FB0A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6ECCF9E" w14:textId="77777777" w:rsidR="00C74393" w:rsidRPr="001E7314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5E5C0D5" w14:textId="77777777" w:rsidR="00C74393" w:rsidRPr="001E7314" w:rsidRDefault="00C74393" w:rsidP="00C74393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74393" w:rsidRPr="001E7314" w14:paraId="643CCDD7" w14:textId="77777777" w:rsidTr="00D741A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A237C7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E6A362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BAC18B7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1E7314" w14:paraId="27E08674" w14:textId="77777777" w:rsidTr="00D741A8">
        <w:trPr>
          <w:trHeight w:val="196"/>
          <w:jc w:val="center"/>
        </w:trPr>
        <w:tc>
          <w:tcPr>
            <w:tcW w:w="660" w:type="dxa"/>
            <w:vMerge/>
          </w:tcPr>
          <w:p w14:paraId="0BB1952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6B3260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1C59004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3329DE7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1E7314" w14:paraId="5942C741" w14:textId="77777777" w:rsidTr="00D741A8">
        <w:trPr>
          <w:trHeight w:val="225"/>
          <w:jc w:val="center"/>
        </w:trPr>
        <w:tc>
          <w:tcPr>
            <w:tcW w:w="660" w:type="dxa"/>
          </w:tcPr>
          <w:p w14:paraId="6B92DA5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BCE4EE2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Charakterystyka poszczególnych okresów rozwojowych i ich znaczenie na prawidłowy rozwój organizmu człowieka.</w:t>
            </w:r>
          </w:p>
        </w:tc>
        <w:tc>
          <w:tcPr>
            <w:tcW w:w="1256" w:type="dxa"/>
          </w:tcPr>
          <w:p w14:paraId="34B51EE0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36E4B12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390FEDBC" w14:textId="77777777" w:rsidTr="00D741A8">
        <w:trPr>
          <w:trHeight w:val="285"/>
          <w:jc w:val="center"/>
        </w:trPr>
        <w:tc>
          <w:tcPr>
            <w:tcW w:w="660" w:type="dxa"/>
          </w:tcPr>
          <w:p w14:paraId="71E3010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CAB190D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Choroby genetyczne a rozwój dziecka.</w:t>
            </w:r>
          </w:p>
        </w:tc>
        <w:tc>
          <w:tcPr>
            <w:tcW w:w="1256" w:type="dxa"/>
          </w:tcPr>
          <w:p w14:paraId="3AECC17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7C7DA5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22CAC2E0" w14:textId="77777777" w:rsidTr="00D741A8">
        <w:trPr>
          <w:trHeight w:val="345"/>
          <w:jc w:val="center"/>
        </w:trPr>
        <w:tc>
          <w:tcPr>
            <w:tcW w:w="660" w:type="dxa"/>
          </w:tcPr>
          <w:p w14:paraId="33200CA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F915354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B7138A">
              <w:rPr>
                <w:rFonts w:ascii="Cambria" w:hAnsi="Cambria" w:cs="Times New Roman"/>
                <w:sz w:val="20"/>
                <w:szCs w:val="20"/>
              </w:rPr>
              <w:t>Rola percepcji w rozwoju dziecka.</w:t>
            </w:r>
          </w:p>
        </w:tc>
        <w:tc>
          <w:tcPr>
            <w:tcW w:w="1256" w:type="dxa"/>
          </w:tcPr>
          <w:p w14:paraId="3536AB5D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D58CD5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102287A7" w14:textId="77777777" w:rsidTr="00D741A8">
        <w:trPr>
          <w:trHeight w:val="345"/>
          <w:jc w:val="center"/>
        </w:trPr>
        <w:tc>
          <w:tcPr>
            <w:tcW w:w="660" w:type="dxa"/>
          </w:tcPr>
          <w:p w14:paraId="57A2C24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C4</w:t>
            </w:r>
          </w:p>
        </w:tc>
        <w:tc>
          <w:tcPr>
            <w:tcW w:w="6536" w:type="dxa"/>
          </w:tcPr>
          <w:p w14:paraId="1A04BCE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B7138A">
              <w:rPr>
                <w:rFonts w:ascii="Cambria" w:hAnsi="Cambria" w:cs="Times New Roman"/>
                <w:sz w:val="20"/>
                <w:szCs w:val="20"/>
              </w:rPr>
              <w:t>Patofizjologia rozwoju układu krwionośnego u dzieci.</w:t>
            </w:r>
          </w:p>
        </w:tc>
        <w:tc>
          <w:tcPr>
            <w:tcW w:w="1256" w:type="dxa"/>
          </w:tcPr>
          <w:p w14:paraId="42D05F02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ED9AF2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6C4972BB" w14:textId="77777777" w:rsidTr="00D741A8">
        <w:trPr>
          <w:trHeight w:val="345"/>
          <w:jc w:val="center"/>
        </w:trPr>
        <w:tc>
          <w:tcPr>
            <w:tcW w:w="660" w:type="dxa"/>
          </w:tcPr>
          <w:p w14:paraId="17BAC28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2C552A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Patofizjologia rozwoju układu oddechowego u dzieci.</w:t>
            </w:r>
          </w:p>
        </w:tc>
        <w:tc>
          <w:tcPr>
            <w:tcW w:w="1256" w:type="dxa"/>
          </w:tcPr>
          <w:p w14:paraId="17002DC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CE8065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5A601A5A" w14:textId="77777777" w:rsidTr="00D741A8">
        <w:trPr>
          <w:trHeight w:val="345"/>
          <w:jc w:val="center"/>
        </w:trPr>
        <w:tc>
          <w:tcPr>
            <w:tcW w:w="660" w:type="dxa"/>
          </w:tcPr>
          <w:p w14:paraId="58C35277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83F73AC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Choroby układu ruchu i ich wpływ na rozwój motoryki u dzieci.</w:t>
            </w:r>
          </w:p>
        </w:tc>
        <w:tc>
          <w:tcPr>
            <w:tcW w:w="1256" w:type="dxa"/>
          </w:tcPr>
          <w:p w14:paraId="15458286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6AD1DE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673E774D" w14:textId="77777777" w:rsidTr="00D741A8">
        <w:trPr>
          <w:trHeight w:val="345"/>
          <w:jc w:val="center"/>
        </w:trPr>
        <w:tc>
          <w:tcPr>
            <w:tcW w:w="660" w:type="dxa"/>
          </w:tcPr>
          <w:p w14:paraId="33DFD1D4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C81716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Dysfunkcje układu nerwowego a rozwój dziecka.</w:t>
            </w:r>
          </w:p>
        </w:tc>
        <w:tc>
          <w:tcPr>
            <w:tcW w:w="1256" w:type="dxa"/>
          </w:tcPr>
          <w:p w14:paraId="7CE86FE1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C19076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4C2F79E4" w14:textId="77777777" w:rsidTr="00D741A8">
        <w:trPr>
          <w:trHeight w:val="345"/>
          <w:jc w:val="center"/>
        </w:trPr>
        <w:tc>
          <w:tcPr>
            <w:tcW w:w="660" w:type="dxa"/>
          </w:tcPr>
          <w:p w14:paraId="6273A04F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8D9E0A7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Zaliczenie ćwiczeń.</w:t>
            </w:r>
          </w:p>
        </w:tc>
        <w:tc>
          <w:tcPr>
            <w:tcW w:w="1256" w:type="dxa"/>
          </w:tcPr>
          <w:p w14:paraId="298C1400" w14:textId="77777777" w:rsidR="00C74393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E819B7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799B311D" w14:textId="77777777" w:rsidTr="00D741A8">
        <w:trPr>
          <w:jc w:val="center"/>
        </w:trPr>
        <w:tc>
          <w:tcPr>
            <w:tcW w:w="660" w:type="dxa"/>
          </w:tcPr>
          <w:p w14:paraId="5463F5C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9D86D85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EEE50D3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79F6966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19860D2D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74393" w:rsidRPr="001E7314" w14:paraId="4C8BEB61" w14:textId="77777777" w:rsidTr="00D741A8">
        <w:trPr>
          <w:jc w:val="center"/>
        </w:trPr>
        <w:tc>
          <w:tcPr>
            <w:tcW w:w="1666" w:type="dxa"/>
          </w:tcPr>
          <w:p w14:paraId="46B43743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B8DCDC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0FD9D64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74393" w:rsidRPr="001E7314" w14:paraId="27318F5B" w14:textId="77777777" w:rsidTr="00D741A8">
        <w:trPr>
          <w:jc w:val="center"/>
        </w:trPr>
        <w:tc>
          <w:tcPr>
            <w:tcW w:w="1666" w:type="dxa"/>
          </w:tcPr>
          <w:p w14:paraId="2ED1D15D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59B08E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M1, M2, M3 </w:t>
            </w:r>
          </w:p>
        </w:tc>
        <w:tc>
          <w:tcPr>
            <w:tcW w:w="3260" w:type="dxa"/>
          </w:tcPr>
          <w:p w14:paraId="05D71447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C74393" w:rsidRPr="001E7314" w14:paraId="7A87116E" w14:textId="77777777" w:rsidTr="00D741A8">
        <w:trPr>
          <w:jc w:val="center"/>
        </w:trPr>
        <w:tc>
          <w:tcPr>
            <w:tcW w:w="1666" w:type="dxa"/>
          </w:tcPr>
          <w:p w14:paraId="33556C4D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F28A26E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62DE6">
              <w:rPr>
                <w:rFonts w:ascii="Cambria" w:hAnsi="Cambria" w:cs="Times New Roman"/>
                <w:sz w:val="20"/>
                <w:szCs w:val="20"/>
              </w:rPr>
              <w:t>M3, M5</w:t>
            </w:r>
            <w:r>
              <w:rPr>
                <w:rFonts w:ascii="Cambria" w:hAnsi="Cambria" w:cs="Times New Roman"/>
                <w:sz w:val="20"/>
                <w:szCs w:val="20"/>
              </w:rPr>
              <w:t>, analiza studium przypadku</w:t>
            </w:r>
          </w:p>
        </w:tc>
        <w:tc>
          <w:tcPr>
            <w:tcW w:w="3260" w:type="dxa"/>
          </w:tcPr>
          <w:p w14:paraId="04EC5BB6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materiały źródłowe, opisy przypadków</w:t>
            </w:r>
          </w:p>
        </w:tc>
      </w:tr>
    </w:tbl>
    <w:p w14:paraId="2AB4B1A2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10F5350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C74393" w:rsidRPr="001E7314" w14:paraId="44C38919" w14:textId="77777777" w:rsidTr="00D741A8">
        <w:tc>
          <w:tcPr>
            <w:tcW w:w="1459" w:type="dxa"/>
            <w:vAlign w:val="center"/>
          </w:tcPr>
          <w:p w14:paraId="73FC1E7E" w14:textId="77777777" w:rsidR="00C74393" w:rsidRPr="001E7314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A2AC07C" w14:textId="77777777" w:rsidR="00C74393" w:rsidRPr="002344B5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272080" w14:textId="77777777" w:rsidR="00C74393" w:rsidRPr="001E7314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0916A4F9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74393" w:rsidRPr="001E7314" w14:paraId="331DEEE9" w14:textId="77777777" w:rsidTr="00D741A8">
        <w:tc>
          <w:tcPr>
            <w:tcW w:w="1459" w:type="dxa"/>
          </w:tcPr>
          <w:p w14:paraId="1C6F571B" w14:textId="77777777" w:rsidR="00C74393" w:rsidRPr="00F84A6B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84A6B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766D642C" w14:textId="77777777" w:rsidR="00C74393" w:rsidRPr="00F84A6B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u</w:t>
            </w:r>
            <w:r w:rsidRPr="00F84A6B">
              <w:rPr>
                <w:rFonts w:ascii="Cambria" w:hAnsi="Cambria" w:cs="Times New Roman"/>
                <w:bCs/>
                <w:sz w:val="20"/>
                <w:szCs w:val="20"/>
              </w:rPr>
              <w:t xml:space="preserve">dział </w:t>
            </w:r>
            <w:r>
              <w:rPr>
                <w:rFonts w:ascii="Cambria" w:hAnsi="Cambria" w:cs="Times New Roman"/>
                <w:bCs/>
                <w:sz w:val="20"/>
                <w:szCs w:val="20"/>
              </w:rPr>
              <w:t>w wykł</w:t>
            </w:r>
            <w:r w:rsidRPr="00F84A6B">
              <w:rPr>
                <w:rFonts w:ascii="Cambria" w:hAnsi="Cambria" w:cs="Times New Roman"/>
                <w:bCs/>
                <w:sz w:val="20"/>
                <w:szCs w:val="20"/>
              </w:rPr>
              <w:t>adach</w:t>
            </w:r>
          </w:p>
        </w:tc>
        <w:tc>
          <w:tcPr>
            <w:tcW w:w="4536" w:type="dxa"/>
            <w:vAlign w:val="center"/>
          </w:tcPr>
          <w:p w14:paraId="5DA8E31E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P1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 egzamin </w:t>
            </w:r>
            <w:r>
              <w:rPr>
                <w:rFonts w:ascii="Cambria" w:hAnsi="Cambria" w:cs="Times New Roman"/>
                <w:sz w:val="20"/>
                <w:szCs w:val="20"/>
              </w:rPr>
              <w:t>pisemny</w:t>
            </w:r>
          </w:p>
        </w:tc>
      </w:tr>
      <w:tr w:rsidR="00C74393" w:rsidRPr="001E7314" w14:paraId="2DBDEC81" w14:textId="77777777" w:rsidTr="00D741A8">
        <w:tc>
          <w:tcPr>
            <w:tcW w:w="1459" w:type="dxa"/>
          </w:tcPr>
          <w:p w14:paraId="1E632189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5C0A43C8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ktywność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podczas zajęć</w:t>
            </w:r>
          </w:p>
        </w:tc>
        <w:tc>
          <w:tcPr>
            <w:tcW w:w="4536" w:type="dxa"/>
            <w:vAlign w:val="center"/>
          </w:tcPr>
          <w:p w14:paraId="10D746A5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</w:tr>
    </w:tbl>
    <w:p w14:paraId="6A26CC0E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C74393" w:rsidRPr="001E7314" w14:paraId="6C1041BB" w14:textId="77777777" w:rsidTr="00D741A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6F21F4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768AEB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BC4E2F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C74393" w:rsidRPr="001E7314" w14:paraId="21890B32" w14:textId="77777777" w:rsidTr="00D741A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891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4F47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3684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4269C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1F1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945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73D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C74393" w:rsidRPr="001E7314" w14:paraId="3DBDC3FC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F30B8" w14:textId="77777777" w:rsidR="00C74393" w:rsidRPr="001E7314" w:rsidRDefault="00C74393" w:rsidP="00D741A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B51F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3D3B87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19F02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DDD808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B58F9C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3324F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7D957410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78BC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8424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A20344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4054C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BF3EC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39913B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855EE0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36AC10D0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28EF5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44AA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EE0AAB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1C24F4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26E86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16C1E7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198FBC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153096C2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DC99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95AC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7EDB40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E0915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9F3482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AE3CD1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FCC62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35F00BE6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4B13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CD07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165710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6F2A0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66E0F4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D0E229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0F97C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15F2A327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54827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D297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4BD34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8B3F45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70992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6CECD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38611F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649C1619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CE2F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B1B3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8E496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6300D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DE293B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E09359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81B226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  <w:tr w:rsidR="00C74393" w:rsidRPr="001E7314" w14:paraId="1222D050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A30F" w14:textId="77777777" w:rsidR="00C74393" w:rsidRPr="001E7314" w:rsidRDefault="00C74393" w:rsidP="00D741A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5875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A24A75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0F4F0F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8C327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435455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071E51" w14:textId="77777777" w:rsidR="00C74393" w:rsidRPr="003F192C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F192C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</w:tr>
    </w:tbl>
    <w:p w14:paraId="5C9E3A18" w14:textId="77777777" w:rsidR="00C74393" w:rsidRPr="002344B5" w:rsidRDefault="00C74393" w:rsidP="00C7439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74393" w:rsidRPr="001E7314" w14:paraId="5B7FFE4E" w14:textId="77777777" w:rsidTr="00D741A8">
        <w:trPr>
          <w:trHeight w:val="93"/>
          <w:jc w:val="center"/>
        </w:trPr>
        <w:tc>
          <w:tcPr>
            <w:tcW w:w="9907" w:type="dxa"/>
          </w:tcPr>
          <w:p w14:paraId="3D278AED" w14:textId="77777777" w:rsidR="00C74393" w:rsidRPr="00C74393" w:rsidRDefault="00C74393" w:rsidP="00D741A8">
            <w:pPr>
              <w:pStyle w:val="karta"/>
              <w:rPr>
                <w:bCs/>
              </w:rPr>
            </w:pPr>
          </w:p>
          <w:p w14:paraId="310988A1" w14:textId="77777777" w:rsidR="00C74393" w:rsidRPr="00C74393" w:rsidRDefault="00C74393" w:rsidP="00D741A8">
            <w:pPr>
              <w:pStyle w:val="karta"/>
              <w:rPr>
                <w:bCs/>
              </w:rPr>
            </w:pPr>
            <w:r w:rsidRPr="00C74393">
              <w:rPr>
                <w:bCs/>
              </w:rPr>
              <w:t>Ocena końcowa z zaliczenia ćwiczeń to suma zdobytych ocen cząstkowych z kolokwium, projektów, aktywności i obecności na zajęciach.</w:t>
            </w:r>
          </w:p>
          <w:p w14:paraId="55CB5CDB" w14:textId="77777777" w:rsidR="00C74393" w:rsidRPr="00C74393" w:rsidRDefault="00C74393" w:rsidP="00D741A8">
            <w:pPr>
              <w:pStyle w:val="karta"/>
              <w:rPr>
                <w:bCs/>
              </w:rPr>
            </w:pPr>
            <w:r w:rsidRPr="00C74393">
              <w:rPr>
                <w:bCs/>
              </w:rPr>
              <w:t>Ocena końcowa z wykładu to ocena z egzaminu pisemnego.</w:t>
            </w:r>
          </w:p>
          <w:p w14:paraId="75B62BA0" w14:textId="77777777" w:rsidR="00C74393" w:rsidRPr="00C74393" w:rsidRDefault="00C74393" w:rsidP="00D741A8">
            <w:pPr>
              <w:pStyle w:val="karta"/>
              <w:rPr>
                <w:bCs/>
              </w:rPr>
            </w:pPr>
            <w:r w:rsidRPr="00C74393">
              <w:rPr>
                <w:bCs/>
              </w:rPr>
              <w:t>Ocena końcowa z przedmiotu to suma oceny z ćwiczeń i egzaminu w  wykładów.</w:t>
            </w:r>
          </w:p>
          <w:p w14:paraId="68B492CE" w14:textId="77777777" w:rsidR="00C74393" w:rsidRPr="00C74393" w:rsidRDefault="00C74393" w:rsidP="00D741A8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C74393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1. Ocenę bardzo dobrą (5) można uzyskać w I terminie zaliczenia. W terminie II lub w sesji poprawkowej   najwyższą oceną jest 4.  </w:t>
            </w:r>
          </w:p>
          <w:p w14:paraId="7270E870" w14:textId="77777777" w:rsidR="00C74393" w:rsidRPr="00C74393" w:rsidRDefault="00C74393" w:rsidP="00D741A8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C74393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lastRenderedPageBreak/>
              <w:t xml:space="preserve">2. Zaliczenie nieobecności na zajęciach, kolokwium cząstkowego i zaliczenie ćwiczeń upoważnia studenta do przystąpienia, do kolokwium końcowego. </w:t>
            </w:r>
          </w:p>
          <w:p w14:paraId="7091F756" w14:textId="77777777" w:rsidR="00C74393" w:rsidRPr="00C74393" w:rsidRDefault="00C74393" w:rsidP="00D741A8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C74393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2ACA98C0" w14:textId="77777777" w:rsidR="00C74393" w:rsidRPr="00C74393" w:rsidRDefault="00C74393" w:rsidP="00D741A8">
            <w:pPr>
              <w:spacing w:after="160" w:line="259" w:lineRule="auto"/>
              <w:rPr>
                <w:rFonts w:ascii="Cambria" w:hAnsi="Cambria" w:cs="Times New Roman"/>
                <w:bCs/>
                <w:kern w:val="2"/>
                <w:sz w:val="20"/>
                <w:szCs w:val="20"/>
              </w:rPr>
            </w:pPr>
            <w:r w:rsidRPr="00C74393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4. Ocena dobra (4): student zna i rozumie omawiane treści, wykazuje się etyką zawodową, refleksyjnością i wrażliwością społeczną. Stara się pracować nad własnym rozwojem, w wybranych aspektach samodzielnie poszerzając wiedzę, umiejętności i kompetencje.</w:t>
            </w:r>
          </w:p>
          <w:p w14:paraId="3952D6FE" w14:textId="77777777" w:rsidR="00C74393" w:rsidRPr="00C74393" w:rsidRDefault="00C74393" w:rsidP="00D741A8">
            <w:pPr>
              <w:pStyle w:val="karta"/>
              <w:rPr>
                <w:bCs/>
              </w:rPr>
            </w:pPr>
            <w:r w:rsidRPr="00C74393">
              <w:rPr>
                <w:rFonts w:ascii="Cambria" w:hAnsi="Cambria"/>
                <w:bCs/>
                <w:kern w:val="2"/>
              </w:rPr>
              <w:t>5. Ocena dostateczny (3): student częściowo zna i rozumie omawiane treści, wykazuje się etyką zawodową, refleksyjnością i wrażliwością społeczną. Fragmentarycznie stara się pracować nad własnym rozwojem w wybranych aspektach samodzielnie poszerzając wiedzę, umiejętności i kompetencje.</w:t>
            </w:r>
          </w:p>
          <w:p w14:paraId="3A0E8E90" w14:textId="77777777" w:rsidR="00C74393" w:rsidRPr="00C74393" w:rsidRDefault="00C74393" w:rsidP="00D741A8">
            <w:pPr>
              <w:pStyle w:val="karta"/>
              <w:rPr>
                <w:bCs/>
              </w:rPr>
            </w:pPr>
          </w:p>
        </w:tc>
      </w:tr>
    </w:tbl>
    <w:p w14:paraId="730D5705" w14:textId="77777777" w:rsidR="00C74393" w:rsidRPr="00533C25" w:rsidRDefault="00C74393" w:rsidP="00C7439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74393" w:rsidRPr="00C32301" w14:paraId="10E1C4E9" w14:textId="77777777" w:rsidTr="00D741A8">
        <w:trPr>
          <w:trHeight w:val="540"/>
          <w:jc w:val="center"/>
        </w:trPr>
        <w:tc>
          <w:tcPr>
            <w:tcW w:w="9923" w:type="dxa"/>
          </w:tcPr>
          <w:p w14:paraId="61D0588B" w14:textId="77777777" w:rsidR="00C74393" w:rsidRPr="001C1517" w:rsidRDefault="00C74393" w:rsidP="00D741A8">
            <w:pPr>
              <w:spacing w:before="120" w:after="120"/>
              <w:rPr>
                <w:rFonts w:ascii="Cambria" w:hAnsi="Cambria" w:cs="Times New Roman"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</w:rPr>
              <w:t>-</w:t>
            </w:r>
            <w:r>
              <w:rPr>
                <w:rFonts w:ascii="Cambria" w:hAnsi="Cambria" w:cs="Times New Roman"/>
              </w:rPr>
              <w:t xml:space="preserve"> E</w:t>
            </w:r>
            <w:r w:rsidRPr="000478AF">
              <w:rPr>
                <w:rFonts w:ascii="Cambria" w:hAnsi="Cambria" w:cs="Times New Roman"/>
                <w:sz w:val="20"/>
                <w:szCs w:val="20"/>
              </w:rPr>
              <w:t>gzamin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404BCE26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74393" w:rsidRPr="001E7314" w14:paraId="4890F375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067CA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7E0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74393" w:rsidRPr="001E7314" w14:paraId="02440DE6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8BC72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4C265AA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0C2F529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74393" w:rsidRPr="001E7314" w14:paraId="344650D2" w14:textId="77777777" w:rsidTr="00D741A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5E888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C74393" w:rsidRPr="001E7314" w14:paraId="61211042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976798" w14:textId="77777777" w:rsidR="00C74393" w:rsidRPr="009E7318" w:rsidRDefault="00C74393" w:rsidP="00D741A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D83F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B68D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C74393" w:rsidRPr="001E7314" w14:paraId="6DF07052" w14:textId="77777777" w:rsidTr="00D741A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798BAE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C74393" w:rsidRPr="001E7314" w14:paraId="454C1E3C" w14:textId="77777777" w:rsidTr="00D741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1D906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FED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3B49" w14:textId="77777777" w:rsidR="00C74393" w:rsidRPr="009950E9" w:rsidRDefault="00C74393" w:rsidP="00D741A8">
            <w:pPr>
              <w:jc w:val="center"/>
            </w:pPr>
            <w:r>
              <w:t>1</w:t>
            </w:r>
            <w:r w:rsidRPr="009950E9">
              <w:t>5</w:t>
            </w:r>
          </w:p>
        </w:tc>
      </w:tr>
      <w:tr w:rsidR="00C74393" w:rsidRPr="001E7314" w14:paraId="78B29B3A" w14:textId="77777777" w:rsidTr="00D741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EEA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5B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D0FF" w14:textId="77777777" w:rsidR="00C74393" w:rsidRPr="009950E9" w:rsidRDefault="00C74393" w:rsidP="00D741A8">
            <w:pPr>
              <w:jc w:val="center"/>
            </w:pPr>
            <w:r w:rsidRPr="009950E9">
              <w:t>2</w:t>
            </w:r>
            <w:r>
              <w:t>6</w:t>
            </w:r>
          </w:p>
        </w:tc>
      </w:tr>
      <w:tr w:rsidR="00C74393" w:rsidRPr="001E7314" w14:paraId="7502646A" w14:textId="77777777" w:rsidTr="00D741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030B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AA5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FDD" w14:textId="77777777" w:rsidR="00C74393" w:rsidRPr="009950E9" w:rsidRDefault="00C74393" w:rsidP="00D741A8">
            <w:pPr>
              <w:jc w:val="center"/>
            </w:pPr>
            <w:r>
              <w:t>1</w:t>
            </w:r>
            <w:r w:rsidRPr="009950E9">
              <w:t>5</w:t>
            </w:r>
          </w:p>
        </w:tc>
      </w:tr>
      <w:tr w:rsidR="00C74393" w:rsidRPr="001E7314" w14:paraId="2062994F" w14:textId="77777777" w:rsidTr="00D741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1C42" w14:textId="77777777" w:rsidR="00C74393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039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9C30" w14:textId="77777777" w:rsidR="00C74393" w:rsidRDefault="00C74393" w:rsidP="00D741A8">
            <w:pPr>
              <w:jc w:val="center"/>
            </w:pPr>
            <w:r w:rsidRPr="009950E9">
              <w:t>2</w:t>
            </w:r>
            <w:r>
              <w:t>0</w:t>
            </w:r>
          </w:p>
        </w:tc>
      </w:tr>
      <w:tr w:rsidR="00C74393" w:rsidRPr="001E7314" w14:paraId="528BE73E" w14:textId="77777777" w:rsidTr="00D741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6A5A" w14:textId="085D005C" w:rsidR="00C74393" w:rsidRPr="001E7314" w:rsidRDefault="00C74393" w:rsidP="00C7439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F6E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89B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C74393" w:rsidRPr="001E7314" w14:paraId="4585BBC5" w14:textId="77777777" w:rsidTr="00D741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138F" w14:textId="77777777" w:rsidR="00C74393" w:rsidRPr="008C2B00" w:rsidRDefault="00C74393" w:rsidP="00D741A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2D3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6FC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681614A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74393" w:rsidRPr="001E7314" w14:paraId="01ABDCAB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1C7E1CDE" w14:textId="77777777" w:rsidR="00C74393" w:rsidRPr="008F3B1E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D2620FB" w14:textId="77777777" w:rsidR="00C74393" w:rsidRDefault="00C74393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Wiśniewska M. Biomedyczne podstawy rozwoju dziecka dla studentów pedagogiki. Wyd.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>, 2021.</w:t>
            </w:r>
          </w:p>
          <w:p w14:paraId="2ACBF6BB" w14:textId="77777777" w:rsidR="00C74393" w:rsidRDefault="00C74393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B9313D">
              <w:rPr>
                <w:rFonts w:ascii="Cambria" w:hAnsi="Cambria" w:cs="Times New Roman"/>
                <w:sz w:val="20"/>
                <w:szCs w:val="20"/>
              </w:rPr>
              <w:t>Malinowski A. Auksologia. Rozwój osobniczy człowieka w ujęciu biomedycznym, Zielona Góra 2004.</w:t>
            </w:r>
          </w:p>
          <w:p w14:paraId="6DC52A97" w14:textId="77777777" w:rsidR="00C74393" w:rsidRDefault="00C74393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E4393D">
              <w:rPr>
                <w:rFonts w:ascii="Cambria" w:hAnsi="Cambria" w:cs="Times New Roman"/>
                <w:sz w:val="20"/>
                <w:szCs w:val="20"/>
              </w:rPr>
              <w:t>Woynarowska</w:t>
            </w:r>
            <w:proofErr w:type="spellEnd"/>
            <w:r w:rsidRPr="00E4393D">
              <w:rPr>
                <w:rFonts w:ascii="Cambria" w:hAnsi="Cambria" w:cs="Times New Roman"/>
                <w:sz w:val="20"/>
                <w:szCs w:val="20"/>
              </w:rPr>
              <w:t xml:space="preserve"> B., Kowalewska A., Izdebski Z., Komosińska K., Biomedyczne pods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tawy kształcenia i wychowania. </w:t>
            </w:r>
            <w:r w:rsidRPr="00E4393D">
              <w:rPr>
                <w:rFonts w:ascii="Cambria" w:hAnsi="Cambria" w:cs="Times New Roman"/>
                <w:sz w:val="20"/>
                <w:szCs w:val="20"/>
              </w:rPr>
              <w:t>Warszawa 2010.</w:t>
            </w:r>
          </w:p>
          <w:p w14:paraId="3FFFC7B6" w14:textId="77777777" w:rsidR="00C74393" w:rsidRPr="00E4393D" w:rsidRDefault="00C74393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Traczyk W. </w:t>
            </w:r>
            <w:r w:rsidRPr="00862DE6">
              <w:rPr>
                <w:rFonts w:ascii="Cambria" w:hAnsi="Cambria" w:cs="Times New Roman"/>
                <w:sz w:val="20"/>
                <w:szCs w:val="20"/>
              </w:rPr>
              <w:t>Fizjologia człowieka w zarysie</w:t>
            </w:r>
            <w:r>
              <w:rPr>
                <w:rFonts w:ascii="Cambria" w:hAnsi="Cambria" w:cs="Times New Roman"/>
                <w:sz w:val="20"/>
                <w:szCs w:val="20"/>
              </w:rPr>
              <w:t>, PZWL, Warszawa 2022.</w:t>
            </w:r>
          </w:p>
          <w:p w14:paraId="7931AC4C" w14:textId="1681B081" w:rsidR="00C74393" w:rsidRPr="00C74393" w:rsidRDefault="00C74393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Jaczewski A. (red.).</w:t>
            </w:r>
            <w:r w:rsidRPr="00E4393D">
              <w:rPr>
                <w:rFonts w:ascii="Cambria" w:hAnsi="Cambria" w:cs="Times New Roman"/>
                <w:sz w:val="20"/>
                <w:szCs w:val="20"/>
              </w:rPr>
              <w:t xml:space="preserve"> Biologiczne i medyczne podstawy rozwoj</w:t>
            </w:r>
            <w:r>
              <w:rPr>
                <w:rFonts w:ascii="Cambria" w:hAnsi="Cambria" w:cs="Times New Roman"/>
                <w:sz w:val="20"/>
                <w:szCs w:val="20"/>
              </w:rPr>
              <w:t>u i wychowania, Warszawa 2001.</w:t>
            </w:r>
          </w:p>
        </w:tc>
      </w:tr>
      <w:tr w:rsidR="00C74393" w:rsidRPr="001E7314" w14:paraId="078F9E52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393D45BE" w14:textId="77777777" w:rsidR="00C74393" w:rsidRPr="008F3B1E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EA957A6" w14:textId="77777777" w:rsidR="00C74393" w:rsidRDefault="00C7439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Mięsowicz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I. (red.). </w:t>
            </w:r>
            <w:r w:rsidRPr="00E4393D">
              <w:rPr>
                <w:rFonts w:ascii="Cambria" w:hAnsi="Cambria" w:cs="Times New Roman"/>
                <w:sz w:val="20"/>
                <w:szCs w:val="20"/>
              </w:rPr>
              <w:t xml:space="preserve">Auksologia. Rozwój biologiczny człowieka i metody jego oceny od narodzin do </w:t>
            </w:r>
          </w:p>
          <w:p w14:paraId="4194730A" w14:textId="77777777" w:rsidR="00C74393" w:rsidRDefault="00C74393" w:rsidP="00D741A8">
            <w:pPr>
              <w:pStyle w:val="Akapitzlist"/>
              <w:spacing w:after="0" w:line="240" w:lineRule="auto"/>
              <w:ind w:left="63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4393D">
              <w:rPr>
                <w:rFonts w:ascii="Cambria" w:hAnsi="Cambria" w:cs="Times New Roman"/>
                <w:sz w:val="20"/>
                <w:szCs w:val="20"/>
              </w:rPr>
              <w:t xml:space="preserve">dorosłości, </w:t>
            </w:r>
            <w:r>
              <w:rPr>
                <w:rFonts w:ascii="Cambria" w:hAnsi="Cambria" w:cs="Times New Roman"/>
                <w:sz w:val="20"/>
                <w:szCs w:val="20"/>
              </w:rPr>
              <w:t>2001.</w:t>
            </w:r>
          </w:p>
          <w:p w14:paraId="770E2AA9" w14:textId="77777777" w:rsidR="00C74393" w:rsidRDefault="00C7439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4393D">
              <w:rPr>
                <w:rFonts w:ascii="Cambria" w:hAnsi="Cambria" w:cs="Times New Roman"/>
                <w:sz w:val="20"/>
                <w:szCs w:val="20"/>
              </w:rPr>
              <w:t>D</w:t>
            </w:r>
            <w:r>
              <w:rPr>
                <w:rFonts w:ascii="Cambria" w:hAnsi="Cambria" w:cs="Times New Roman"/>
                <w:sz w:val="20"/>
                <w:szCs w:val="20"/>
              </w:rPr>
              <w:t>oleżych B., Łaszczyca P. (red.).</w:t>
            </w:r>
            <w:r w:rsidRPr="00E4393D">
              <w:rPr>
                <w:rFonts w:ascii="Cambria" w:hAnsi="Cambria" w:cs="Times New Roman"/>
                <w:sz w:val="20"/>
                <w:szCs w:val="20"/>
              </w:rPr>
              <w:t xml:space="preserve"> Biomedyczne podstawy rozwoju z elementami higieny szkolnej, </w:t>
            </w:r>
          </w:p>
          <w:p w14:paraId="7587820A" w14:textId="77777777" w:rsidR="00C74393" w:rsidRDefault="00C74393" w:rsidP="00D741A8">
            <w:pPr>
              <w:pStyle w:val="Akapitzlist"/>
              <w:spacing w:after="0" w:line="240" w:lineRule="auto"/>
              <w:ind w:left="63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E4393D">
              <w:rPr>
                <w:rFonts w:ascii="Cambria" w:hAnsi="Cambria" w:cs="Times New Roman"/>
                <w:sz w:val="20"/>
                <w:szCs w:val="20"/>
              </w:rPr>
              <w:t>Toruń 2006.</w:t>
            </w:r>
          </w:p>
          <w:p w14:paraId="631DC15B" w14:textId="7FE2E345" w:rsidR="00C74393" w:rsidRPr="00C74393" w:rsidRDefault="00C74393">
            <w:pPr>
              <w:pStyle w:val="Akapitzlist"/>
              <w:numPr>
                <w:ilvl w:val="0"/>
                <w:numId w:val="3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Michajlik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Ramotowski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W. </w:t>
            </w:r>
            <w:r w:rsidRPr="00862DE6">
              <w:rPr>
                <w:rFonts w:ascii="Cambria" w:hAnsi="Cambria" w:cs="Times New Roman"/>
                <w:sz w:val="20"/>
                <w:szCs w:val="20"/>
              </w:rPr>
              <w:t>Anatomia i fizjologia człowieka</w:t>
            </w:r>
            <w:r>
              <w:rPr>
                <w:rFonts w:ascii="Cambria" w:hAnsi="Cambria" w:cs="Times New Roman"/>
                <w:sz w:val="20"/>
                <w:szCs w:val="20"/>
              </w:rPr>
              <w:t>. PZWL, Warszawa 2023.</w:t>
            </w:r>
          </w:p>
        </w:tc>
      </w:tr>
    </w:tbl>
    <w:p w14:paraId="2BB97699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74393" w:rsidRPr="001E7314" w14:paraId="5A4E203E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05079803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5F690F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Bezulska</w:t>
            </w:r>
            <w:proofErr w:type="spellEnd"/>
          </w:p>
        </w:tc>
      </w:tr>
      <w:tr w:rsidR="00C74393" w:rsidRPr="001E7314" w14:paraId="5ED2A1BD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0237C26B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02A38D2" w14:textId="06B40B7D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C74393" w:rsidRPr="001E7314" w14:paraId="57753BF8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5193AB26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2919A254" w14:textId="77777777" w:rsidR="00C74393" w:rsidRPr="00C74393" w:rsidRDefault="00C74393" w:rsidP="00C74393">
            <w:pPr>
              <w:pStyle w:val="Nagwek2"/>
              <w:spacing w:before="0" w:after="0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C74393">
              <w:rPr>
                <w:b w:val="0"/>
                <w:bCs w:val="0"/>
                <w:i w:val="0"/>
                <w:iCs w:val="0"/>
                <w:sz w:val="20"/>
                <w:szCs w:val="20"/>
              </w:rPr>
              <w:t>abezulska@gmail.com</w:t>
            </w:r>
          </w:p>
        </w:tc>
      </w:tr>
      <w:tr w:rsidR="00C74393" w:rsidRPr="00252A99" w14:paraId="4153A072" w14:textId="77777777" w:rsidTr="00D741A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78A6F90" w14:textId="77777777" w:rsidR="00C74393" w:rsidRPr="00252A9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E6B251" w14:textId="77777777" w:rsidR="00C74393" w:rsidRPr="001C1517" w:rsidRDefault="00C74393" w:rsidP="00D741A8">
            <w:pPr>
              <w:spacing w:before="60" w:after="60" w:line="240" w:lineRule="auto"/>
              <w:rPr>
                <w:rFonts w:ascii="AnnaInformal Roman" w:hAnsi="AnnaInformal Roman" w:cs="Times New Roman"/>
                <w:i/>
                <w:sz w:val="20"/>
                <w:szCs w:val="20"/>
              </w:rPr>
            </w:pPr>
            <w:r w:rsidRPr="001C1517">
              <w:rPr>
                <w:rFonts w:ascii="AnnaInformal Roman" w:hAnsi="AnnaInformal Roman" w:cs="Times New Roman"/>
                <w:i/>
                <w:sz w:val="20"/>
                <w:szCs w:val="20"/>
              </w:rPr>
              <w:t xml:space="preserve">Anna </w:t>
            </w:r>
            <w:proofErr w:type="spellStart"/>
            <w:r w:rsidRPr="001C1517">
              <w:rPr>
                <w:rFonts w:ascii="AnnaInformal Roman" w:hAnsi="AnnaInformal Roman" w:cs="Times New Roman"/>
                <w:i/>
                <w:sz w:val="20"/>
                <w:szCs w:val="20"/>
              </w:rPr>
              <w:t>Bezulska</w:t>
            </w:r>
            <w:proofErr w:type="spellEnd"/>
          </w:p>
        </w:tc>
      </w:tr>
    </w:tbl>
    <w:p w14:paraId="403F1925" w14:textId="77777777" w:rsidR="00C74393" w:rsidRPr="00252A99" w:rsidRDefault="00C74393" w:rsidP="00C74393">
      <w:pPr>
        <w:spacing w:before="60" w:after="60"/>
        <w:rPr>
          <w:rFonts w:ascii="Cambria" w:hAnsi="Cambria" w:cs="Times New Roman"/>
        </w:rPr>
      </w:pPr>
    </w:p>
    <w:p w14:paraId="36485E94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13E8B81C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710EF5C7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1EBD194" w14:textId="627FB7FC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61805925" wp14:editId="2D75B9AD">
                  <wp:extent cx="1066800" cy="1066800"/>
                  <wp:effectExtent l="0" t="0" r="0" b="0"/>
                  <wp:docPr id="39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3F89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4092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775D0D75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5F7B55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5F4D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BFF66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5612A6FC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DA305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CAC8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2AE3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23EF72AF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9CE91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A601A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A1A4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56EF8854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40F6955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E48BFD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7F46C6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1D953E34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4DE15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CADD3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C.2.</w:t>
            </w:r>
          </w:p>
        </w:tc>
      </w:tr>
    </w:tbl>
    <w:p w14:paraId="018025B7" w14:textId="1E144DC4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C33824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6DA94CD4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4F197206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E38372C" w14:textId="77777777" w:rsidR="005914C9" w:rsidRPr="00942C44" w:rsidRDefault="005914C9" w:rsidP="005914C9">
            <w:pPr>
              <w:pStyle w:val="akarta"/>
            </w:pPr>
            <w:r w:rsidRPr="00942C44">
              <w:t>Diagnoza i terapia pedagogiczna</w:t>
            </w:r>
          </w:p>
        </w:tc>
      </w:tr>
      <w:tr w:rsidR="005914C9" w:rsidRPr="00942C44" w14:paraId="6D234D02" w14:textId="77777777" w:rsidTr="00491CA7">
        <w:tc>
          <w:tcPr>
            <w:tcW w:w="4219" w:type="dxa"/>
            <w:vAlign w:val="center"/>
          </w:tcPr>
          <w:p w14:paraId="12F5438D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662D264D" w14:textId="77777777" w:rsidR="005914C9" w:rsidRPr="00942C44" w:rsidRDefault="005914C9" w:rsidP="005914C9">
            <w:pPr>
              <w:pStyle w:val="akarta"/>
            </w:pPr>
            <w:r w:rsidRPr="00942C44">
              <w:t>4</w:t>
            </w:r>
          </w:p>
        </w:tc>
      </w:tr>
      <w:tr w:rsidR="005914C9" w:rsidRPr="00942C44" w14:paraId="72704E36" w14:textId="77777777" w:rsidTr="00491CA7">
        <w:tc>
          <w:tcPr>
            <w:tcW w:w="4219" w:type="dxa"/>
            <w:vAlign w:val="center"/>
          </w:tcPr>
          <w:p w14:paraId="7E4E3B49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1A455F93" w14:textId="77777777" w:rsidR="005914C9" w:rsidRPr="00942C44" w:rsidRDefault="005914C9" w:rsidP="005914C9">
            <w:pPr>
              <w:pStyle w:val="akarta"/>
            </w:pPr>
            <w:r w:rsidRPr="00942C44">
              <w:t>Obieralne</w:t>
            </w:r>
          </w:p>
        </w:tc>
      </w:tr>
      <w:tr w:rsidR="005914C9" w:rsidRPr="00942C44" w14:paraId="1E258533" w14:textId="77777777" w:rsidTr="00491CA7">
        <w:tc>
          <w:tcPr>
            <w:tcW w:w="4219" w:type="dxa"/>
            <w:vAlign w:val="center"/>
          </w:tcPr>
          <w:p w14:paraId="59755637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05796BB4" w14:textId="4751F375" w:rsidR="005914C9" w:rsidRPr="00942C44" w:rsidRDefault="00BD20D6" w:rsidP="005914C9">
            <w:pPr>
              <w:pStyle w:val="akarta"/>
            </w:pPr>
            <w:bookmarkStart w:id="1" w:name="_Hlk158292778"/>
            <w:r w:rsidRPr="00942C44">
              <w:t>1</w:t>
            </w:r>
            <w:r w:rsidR="005914C9" w:rsidRPr="00942C44">
              <w:t>C. Wsparcie warsztatu pedagoga</w:t>
            </w:r>
            <w:bookmarkEnd w:id="1"/>
          </w:p>
        </w:tc>
      </w:tr>
      <w:tr w:rsidR="005914C9" w:rsidRPr="00942C44" w14:paraId="4CA084E4" w14:textId="77777777" w:rsidTr="00491CA7">
        <w:tc>
          <w:tcPr>
            <w:tcW w:w="4219" w:type="dxa"/>
            <w:vAlign w:val="center"/>
          </w:tcPr>
          <w:p w14:paraId="2073C0D5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B973EA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6741432D" w14:textId="77777777" w:rsidTr="00491CA7">
        <w:tc>
          <w:tcPr>
            <w:tcW w:w="4219" w:type="dxa"/>
            <w:vAlign w:val="center"/>
          </w:tcPr>
          <w:p w14:paraId="4516F119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1C2C36DB" w14:textId="77777777" w:rsidR="005914C9" w:rsidRPr="00942C44" w:rsidRDefault="005914C9" w:rsidP="005914C9">
            <w:pPr>
              <w:pStyle w:val="akarta"/>
            </w:pPr>
            <w:r w:rsidRPr="00942C44">
              <w:t>III</w:t>
            </w:r>
          </w:p>
        </w:tc>
      </w:tr>
      <w:tr w:rsidR="005914C9" w:rsidRPr="00942C44" w14:paraId="111F59C4" w14:textId="77777777" w:rsidTr="00491CA7">
        <w:tc>
          <w:tcPr>
            <w:tcW w:w="4219" w:type="dxa"/>
            <w:vAlign w:val="center"/>
          </w:tcPr>
          <w:p w14:paraId="4DBB0A76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8D270A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dr Anna Lis-Zaldivar</w:t>
            </w:r>
          </w:p>
        </w:tc>
      </w:tr>
    </w:tbl>
    <w:p w14:paraId="7AC3715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297EC03A" w14:textId="77777777" w:rsidTr="00491CA7">
        <w:tc>
          <w:tcPr>
            <w:tcW w:w="2660" w:type="dxa"/>
            <w:shd w:val="clear" w:color="auto" w:fill="auto"/>
            <w:vAlign w:val="center"/>
          </w:tcPr>
          <w:p w14:paraId="36E01F3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F81C95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4F19C676" w14:textId="656D540C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DF7C0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A5E63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594C8E93" w14:textId="77777777" w:rsidTr="00491CA7">
        <w:tc>
          <w:tcPr>
            <w:tcW w:w="2660" w:type="dxa"/>
            <w:shd w:val="clear" w:color="auto" w:fill="auto"/>
          </w:tcPr>
          <w:p w14:paraId="7EA1338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42C6A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CC551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6E8BAA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77FC3D54" w14:textId="77777777" w:rsidTr="00491CA7">
        <w:tc>
          <w:tcPr>
            <w:tcW w:w="2660" w:type="dxa"/>
            <w:shd w:val="clear" w:color="auto" w:fill="auto"/>
          </w:tcPr>
          <w:p w14:paraId="6906806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78076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C1693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32EE388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2C9C3F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48BC801C" w14:textId="77777777" w:rsidTr="00491CA7">
        <w:trPr>
          <w:trHeight w:val="301"/>
          <w:jc w:val="center"/>
        </w:trPr>
        <w:tc>
          <w:tcPr>
            <w:tcW w:w="9898" w:type="dxa"/>
          </w:tcPr>
          <w:p w14:paraId="3170A02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Pozytywne zaliczenie przedmiotów: psychologia rozwojowa, podstawy pedagogiki specjalnej, biomedyczne podstawy rozwoju, teoretyczne podstawy terapii pedagogicznej. </w:t>
            </w:r>
          </w:p>
        </w:tc>
      </w:tr>
    </w:tbl>
    <w:p w14:paraId="028B95C1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22C7BE0E" w14:textId="77777777" w:rsidTr="00491CA7">
        <w:tc>
          <w:tcPr>
            <w:tcW w:w="9889" w:type="dxa"/>
            <w:shd w:val="clear" w:color="auto" w:fill="auto"/>
          </w:tcPr>
          <w:p w14:paraId="3FFCCFF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Absolwent zna i posługuje się specjalistyczną terminologią, rozumie proces diagnozy i terapii, jako element wspierania ucznia ze specyficznymi potrzebami rozwojowymi. (C_W1, C_W2)</w:t>
            </w:r>
          </w:p>
          <w:p w14:paraId="60C2780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C2 -Absolwent jest przygotowany do pogłębiania wiedzy z zakresu diagnozowania, metod, środków terapii pedagogicznej, celem osiągnięcia wysokiej skuteczność w pracy. (C_U1, C_U2)</w:t>
            </w:r>
          </w:p>
          <w:p w14:paraId="0496A86B" w14:textId="7E76B2E5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C3 – Absolwent cechuje się pogłębioną refleksyjnością na problemy uczniów i prowadzenie skutecznej terapii. </w:t>
            </w:r>
          </w:p>
        </w:tc>
      </w:tr>
    </w:tbl>
    <w:p w14:paraId="63D2E6DE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CEFACF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6C4B8EF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CA484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844BF5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6E234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253EEDE4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9B87A7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1C9DEDE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39025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81AC9F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 scharakteryzować diagnozę i terapię pedagogiczną. Cele, zakres, oddziaływanie.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C41D1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5914C9" w:rsidRPr="00942C44" w14:paraId="08468CE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BB8C6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305558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 dobrać techniki diagnostyczne i terapeutyczne w konkretnych pedagogicznych przypadkach.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B00D3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02F7CEA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  <w:p w14:paraId="77BF7DB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K_W16</w:t>
            </w:r>
          </w:p>
        </w:tc>
      </w:tr>
      <w:tr w:rsidR="005914C9" w:rsidRPr="00942C44" w14:paraId="38273A9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9960E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914C9" w:rsidRPr="00942C44" w14:paraId="7D6D7B3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00517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B41C6B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 zaprojektować oraz przeprowadzić diagnozę pedagogiczną, opracować terapię.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71A38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439ABF8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22B3010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483A3E1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5914C9" w:rsidRPr="00942C44" w14:paraId="4147A99E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C1D761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3A0E612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42EFD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F7ABA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zdolny do refleksji nad samym sobą i sytuacją, zdarzeniem pedagogicznym.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7FECA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K-K01</w:t>
            </w:r>
          </w:p>
          <w:p w14:paraId="19A74A4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41D8ED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K-K05</w:t>
            </w:r>
          </w:p>
        </w:tc>
      </w:tr>
    </w:tbl>
    <w:p w14:paraId="54B1342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5B10130E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D29F3F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D80142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5911CF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56CE0659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12B7E14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349DE1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DA2A3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93591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95BBBFD" w14:textId="77777777" w:rsidTr="00491CA7">
        <w:trPr>
          <w:trHeight w:val="225"/>
          <w:jc w:val="center"/>
        </w:trPr>
        <w:tc>
          <w:tcPr>
            <w:tcW w:w="659" w:type="dxa"/>
          </w:tcPr>
          <w:p w14:paraId="38D65E3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2EA6F8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Zajęcia organizacyjne. Diagnoza, diagnoza pedagogiczna- pojęcia, cele, zadania, obszar. Ustalenia teoretyczne.</w:t>
            </w:r>
          </w:p>
        </w:tc>
        <w:tc>
          <w:tcPr>
            <w:tcW w:w="1256" w:type="dxa"/>
          </w:tcPr>
          <w:p w14:paraId="46C5635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7FC2A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3743CA2" w14:textId="77777777" w:rsidTr="00491CA7">
        <w:trPr>
          <w:trHeight w:val="285"/>
          <w:jc w:val="center"/>
        </w:trPr>
        <w:tc>
          <w:tcPr>
            <w:tcW w:w="659" w:type="dxa"/>
          </w:tcPr>
          <w:p w14:paraId="5F47B6A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D36BA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Proces uczenia się, jako przedmiot diagnozy pedagogicznej. Dojrzałość/ gotowość szkolna.</w:t>
            </w:r>
          </w:p>
        </w:tc>
        <w:tc>
          <w:tcPr>
            <w:tcW w:w="1256" w:type="dxa"/>
          </w:tcPr>
          <w:p w14:paraId="17A527F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FA03E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D282527" w14:textId="77777777" w:rsidTr="00491CA7">
        <w:trPr>
          <w:trHeight w:val="345"/>
          <w:jc w:val="center"/>
        </w:trPr>
        <w:tc>
          <w:tcPr>
            <w:tcW w:w="659" w:type="dxa"/>
          </w:tcPr>
          <w:p w14:paraId="2D4707E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906850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Podstawowe techniki w diagnostyce pedagogicznej: obserwacja, wywiad- rozmowa, analiza dokumentacji i twórczości dziecka, testy, próby diagnostyczne. Metody socjometryczne, sondażu diagnostycznego. Rysunek dziecka. </w:t>
            </w:r>
          </w:p>
        </w:tc>
        <w:tc>
          <w:tcPr>
            <w:tcW w:w="1256" w:type="dxa"/>
          </w:tcPr>
          <w:p w14:paraId="2A2A372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092DCA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584EEFAD" w14:textId="77777777" w:rsidTr="00491CA7">
        <w:trPr>
          <w:trHeight w:val="345"/>
          <w:jc w:val="center"/>
        </w:trPr>
        <w:tc>
          <w:tcPr>
            <w:tcW w:w="659" w:type="dxa"/>
          </w:tcPr>
          <w:p w14:paraId="5825EFE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2716D9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Zaburzenia i dysfunkcje u dzieci i młodzieży.</w:t>
            </w:r>
          </w:p>
        </w:tc>
        <w:tc>
          <w:tcPr>
            <w:tcW w:w="1256" w:type="dxa"/>
          </w:tcPr>
          <w:p w14:paraId="14866A0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9DD05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A8DE06D" w14:textId="77777777" w:rsidTr="00491CA7">
        <w:trPr>
          <w:trHeight w:val="345"/>
          <w:jc w:val="center"/>
        </w:trPr>
        <w:tc>
          <w:tcPr>
            <w:tcW w:w="659" w:type="dxa"/>
          </w:tcPr>
          <w:p w14:paraId="674D97A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6C02A1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Dysleksja, dysgrafia, dysortografia, jako specyficzne trudności szkolne.</w:t>
            </w:r>
          </w:p>
        </w:tc>
        <w:tc>
          <w:tcPr>
            <w:tcW w:w="1256" w:type="dxa"/>
          </w:tcPr>
          <w:p w14:paraId="351BFD0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DC646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5534026E" w14:textId="77777777" w:rsidTr="00491CA7">
        <w:trPr>
          <w:trHeight w:val="345"/>
          <w:jc w:val="center"/>
        </w:trPr>
        <w:tc>
          <w:tcPr>
            <w:tcW w:w="659" w:type="dxa"/>
          </w:tcPr>
          <w:p w14:paraId="7FE76E7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7" w:type="dxa"/>
          </w:tcPr>
          <w:p w14:paraId="6C85C64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6313DC1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EE6F6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C96872F" w14:textId="77777777" w:rsidTr="00491CA7">
        <w:trPr>
          <w:jc w:val="center"/>
        </w:trPr>
        <w:tc>
          <w:tcPr>
            <w:tcW w:w="659" w:type="dxa"/>
          </w:tcPr>
          <w:p w14:paraId="474E0B2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80EC52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9AEA89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C874609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5CCED96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1C399B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263C1EBE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7EBDB1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E3FE4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437A83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240EC234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6B7428A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24963E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48A032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DA813D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890E37C" w14:textId="77777777" w:rsidTr="00491CA7">
        <w:trPr>
          <w:trHeight w:val="225"/>
          <w:jc w:val="center"/>
        </w:trPr>
        <w:tc>
          <w:tcPr>
            <w:tcW w:w="660" w:type="dxa"/>
          </w:tcPr>
          <w:p w14:paraId="653D123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2F0B33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Zasady postępowania diagnostyczno- terapeutycznego.</w:t>
            </w:r>
          </w:p>
        </w:tc>
        <w:tc>
          <w:tcPr>
            <w:tcW w:w="1256" w:type="dxa"/>
          </w:tcPr>
          <w:p w14:paraId="1717A8F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B99B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D12F2FC" w14:textId="77777777" w:rsidTr="00491CA7">
        <w:trPr>
          <w:trHeight w:val="285"/>
          <w:jc w:val="center"/>
        </w:trPr>
        <w:tc>
          <w:tcPr>
            <w:tcW w:w="660" w:type="dxa"/>
          </w:tcPr>
          <w:p w14:paraId="7973EA8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EF956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Diagnozowanie uczniów i ich środowiska szkolnego.</w:t>
            </w:r>
          </w:p>
        </w:tc>
        <w:tc>
          <w:tcPr>
            <w:tcW w:w="1256" w:type="dxa"/>
          </w:tcPr>
          <w:p w14:paraId="6E69C0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1259F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5914C9" w:rsidRPr="00942C44" w14:paraId="176325FC" w14:textId="77777777" w:rsidTr="00491CA7">
        <w:trPr>
          <w:trHeight w:val="345"/>
          <w:jc w:val="center"/>
        </w:trPr>
        <w:tc>
          <w:tcPr>
            <w:tcW w:w="660" w:type="dxa"/>
          </w:tcPr>
          <w:p w14:paraId="3B00909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FB842B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Diagnoza środowiska rodzinnego uczniów.</w:t>
            </w:r>
          </w:p>
        </w:tc>
        <w:tc>
          <w:tcPr>
            <w:tcW w:w="1256" w:type="dxa"/>
          </w:tcPr>
          <w:p w14:paraId="7AE4D12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38C1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5914C9" w:rsidRPr="00942C44" w14:paraId="3745B979" w14:textId="77777777" w:rsidTr="00491CA7">
        <w:trPr>
          <w:trHeight w:val="345"/>
          <w:jc w:val="center"/>
        </w:trPr>
        <w:tc>
          <w:tcPr>
            <w:tcW w:w="660" w:type="dxa"/>
          </w:tcPr>
          <w:p w14:paraId="51B5050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88E6DC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Rysunek dziecka, jako element diagnozy pedagogicznej.</w:t>
            </w:r>
          </w:p>
        </w:tc>
        <w:tc>
          <w:tcPr>
            <w:tcW w:w="1256" w:type="dxa"/>
          </w:tcPr>
          <w:p w14:paraId="7B173B4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49B23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DA58E7F" w14:textId="77777777" w:rsidTr="00491CA7">
        <w:trPr>
          <w:trHeight w:val="345"/>
          <w:jc w:val="center"/>
        </w:trPr>
        <w:tc>
          <w:tcPr>
            <w:tcW w:w="660" w:type="dxa"/>
          </w:tcPr>
          <w:p w14:paraId="08E92F3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4C5767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Rozpoznawanie i identyfikacja trudności edukacyjnych.</w:t>
            </w:r>
          </w:p>
        </w:tc>
        <w:tc>
          <w:tcPr>
            <w:tcW w:w="1256" w:type="dxa"/>
          </w:tcPr>
          <w:p w14:paraId="565FC95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BBFB5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9B08274" w14:textId="77777777" w:rsidTr="00491CA7">
        <w:trPr>
          <w:trHeight w:val="345"/>
          <w:jc w:val="center"/>
        </w:trPr>
        <w:tc>
          <w:tcPr>
            <w:tcW w:w="660" w:type="dxa"/>
          </w:tcPr>
          <w:p w14:paraId="635874D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386C8E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Terapia pedagogiczna ukierunkowana na rozwijanie analizatora wzrokowego i orientacji przestrzennej.</w:t>
            </w:r>
          </w:p>
        </w:tc>
        <w:tc>
          <w:tcPr>
            <w:tcW w:w="1256" w:type="dxa"/>
          </w:tcPr>
          <w:p w14:paraId="74D6F2C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2BBAF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6B8DEB1" w14:textId="77777777" w:rsidTr="00491CA7">
        <w:trPr>
          <w:trHeight w:val="345"/>
          <w:jc w:val="center"/>
        </w:trPr>
        <w:tc>
          <w:tcPr>
            <w:tcW w:w="660" w:type="dxa"/>
          </w:tcPr>
          <w:p w14:paraId="7389653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8FC0C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Terapia pedagogiczna ukierunkowana na rozwijanie analizatora kinestetyczno- ruchowego.</w:t>
            </w:r>
          </w:p>
        </w:tc>
        <w:tc>
          <w:tcPr>
            <w:tcW w:w="1256" w:type="dxa"/>
          </w:tcPr>
          <w:p w14:paraId="7884D69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2933E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09A6AA7" w14:textId="77777777" w:rsidTr="00491CA7">
        <w:trPr>
          <w:trHeight w:val="345"/>
          <w:jc w:val="center"/>
        </w:trPr>
        <w:tc>
          <w:tcPr>
            <w:tcW w:w="660" w:type="dxa"/>
          </w:tcPr>
          <w:p w14:paraId="4D43E18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402EC3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Terapia pedagogiczna ukierunkowana na rozwijanie analizatora słuchowego.</w:t>
            </w:r>
          </w:p>
        </w:tc>
        <w:tc>
          <w:tcPr>
            <w:tcW w:w="1256" w:type="dxa"/>
          </w:tcPr>
          <w:p w14:paraId="5D21AE9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34472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CEECE85" w14:textId="77777777" w:rsidTr="00491CA7">
        <w:trPr>
          <w:trHeight w:val="345"/>
          <w:jc w:val="center"/>
        </w:trPr>
        <w:tc>
          <w:tcPr>
            <w:tcW w:w="660" w:type="dxa"/>
          </w:tcPr>
          <w:p w14:paraId="5EFA473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428B95F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Diagnozowanie dysleksji, dysgrafii, dysortografii.</w:t>
            </w:r>
          </w:p>
        </w:tc>
        <w:tc>
          <w:tcPr>
            <w:tcW w:w="1256" w:type="dxa"/>
          </w:tcPr>
          <w:p w14:paraId="00054EB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AAAE5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5A8845F" w14:textId="77777777" w:rsidTr="00491CA7">
        <w:trPr>
          <w:trHeight w:val="345"/>
          <w:jc w:val="center"/>
        </w:trPr>
        <w:tc>
          <w:tcPr>
            <w:tcW w:w="660" w:type="dxa"/>
          </w:tcPr>
          <w:p w14:paraId="30758B4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86CD6C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Założenia i działania ukierunkowane na profilaktykę specyficznych trudności w uczeniu się.</w:t>
            </w:r>
          </w:p>
        </w:tc>
        <w:tc>
          <w:tcPr>
            <w:tcW w:w="1256" w:type="dxa"/>
          </w:tcPr>
          <w:p w14:paraId="727905D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E19F4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115704C" w14:textId="77777777" w:rsidTr="00491CA7">
        <w:trPr>
          <w:trHeight w:val="345"/>
          <w:jc w:val="center"/>
        </w:trPr>
        <w:tc>
          <w:tcPr>
            <w:tcW w:w="660" w:type="dxa"/>
          </w:tcPr>
          <w:p w14:paraId="7CEAE39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C11</w:t>
            </w:r>
          </w:p>
        </w:tc>
        <w:tc>
          <w:tcPr>
            <w:tcW w:w="6536" w:type="dxa"/>
          </w:tcPr>
          <w:p w14:paraId="5A2AD33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Rozbudzanie motywacji uczniów do nauki.</w:t>
            </w:r>
          </w:p>
        </w:tc>
        <w:tc>
          <w:tcPr>
            <w:tcW w:w="1256" w:type="dxa"/>
          </w:tcPr>
          <w:p w14:paraId="37F6462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EDA66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55E6047" w14:textId="77777777" w:rsidTr="00491CA7">
        <w:trPr>
          <w:trHeight w:val="345"/>
          <w:jc w:val="center"/>
        </w:trPr>
        <w:tc>
          <w:tcPr>
            <w:tcW w:w="660" w:type="dxa"/>
          </w:tcPr>
          <w:p w14:paraId="4E81D3F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  <w:p w14:paraId="65ADD26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586E405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Opracowanie programów terapii pedagogicznej.</w:t>
            </w:r>
          </w:p>
        </w:tc>
        <w:tc>
          <w:tcPr>
            <w:tcW w:w="1256" w:type="dxa"/>
          </w:tcPr>
          <w:p w14:paraId="18A731E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132652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567A1EC" w14:textId="77777777" w:rsidTr="00491CA7">
        <w:trPr>
          <w:trHeight w:val="345"/>
          <w:jc w:val="center"/>
        </w:trPr>
        <w:tc>
          <w:tcPr>
            <w:tcW w:w="660" w:type="dxa"/>
          </w:tcPr>
          <w:p w14:paraId="70A073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568D7AF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Zaliczenie</w:t>
            </w:r>
          </w:p>
        </w:tc>
        <w:tc>
          <w:tcPr>
            <w:tcW w:w="1256" w:type="dxa"/>
          </w:tcPr>
          <w:p w14:paraId="0CB3EE7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DD0FC3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9F9F9B0" w14:textId="77777777" w:rsidTr="00491CA7">
        <w:trPr>
          <w:jc w:val="center"/>
        </w:trPr>
        <w:tc>
          <w:tcPr>
            <w:tcW w:w="660" w:type="dxa"/>
          </w:tcPr>
          <w:p w14:paraId="73BB7E2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AE45AF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5828EA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CA82757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05ECC0EA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6B17ABE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7361FDF6" w14:textId="77777777" w:rsidTr="00491CA7">
        <w:trPr>
          <w:jc w:val="center"/>
        </w:trPr>
        <w:tc>
          <w:tcPr>
            <w:tcW w:w="1666" w:type="dxa"/>
          </w:tcPr>
          <w:p w14:paraId="41BEAB8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AC7587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C98F7A9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7F6704B0" w14:textId="77777777" w:rsidTr="00491CA7">
        <w:trPr>
          <w:jc w:val="center"/>
        </w:trPr>
        <w:tc>
          <w:tcPr>
            <w:tcW w:w="1666" w:type="dxa"/>
          </w:tcPr>
          <w:p w14:paraId="1158B1F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2B02447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informacyjny, wykład problemowy</w:t>
            </w:r>
          </w:p>
        </w:tc>
        <w:tc>
          <w:tcPr>
            <w:tcW w:w="3260" w:type="dxa"/>
          </w:tcPr>
          <w:p w14:paraId="0A6C7F94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Laptop, projektor </w:t>
            </w:r>
          </w:p>
        </w:tc>
      </w:tr>
      <w:tr w:rsidR="005914C9" w:rsidRPr="00942C44" w14:paraId="34A8C388" w14:textId="77777777" w:rsidTr="00491CA7">
        <w:trPr>
          <w:jc w:val="center"/>
        </w:trPr>
        <w:tc>
          <w:tcPr>
            <w:tcW w:w="1666" w:type="dxa"/>
          </w:tcPr>
          <w:p w14:paraId="2E2BCF6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1C122E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Burza mózgów, dyskusja dydaktyczna, klasyczna metoda problemowa, praca w grupach.</w:t>
            </w:r>
          </w:p>
        </w:tc>
        <w:tc>
          <w:tcPr>
            <w:tcW w:w="3260" w:type="dxa"/>
          </w:tcPr>
          <w:p w14:paraId="4964A207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Laptop, Projektor.</w:t>
            </w:r>
          </w:p>
        </w:tc>
      </w:tr>
    </w:tbl>
    <w:p w14:paraId="4961FBD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F07533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03"/>
        <w:gridCol w:w="3827"/>
      </w:tblGrid>
      <w:tr w:rsidR="005914C9" w:rsidRPr="00942C44" w14:paraId="72B89236" w14:textId="77777777" w:rsidTr="005914C9">
        <w:tc>
          <w:tcPr>
            <w:tcW w:w="1459" w:type="dxa"/>
            <w:vAlign w:val="center"/>
          </w:tcPr>
          <w:p w14:paraId="6710B60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03" w:type="dxa"/>
            <w:vAlign w:val="center"/>
          </w:tcPr>
          <w:p w14:paraId="07242235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04101C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vAlign w:val="center"/>
          </w:tcPr>
          <w:p w14:paraId="28EEF84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10E408BC" w14:textId="77777777" w:rsidTr="005914C9">
        <w:tc>
          <w:tcPr>
            <w:tcW w:w="1459" w:type="dxa"/>
          </w:tcPr>
          <w:p w14:paraId="2DCE259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03" w:type="dxa"/>
            <w:vAlign w:val="center"/>
          </w:tcPr>
          <w:p w14:paraId="5884009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5B16B32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Kolokwium pisemne lub ustne</w:t>
            </w:r>
          </w:p>
        </w:tc>
      </w:tr>
      <w:tr w:rsidR="005914C9" w:rsidRPr="00942C44" w14:paraId="4EDCAEC0" w14:textId="77777777" w:rsidTr="005914C9">
        <w:tc>
          <w:tcPr>
            <w:tcW w:w="1459" w:type="dxa"/>
          </w:tcPr>
          <w:p w14:paraId="172FC9C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03" w:type="dxa"/>
            <w:vAlign w:val="center"/>
          </w:tcPr>
          <w:p w14:paraId="1F5D651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 obserwacja podczas zajęć / aktywność</w:t>
            </w:r>
          </w:p>
          <w:p w14:paraId="5CFCC06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wypowiedź/ wystąpienie</w:t>
            </w:r>
          </w:p>
          <w:p w14:paraId="676D47F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3827" w:type="dxa"/>
            <w:vAlign w:val="center"/>
          </w:tcPr>
          <w:p w14:paraId="666DC84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P2 kolokwium </w:t>
            </w:r>
          </w:p>
          <w:p w14:paraId="1CAA5DC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P5 wystąpienie/ rozmowa</w:t>
            </w:r>
          </w:p>
        </w:tc>
      </w:tr>
    </w:tbl>
    <w:p w14:paraId="0328E793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91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709"/>
      </w:tblGrid>
      <w:tr w:rsidR="005914C9" w:rsidRPr="00942C44" w14:paraId="68F64BC6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1013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D7A7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36D0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137FD333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E7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C6A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9BA47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00655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50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505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34F2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F39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5914C9" w:rsidRPr="00942C44" w14:paraId="07413B5D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16FB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C71A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E0DE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CB3F8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01B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66F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F0C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8E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6954E3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F084B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173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D57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D323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B23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9E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A439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D3A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6AC28C5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680EE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CE1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A64A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93546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FC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7DB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88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0C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6CF3CA6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F002F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DA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368E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0CB8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C57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B8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BFB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173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A4BAECF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5C484C95" w14:textId="77777777" w:rsidTr="00491CA7">
        <w:trPr>
          <w:trHeight w:val="93"/>
          <w:jc w:val="center"/>
        </w:trPr>
        <w:tc>
          <w:tcPr>
            <w:tcW w:w="9907" w:type="dxa"/>
          </w:tcPr>
          <w:p w14:paraId="71E34A5B" w14:textId="23C35F3B" w:rsidR="005914C9" w:rsidRPr="00942C44" w:rsidRDefault="005914C9">
            <w:pPr>
              <w:pStyle w:val="karta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Ocenę bardzo dobrą (5) można uzyskać tylko w pierwszym terminie. W drugim terminie najwyższą oceną jest ocena dobra (4), w sesji poprawkowej ocena dostateczna (3).</w:t>
            </w:r>
          </w:p>
          <w:p w14:paraId="56DF2F28" w14:textId="702160F1" w:rsidR="005914C9" w:rsidRPr="00942C44" w:rsidRDefault="005914C9">
            <w:pPr>
              <w:pStyle w:val="karta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Zaliczenie nieobecności (niezależnie od przyczyn) oraz cząstkowych prac (np. wystąpień) uprawnia studenta do możliwości przystąpienia do końcowego zaliczenia przedmiotu.  Na zajęciach 1 nieobecność niezależnie od powodów jest dopuszczalna: 1 z ćwiczeń, 1 z wykładów. </w:t>
            </w:r>
          </w:p>
          <w:p w14:paraId="09A5E9B3" w14:textId="28E11500" w:rsidR="005914C9" w:rsidRPr="00942C44" w:rsidRDefault="005914C9">
            <w:pPr>
              <w:pStyle w:val="karta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3E77BC39" w14:textId="785462EC" w:rsidR="005914C9" w:rsidRPr="00942C44" w:rsidRDefault="005914C9">
            <w:pPr>
              <w:pStyle w:val="karta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56036BB8" w14:textId="4C04A17F" w:rsidR="005914C9" w:rsidRPr="00942C44" w:rsidRDefault="005914C9">
            <w:pPr>
              <w:pStyle w:val="karta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</w:t>
            </w:r>
          </w:p>
        </w:tc>
      </w:tr>
    </w:tbl>
    <w:p w14:paraId="5CAEC8B1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5B883073" w14:textId="77777777" w:rsidTr="00491CA7">
        <w:trPr>
          <w:trHeight w:val="540"/>
          <w:jc w:val="center"/>
        </w:trPr>
        <w:tc>
          <w:tcPr>
            <w:tcW w:w="9923" w:type="dxa"/>
          </w:tcPr>
          <w:p w14:paraId="385622F7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2B79A0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1E757ED7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BACE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49E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62E1A07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FCB0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6DC6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19E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04E3A424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D545C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0FCB141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1CA45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63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5E6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7D333CC1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CDC60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3701739C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B12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D99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3BD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914C9" w:rsidRPr="00942C44" w14:paraId="7C53449A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87B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A46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32F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5914C9" w:rsidRPr="00942C44" w14:paraId="7C6D34C3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CE3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01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41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914C9" w:rsidRPr="00942C44" w14:paraId="21D28CA5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6C03" w14:textId="7AF0B6F0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EA0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9A9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5914C9" w:rsidRPr="00942C44" w14:paraId="1ECAB925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6957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E87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D66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22D8F1D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76C2F6E1" w14:textId="77777777" w:rsidTr="00491CA7">
        <w:trPr>
          <w:trHeight w:val="669"/>
          <w:jc w:val="center"/>
        </w:trPr>
        <w:tc>
          <w:tcPr>
            <w:tcW w:w="9889" w:type="dxa"/>
            <w:shd w:val="clear" w:color="auto" w:fill="auto"/>
          </w:tcPr>
          <w:p w14:paraId="08D8411A" w14:textId="77777777" w:rsidR="005914C9" w:rsidRPr="00942C44" w:rsidRDefault="005914C9" w:rsidP="005914C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4635B2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Bogdanowicz M.,(1994), O dysleksji: czyli specyficznych trudnościach w czytaniu i pisaniu, Lubin.</w:t>
            </w:r>
          </w:p>
          <w:p w14:paraId="7F86D0CA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Górniewicz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E., (2000), Trudności w czytaniu i pisaniu u dzieci, Toruń.</w:t>
            </w:r>
          </w:p>
          <w:p w14:paraId="7204E192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Krasowicz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Kupis G., (2001), Język, czytanie, dysleksja, Lublin.</w:t>
            </w:r>
          </w:p>
          <w:p w14:paraId="404E988C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Skałbania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 (2007), Terapia pedagogiczna uczniów dyslektycznych w teorii i praktyce, Radom.</w:t>
            </w:r>
          </w:p>
          <w:p w14:paraId="223F0C1A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Skałbania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B., Lewandowska-Kidoń B., Terapia pedagogiczna w zarysie, Warszawa 2015.</w:t>
            </w:r>
          </w:p>
          <w:p w14:paraId="67C001BB" w14:textId="77777777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 w:firstLine="45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Skorek E.M. (red), (2004), Terapia pedagogiczna. Zagadnienia praktyczne i propozycje zajęć, Kraków.</w:t>
            </w:r>
          </w:p>
          <w:p w14:paraId="047AD17A" w14:textId="425C4C02" w:rsidR="005914C9" w:rsidRPr="00942C44" w:rsidRDefault="005914C9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młodszym wieku szkolnym), Siedlce.</w:t>
            </w:r>
          </w:p>
        </w:tc>
      </w:tr>
      <w:tr w:rsidR="005914C9" w:rsidRPr="00942C44" w14:paraId="10598F06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30861378" w14:textId="77777777" w:rsidR="005914C9" w:rsidRPr="00942C44" w:rsidRDefault="005914C9" w:rsidP="005914C9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2A5B4A4" w14:textId="77777777" w:rsidR="005914C9" w:rsidRPr="00942C44" w:rsidRDefault="005914C9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Balejko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A., </w:t>
            </w: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Zińczuk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M., Terapia pedagogiczna w teorii i </w:t>
            </w:r>
            <w:proofErr w:type="spellStart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praktyce,Białystok</w:t>
            </w:r>
            <w:proofErr w:type="spellEnd"/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2006.</w:t>
            </w:r>
          </w:p>
          <w:p w14:paraId="4A0FCD72" w14:textId="77777777" w:rsidR="005914C9" w:rsidRPr="00942C44" w:rsidRDefault="005914C9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Gąsowska T., Pietrzak – Stępkowska Z., (1994), Praca wyrównawcza z dziećmi mającymi trudności w czytaniu i pisaniu.   </w:t>
            </w:r>
          </w:p>
          <w:p w14:paraId="5B496E65" w14:textId="77777777" w:rsidR="005914C9" w:rsidRPr="00942C44" w:rsidRDefault="005914C9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Kaja B., (1995), Zarys terapii dziecka, Bydgoszcz.</w:t>
            </w:r>
          </w:p>
          <w:p w14:paraId="2B1D0CAF" w14:textId="77777777" w:rsidR="005914C9" w:rsidRPr="00942C44" w:rsidRDefault="005914C9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Jastrząb J.,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Baczała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D., Wybrane zagadnienia z pedagogiki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korekcyjno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- kompensacyjnej. Wzorzec terapeuty., Toruń 2011, </w:t>
            </w:r>
          </w:p>
          <w:p w14:paraId="0013BD80" w14:textId="29096D17" w:rsidR="005914C9" w:rsidRPr="00942C44" w:rsidRDefault="005914C9">
            <w:pPr>
              <w:numPr>
                <w:ilvl w:val="0"/>
                <w:numId w:val="19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Jastrząb J, Diagnoza nauczycielska. Narzędzie pomiaru pedagogicznego, Dysleksja. Biuletyn Polskiego Towarzystwa Dysleksji 2012 nr 1(12)</w:t>
            </w:r>
          </w:p>
        </w:tc>
      </w:tr>
    </w:tbl>
    <w:p w14:paraId="56D0A382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3426F35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1D1DA0E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B30DD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5914C9" w:rsidRPr="00942C44" w14:paraId="389F1F9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551D1E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ED81F3" w14:textId="1CB94829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5914C9" w:rsidRPr="00942C44" w14:paraId="34EC0D22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B8CD02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41A6D9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zaldivar@wp.pl</w:t>
            </w:r>
          </w:p>
        </w:tc>
      </w:tr>
      <w:tr w:rsidR="005914C9" w:rsidRPr="00942C44" w14:paraId="7D3CA115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C096C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666BA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FCA468" w14:textId="6588BC9A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123CFFB4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033ADA84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2A49CC" w14:textId="61EB7B2C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14B581B0" wp14:editId="1EE760B5">
                  <wp:extent cx="1066800" cy="1066800"/>
                  <wp:effectExtent l="0" t="0" r="0" b="0"/>
                  <wp:docPr id="4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DF3C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EA70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298AA222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DDB00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7C21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9E7F6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32E220F7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7AB4AA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1AE1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302AA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6DECC9F0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176FB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2553A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0668B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26A544C6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00BEDA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4A81F0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BABB0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40904F2D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C1BE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61FD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B3A438A" w14:textId="1913B19E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3E0F4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09163140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38DDD4B7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31363EDB" w14:textId="77777777" w:rsidR="005914C9" w:rsidRPr="00942C44" w:rsidRDefault="005914C9" w:rsidP="005914C9">
            <w:pPr>
              <w:pStyle w:val="akarta"/>
            </w:pPr>
            <w:r w:rsidRPr="00942C44">
              <w:t>Diagnoza w arteterapii</w:t>
            </w:r>
          </w:p>
        </w:tc>
      </w:tr>
      <w:tr w:rsidR="005914C9" w:rsidRPr="00942C44" w14:paraId="52AD4230" w14:textId="77777777" w:rsidTr="00491CA7">
        <w:tc>
          <w:tcPr>
            <w:tcW w:w="4219" w:type="dxa"/>
            <w:vAlign w:val="center"/>
          </w:tcPr>
          <w:p w14:paraId="336C27FC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5746D02D" w14:textId="77777777" w:rsidR="005914C9" w:rsidRPr="00942C44" w:rsidRDefault="005914C9" w:rsidP="005914C9">
            <w:pPr>
              <w:pStyle w:val="akarta"/>
            </w:pPr>
            <w:r w:rsidRPr="00942C44">
              <w:t>4</w:t>
            </w:r>
          </w:p>
        </w:tc>
      </w:tr>
      <w:tr w:rsidR="005914C9" w:rsidRPr="00942C44" w14:paraId="12F53AE7" w14:textId="77777777" w:rsidTr="00491CA7">
        <w:tc>
          <w:tcPr>
            <w:tcW w:w="4219" w:type="dxa"/>
            <w:vAlign w:val="center"/>
          </w:tcPr>
          <w:p w14:paraId="5BD0FE3B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7BB6129E" w14:textId="77777777" w:rsidR="005914C9" w:rsidRPr="00942C44" w:rsidRDefault="005914C9" w:rsidP="005914C9">
            <w:pPr>
              <w:pStyle w:val="akarta"/>
            </w:pPr>
            <w:r w:rsidRPr="00942C44">
              <w:t xml:space="preserve">Obieralny </w:t>
            </w:r>
          </w:p>
        </w:tc>
      </w:tr>
      <w:tr w:rsidR="005914C9" w:rsidRPr="00942C44" w14:paraId="53B9D46B" w14:textId="77777777" w:rsidTr="00491CA7">
        <w:tc>
          <w:tcPr>
            <w:tcW w:w="4219" w:type="dxa"/>
            <w:vAlign w:val="center"/>
          </w:tcPr>
          <w:p w14:paraId="64E15B00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346CF9D9" w14:textId="293ADFDB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4DEBDFFD" w14:textId="77777777" w:rsidTr="00491CA7">
        <w:tc>
          <w:tcPr>
            <w:tcW w:w="4219" w:type="dxa"/>
            <w:vAlign w:val="center"/>
          </w:tcPr>
          <w:p w14:paraId="1B16FDDE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C15DDD3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2C1FF597" w14:textId="77777777" w:rsidTr="00491CA7">
        <w:tc>
          <w:tcPr>
            <w:tcW w:w="4219" w:type="dxa"/>
            <w:vAlign w:val="center"/>
          </w:tcPr>
          <w:p w14:paraId="6CFCBBCF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36BDD84E" w14:textId="77777777" w:rsidR="005914C9" w:rsidRPr="00942C44" w:rsidRDefault="005914C9" w:rsidP="005914C9">
            <w:pPr>
              <w:pStyle w:val="akarta"/>
            </w:pPr>
            <w:r w:rsidRPr="00942C44">
              <w:t>III</w:t>
            </w:r>
          </w:p>
        </w:tc>
      </w:tr>
      <w:tr w:rsidR="005914C9" w:rsidRPr="00942C44" w14:paraId="7182CC69" w14:textId="77777777" w:rsidTr="00491CA7">
        <w:tc>
          <w:tcPr>
            <w:tcW w:w="4219" w:type="dxa"/>
            <w:vAlign w:val="center"/>
          </w:tcPr>
          <w:p w14:paraId="611D5FBF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EEEFD93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mgr Marta Wawrzyniak</w:t>
            </w:r>
          </w:p>
        </w:tc>
      </w:tr>
    </w:tbl>
    <w:p w14:paraId="41E8DA7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781BC425" w14:textId="77777777" w:rsidTr="00491CA7">
        <w:tc>
          <w:tcPr>
            <w:tcW w:w="2660" w:type="dxa"/>
            <w:shd w:val="clear" w:color="auto" w:fill="auto"/>
            <w:vAlign w:val="center"/>
          </w:tcPr>
          <w:p w14:paraId="1D111C7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48321E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347D9490" w14:textId="04B7ABCD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0B92CE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FC9CE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75BF328E" w14:textId="77777777" w:rsidTr="00491CA7">
        <w:tc>
          <w:tcPr>
            <w:tcW w:w="2660" w:type="dxa"/>
            <w:shd w:val="clear" w:color="auto" w:fill="auto"/>
          </w:tcPr>
          <w:p w14:paraId="5C40C03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1BEDA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979056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72D1CD5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1AEA39DD" w14:textId="77777777" w:rsidTr="00491CA7">
        <w:tc>
          <w:tcPr>
            <w:tcW w:w="2660" w:type="dxa"/>
            <w:shd w:val="clear" w:color="auto" w:fill="auto"/>
          </w:tcPr>
          <w:p w14:paraId="43037B6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A1139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978D85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2C10C88B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6BAA40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1161B4B2" w14:textId="77777777" w:rsidTr="00491CA7">
        <w:trPr>
          <w:trHeight w:val="301"/>
          <w:jc w:val="center"/>
        </w:trPr>
        <w:tc>
          <w:tcPr>
            <w:tcW w:w="9898" w:type="dxa"/>
          </w:tcPr>
          <w:p w14:paraId="6134A5F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</w:rPr>
              <w:t>Student posiada wiedzę, umiejętności oraz kompetencje społeczne, które nabył podczas realizacji przedmiotów:  Pedagogika specjalna; Teoretyczne podstawy terapii pedagogicznej .</w:t>
            </w:r>
          </w:p>
          <w:p w14:paraId="3BCF0E3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C5DBA2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1BE57297" w14:textId="77777777" w:rsidTr="00491CA7">
        <w:tc>
          <w:tcPr>
            <w:tcW w:w="9889" w:type="dxa"/>
            <w:shd w:val="clear" w:color="auto" w:fill="auto"/>
          </w:tcPr>
          <w:p w14:paraId="62BC1BF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942C44">
              <w:rPr>
                <w:rFonts w:ascii="Cambria" w:hAnsi="Cambria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Wyposażenie studenta w </w:t>
            </w:r>
            <w:r w:rsidRPr="00942C44">
              <w:rPr>
                <w:rFonts w:ascii="Cambria" w:hAnsi="Cambria"/>
                <w:sz w:val="20"/>
                <w:szCs w:val="20"/>
              </w:rPr>
              <w:t>zakres teoretycznej wiedzy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942C44">
              <w:rPr>
                <w:rFonts w:ascii="Cambria" w:hAnsi="Cambria"/>
                <w:sz w:val="20"/>
                <w:szCs w:val="20"/>
              </w:rPr>
              <w:t>obejmujący diagnostykę działalno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ci pedagogiczno-terapeutycznej z wykorzystaniem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arteterapii, 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realizowaną w instytucjach edukacyjnych, wychowawczych, opiekuńczych, pomocowych, terapeutycznych  </w:t>
            </w:r>
          </w:p>
          <w:p w14:paraId="5847653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CU – Przygotowanie studenta do realizacji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podstawowych umiejętności niezbędnych do projektowania, organizowania, realizowania praktycznych działań związanych z zastosowaniem wybranych metod, form i technik stosowanych w diagnozie arteterapii, w odniesieniu do uczniów ze specyficznymi potrzebami edukacyjnymi.</w:t>
            </w:r>
          </w:p>
          <w:p w14:paraId="66D887F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CK- Przygotowanie studenta do  przekonaniem o wadze zachowania się w sposób profesjonalny w oparciu o zasady etyki zawodowej podczas przeprowadzania i omawiania wyników diagnozy .</w:t>
            </w:r>
          </w:p>
        </w:tc>
      </w:tr>
    </w:tbl>
    <w:p w14:paraId="4C69CC7E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1D6DC1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294FDAE3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EBF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C56919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1BE5E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75B8000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78CF5A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7E11C7D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E6AF3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2DBB4C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definiuje i objaśnia podstawowe pojęcia z zakresu diagnozy pedagogicznej, cele, etapy, zasady pracy, a także dobiera oraz charakteryzuje podstawowe techniki działań diagnostycznych wykorzystywane w arteterapii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234A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  <w:p w14:paraId="4C9B54D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</w:tc>
      </w:tr>
      <w:tr w:rsidR="005914C9" w:rsidRPr="00942C44" w14:paraId="22F1210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2B7A5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E0208B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tłumaczy miejsce i rolę diagnozy w arteterapii  oraz objaśnia znaczenie osoby terapeuty w działaniach terapeutycznych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163B6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5914C9" w:rsidRPr="00942C44" w14:paraId="36D63B56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78DD2A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13DAEF0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AF2BB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22C93F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wykorzystuje podstawową wiedzę teoretyczną z zakresu terapii pedagogicznej w celu zaplanowania i realizacji działań diagnostycznych w arteterapii.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3498E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5914C9" w:rsidRPr="00942C44" w14:paraId="494DFD6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0FA0F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A02C39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4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Podejmuje współpracę w zespole, który przygotowuje projekt diagnozy poprzez działania arteterapii  w pracy z uczniami ze specyficznymi potrzebami edukacyjnymi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CD695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5914C9" w:rsidRPr="00942C44" w14:paraId="08E2261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FF1C0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41BE550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DAE32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649BAA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odznacza się odpowiedzialnością w  projektowaniu i wykonaniu działań diagnostycznych w arteterapii , podczas których zachowuje się w sposób profesjonalny w oparciu o zasady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8B07F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3DD1628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046DD0E6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4BEE07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9B5166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328847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574B0C40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03F3C5F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9FEA0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867B23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D2BE05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5CF2F4B2" w14:textId="77777777" w:rsidTr="00491CA7">
        <w:trPr>
          <w:trHeight w:val="225"/>
          <w:jc w:val="center"/>
        </w:trPr>
        <w:tc>
          <w:tcPr>
            <w:tcW w:w="659" w:type="dxa"/>
          </w:tcPr>
          <w:p w14:paraId="7521E37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021365C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Diagnoza pedagogiczna: cele, etapy, zasady pracy, metody i techniki badawcze.</w:t>
            </w:r>
          </w:p>
        </w:tc>
        <w:tc>
          <w:tcPr>
            <w:tcW w:w="1256" w:type="dxa"/>
          </w:tcPr>
          <w:p w14:paraId="052F3C5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29C18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5EC30CD" w14:textId="77777777" w:rsidTr="00491CA7">
        <w:trPr>
          <w:trHeight w:val="225"/>
          <w:jc w:val="center"/>
        </w:trPr>
        <w:tc>
          <w:tcPr>
            <w:tcW w:w="659" w:type="dxa"/>
          </w:tcPr>
          <w:p w14:paraId="6FA22C8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B93136E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Badania procesu terapeutycznego i jego efektów wg. </w:t>
            </w:r>
            <w:proofErr w:type="spellStart"/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A.Gilroy</w:t>
            </w:r>
            <w:proofErr w:type="spellEnd"/>
          </w:p>
        </w:tc>
        <w:tc>
          <w:tcPr>
            <w:tcW w:w="1256" w:type="dxa"/>
          </w:tcPr>
          <w:p w14:paraId="145D3B7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7BE987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FBF44AF" w14:textId="77777777" w:rsidTr="00491CA7">
        <w:trPr>
          <w:trHeight w:val="225"/>
          <w:jc w:val="center"/>
        </w:trPr>
        <w:tc>
          <w:tcPr>
            <w:tcW w:w="659" w:type="dxa"/>
          </w:tcPr>
          <w:p w14:paraId="1118EF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4BA486C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Projekcja w terapii ekspresyjnej - </w:t>
            </w:r>
            <w:r w:rsidRPr="00942C44">
              <w:rPr>
                <w:rFonts w:ascii="Cambria" w:hAnsi="Cambria"/>
              </w:rPr>
              <w:t xml:space="preserve">Testy projekcyjne </w:t>
            </w:r>
          </w:p>
        </w:tc>
        <w:tc>
          <w:tcPr>
            <w:tcW w:w="1256" w:type="dxa"/>
          </w:tcPr>
          <w:p w14:paraId="7979167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560057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D2F882A" w14:textId="77777777" w:rsidTr="00491CA7">
        <w:trPr>
          <w:trHeight w:val="225"/>
          <w:jc w:val="center"/>
        </w:trPr>
        <w:tc>
          <w:tcPr>
            <w:tcW w:w="659" w:type="dxa"/>
          </w:tcPr>
          <w:p w14:paraId="27BAB0D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01FC61B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Emocje dziecka, zachowanie w sytuacjach trudnych, zachowania agresywne, jako element diagnozy pedagogicznej.</w:t>
            </w:r>
          </w:p>
        </w:tc>
        <w:tc>
          <w:tcPr>
            <w:tcW w:w="1256" w:type="dxa"/>
          </w:tcPr>
          <w:p w14:paraId="1DFFE00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41A3A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CE53747" w14:textId="77777777" w:rsidTr="00491CA7">
        <w:trPr>
          <w:trHeight w:val="225"/>
          <w:jc w:val="center"/>
        </w:trPr>
        <w:tc>
          <w:tcPr>
            <w:tcW w:w="659" w:type="dxa"/>
          </w:tcPr>
          <w:p w14:paraId="2387BF7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9C872EC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Przegląd badań na temat twórczości plastycznej dziecka</w:t>
            </w:r>
          </w:p>
        </w:tc>
        <w:tc>
          <w:tcPr>
            <w:tcW w:w="1256" w:type="dxa"/>
          </w:tcPr>
          <w:p w14:paraId="09EDA0E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42773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03DB728" w14:textId="77777777" w:rsidTr="00491CA7">
        <w:trPr>
          <w:trHeight w:val="285"/>
          <w:jc w:val="center"/>
        </w:trPr>
        <w:tc>
          <w:tcPr>
            <w:tcW w:w="659" w:type="dxa"/>
          </w:tcPr>
          <w:p w14:paraId="208669A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F8FCA63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Diagnostyka w terapii przez sztuki plastyczne – psychologiczne testy rysunkowe stosowane w terapii przez sztukę</w:t>
            </w:r>
          </w:p>
        </w:tc>
        <w:tc>
          <w:tcPr>
            <w:tcW w:w="1256" w:type="dxa"/>
          </w:tcPr>
          <w:p w14:paraId="2A5423F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F37E3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4C68411" w14:textId="77777777" w:rsidTr="00491CA7">
        <w:trPr>
          <w:trHeight w:val="345"/>
          <w:jc w:val="center"/>
        </w:trPr>
        <w:tc>
          <w:tcPr>
            <w:tcW w:w="659" w:type="dxa"/>
          </w:tcPr>
          <w:p w14:paraId="4AA855C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6EF310C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Rola kontaktu psychoterapeutycznego w działaniach diagnostycznych i  terapeutycznych.</w:t>
            </w:r>
          </w:p>
        </w:tc>
        <w:tc>
          <w:tcPr>
            <w:tcW w:w="1256" w:type="dxa"/>
          </w:tcPr>
          <w:p w14:paraId="113961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701AF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0E46B2B" w14:textId="77777777" w:rsidTr="00491CA7">
        <w:trPr>
          <w:trHeight w:val="345"/>
          <w:jc w:val="center"/>
        </w:trPr>
        <w:tc>
          <w:tcPr>
            <w:tcW w:w="659" w:type="dxa"/>
          </w:tcPr>
          <w:p w14:paraId="6EC544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0F36178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33EEF2D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E5F49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C86BB55" w14:textId="77777777" w:rsidTr="00491CA7">
        <w:trPr>
          <w:jc w:val="center"/>
        </w:trPr>
        <w:tc>
          <w:tcPr>
            <w:tcW w:w="659" w:type="dxa"/>
          </w:tcPr>
          <w:p w14:paraId="15F01A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72CDE7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F5FA92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3E8941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7CD7875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092EC68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512F9DE8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F842BB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C8D244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DB6999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89C414B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2AC9BBE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8395E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BDC3AE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ACD7F5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5B0601CA" w14:textId="77777777" w:rsidTr="00491CA7">
        <w:trPr>
          <w:trHeight w:val="285"/>
          <w:jc w:val="center"/>
        </w:trPr>
        <w:tc>
          <w:tcPr>
            <w:tcW w:w="660" w:type="dxa"/>
          </w:tcPr>
          <w:p w14:paraId="5D81B5B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425BE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  <w:p w14:paraId="471649B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D17D47E" w14:textId="77777777" w:rsidR="005914C9" w:rsidRPr="00942C44" w:rsidRDefault="005914C9" w:rsidP="00491CA7">
            <w:pPr>
              <w:spacing w:before="120" w:after="1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 xml:space="preserve">Miejsce i rola diagnozy arteterapii w działaniach terapii pedagogicznej: Pojęcie i ogólne założenia terapii pedagogicznej. Zasady terapii pedagogicznej a zasady </w:t>
            </w:r>
            <w:proofErr w:type="spellStart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>arteterapeutyczne</w:t>
            </w:r>
            <w:proofErr w:type="spellEnd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 xml:space="preserve">. Poziomy w pracy </w:t>
            </w:r>
            <w:proofErr w:type="spellStart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>arteterapeutycznej</w:t>
            </w:r>
            <w:proofErr w:type="spellEnd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 xml:space="preserve"> (manualny, wyobrażeniowy, kinestetyczny, emocjonalny, sensomotoryczny, podświadomy).</w:t>
            </w:r>
          </w:p>
        </w:tc>
        <w:tc>
          <w:tcPr>
            <w:tcW w:w="1256" w:type="dxa"/>
          </w:tcPr>
          <w:p w14:paraId="563FB0C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46D955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EAC9982" w14:textId="77777777" w:rsidTr="00491CA7">
        <w:trPr>
          <w:trHeight w:val="285"/>
          <w:jc w:val="center"/>
        </w:trPr>
        <w:tc>
          <w:tcPr>
            <w:tcW w:w="660" w:type="dxa"/>
          </w:tcPr>
          <w:p w14:paraId="107F998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A3155D1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Metody i techniki stosowane w badaniach pedagogicznych</w:t>
            </w:r>
          </w:p>
        </w:tc>
        <w:tc>
          <w:tcPr>
            <w:tcW w:w="1256" w:type="dxa"/>
          </w:tcPr>
          <w:p w14:paraId="21B5E5E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40AF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AC001DC" w14:textId="77777777" w:rsidTr="00491CA7">
        <w:trPr>
          <w:trHeight w:val="285"/>
          <w:jc w:val="center"/>
        </w:trPr>
        <w:tc>
          <w:tcPr>
            <w:tcW w:w="660" w:type="dxa"/>
          </w:tcPr>
          <w:p w14:paraId="3E8A023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  <w:p w14:paraId="4F82F6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E2EF1E2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Rozmowa, wywiad, obserwacja, analiza dokumentacji dziecka, analiza twórczości dziecka, jako metody i techniki diagnostyczne w pedagogice.</w:t>
            </w:r>
          </w:p>
        </w:tc>
        <w:tc>
          <w:tcPr>
            <w:tcW w:w="1256" w:type="dxa"/>
          </w:tcPr>
          <w:p w14:paraId="1A0261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85472A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2C5EA555" w14:textId="77777777" w:rsidTr="00491CA7">
        <w:trPr>
          <w:trHeight w:val="285"/>
          <w:jc w:val="center"/>
        </w:trPr>
        <w:tc>
          <w:tcPr>
            <w:tcW w:w="660" w:type="dxa"/>
          </w:tcPr>
          <w:p w14:paraId="0314127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536" w:type="dxa"/>
          </w:tcPr>
          <w:p w14:paraId="34143166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 xml:space="preserve"> Rysunek jako narzędzie diagnostyczne w pedagogice i psychologii</w:t>
            </w:r>
          </w:p>
          <w:p w14:paraId="05B7E051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Okresy i fazy rozwoju twórczości plastycznej dziecka</w:t>
            </w:r>
          </w:p>
        </w:tc>
        <w:tc>
          <w:tcPr>
            <w:tcW w:w="1256" w:type="dxa"/>
          </w:tcPr>
          <w:p w14:paraId="7A2527C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7367B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2B5B398" w14:textId="77777777" w:rsidTr="00491CA7">
        <w:trPr>
          <w:trHeight w:val="285"/>
          <w:jc w:val="center"/>
        </w:trPr>
        <w:tc>
          <w:tcPr>
            <w:tcW w:w="660" w:type="dxa"/>
          </w:tcPr>
          <w:p w14:paraId="45F97D3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  <w:p w14:paraId="0F4601A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BB90BA7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Rysunek w przestrzeni terapeutycznej (analiza elementów graficznych, symbolika barw, symbolika przestrzeni, analiza proporcji, aspekt treściowy interpretacji, wskaźniki zaburzeń emocjonalnych –</w:t>
            </w:r>
          </w:p>
          <w:p w14:paraId="5500C5CE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projekcja konfliktów).</w:t>
            </w:r>
          </w:p>
        </w:tc>
        <w:tc>
          <w:tcPr>
            <w:tcW w:w="1256" w:type="dxa"/>
          </w:tcPr>
          <w:p w14:paraId="19B15C4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42D237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9D185F2" w14:textId="77777777" w:rsidTr="00491CA7">
        <w:trPr>
          <w:trHeight w:val="345"/>
          <w:jc w:val="center"/>
        </w:trPr>
        <w:tc>
          <w:tcPr>
            <w:tcW w:w="660" w:type="dxa"/>
          </w:tcPr>
          <w:p w14:paraId="5FB7864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  <w:p w14:paraId="1EA6B37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C3F06F5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Osobowość terapeuty (umiejętności oraz cechy indywidualne niezbędne do prowadzenia zajęć – techniki samorozwoju).</w:t>
            </w:r>
          </w:p>
          <w:p w14:paraId="18FAF073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Znaczenie osoby terapeuty w działaniach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</w:p>
        </w:tc>
        <w:tc>
          <w:tcPr>
            <w:tcW w:w="1256" w:type="dxa"/>
          </w:tcPr>
          <w:p w14:paraId="6DE7209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6DA8F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124F55C" w14:textId="77777777" w:rsidTr="00491CA7">
        <w:trPr>
          <w:trHeight w:val="345"/>
          <w:jc w:val="center"/>
        </w:trPr>
        <w:tc>
          <w:tcPr>
            <w:tcW w:w="660" w:type="dxa"/>
          </w:tcPr>
          <w:p w14:paraId="160C438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6F871E67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Wywiad narracyjny i kwestionariusze wywiadu stosowane w jakościowych badaniach dramy kreatywnej.</w:t>
            </w:r>
          </w:p>
        </w:tc>
        <w:tc>
          <w:tcPr>
            <w:tcW w:w="1256" w:type="dxa"/>
          </w:tcPr>
          <w:p w14:paraId="2DA6547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04685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3F3AD2D" w14:textId="77777777" w:rsidTr="00491CA7">
        <w:trPr>
          <w:trHeight w:val="345"/>
          <w:jc w:val="center"/>
        </w:trPr>
        <w:tc>
          <w:tcPr>
            <w:tcW w:w="660" w:type="dxa"/>
          </w:tcPr>
          <w:p w14:paraId="01E56CA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  <w:p w14:paraId="59868FF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  <w:p w14:paraId="1A4E1D1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41BF77A4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Studium przypadku w badaniach nad twórczością (analizy przypadku- obserwacyjne studium przypadku, analiza sytuacyjna).</w:t>
            </w:r>
          </w:p>
        </w:tc>
        <w:tc>
          <w:tcPr>
            <w:tcW w:w="1256" w:type="dxa"/>
          </w:tcPr>
          <w:p w14:paraId="695D987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6AE9E1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914C9" w:rsidRPr="00942C44" w14:paraId="4A0D2290" w14:textId="77777777" w:rsidTr="00491CA7">
        <w:trPr>
          <w:trHeight w:val="345"/>
          <w:jc w:val="center"/>
        </w:trPr>
        <w:tc>
          <w:tcPr>
            <w:tcW w:w="660" w:type="dxa"/>
          </w:tcPr>
          <w:p w14:paraId="2647628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1B9AA97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1763C8F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2289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542F5D3" w14:textId="77777777" w:rsidTr="00491CA7">
        <w:trPr>
          <w:jc w:val="center"/>
        </w:trPr>
        <w:tc>
          <w:tcPr>
            <w:tcW w:w="660" w:type="dxa"/>
          </w:tcPr>
          <w:p w14:paraId="74F3C4C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6D0F7A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9B9E17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B0C631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64DD7285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E7F547A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72"/>
        <w:gridCol w:w="3951"/>
      </w:tblGrid>
      <w:tr w:rsidR="005914C9" w:rsidRPr="00942C44" w14:paraId="281BA85B" w14:textId="77777777" w:rsidTr="005914C9">
        <w:trPr>
          <w:jc w:val="center"/>
        </w:trPr>
        <w:tc>
          <w:tcPr>
            <w:tcW w:w="1666" w:type="dxa"/>
          </w:tcPr>
          <w:p w14:paraId="15D87EF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72" w:type="dxa"/>
          </w:tcPr>
          <w:p w14:paraId="2D8BE83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951" w:type="dxa"/>
          </w:tcPr>
          <w:p w14:paraId="6B57F33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4FC27F30" w14:textId="77777777" w:rsidTr="005914C9">
        <w:trPr>
          <w:jc w:val="center"/>
        </w:trPr>
        <w:tc>
          <w:tcPr>
            <w:tcW w:w="1666" w:type="dxa"/>
          </w:tcPr>
          <w:p w14:paraId="4816774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72" w:type="dxa"/>
          </w:tcPr>
          <w:p w14:paraId="20EA14C4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951" w:type="dxa"/>
          </w:tcPr>
          <w:p w14:paraId="4F2B6B5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Sprzęt multimedialny  </w:t>
            </w:r>
          </w:p>
        </w:tc>
      </w:tr>
      <w:tr w:rsidR="005914C9" w:rsidRPr="00942C44" w14:paraId="004109DF" w14:textId="77777777" w:rsidTr="005914C9">
        <w:trPr>
          <w:jc w:val="center"/>
        </w:trPr>
        <w:tc>
          <w:tcPr>
            <w:tcW w:w="1666" w:type="dxa"/>
          </w:tcPr>
          <w:p w14:paraId="73963B5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72" w:type="dxa"/>
          </w:tcPr>
          <w:p w14:paraId="656E54F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analiza tekstu źródłowego, analiza artykułów z czasopism fachowych, burza mózgów, dyskusja dydaktyczna, klasyczna metoda problemowa, prezentacje, </w:t>
            </w:r>
            <w:r w:rsidRPr="00942C44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praca w grupach</w:t>
            </w:r>
          </w:p>
        </w:tc>
        <w:tc>
          <w:tcPr>
            <w:tcW w:w="3951" w:type="dxa"/>
          </w:tcPr>
          <w:p w14:paraId="54BE469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wykorzystywane w trakcie ćwiczeń: projektor, sprzęt multimedialny</w:t>
            </w:r>
          </w:p>
          <w:p w14:paraId="22A71E4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muzyka terapeutyczna, artykuły papiernicze i plastyczne (brystole, markery, farby, bibuła, kredki, kleje, nożyczki, masa solna, itp.)</w:t>
            </w:r>
          </w:p>
        </w:tc>
      </w:tr>
    </w:tbl>
    <w:p w14:paraId="5A246A7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214D80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5914C9" w:rsidRPr="00942C44" w14:paraId="0552A4AB" w14:textId="77777777" w:rsidTr="005914C9">
        <w:tc>
          <w:tcPr>
            <w:tcW w:w="1459" w:type="dxa"/>
            <w:vAlign w:val="center"/>
          </w:tcPr>
          <w:p w14:paraId="34B1793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1784DF1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F6E7B1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2C7450F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508B6EDC" w14:textId="77777777" w:rsidTr="005914C9">
        <w:tc>
          <w:tcPr>
            <w:tcW w:w="1459" w:type="dxa"/>
          </w:tcPr>
          <w:p w14:paraId="4E83E98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35A366E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F2 –obserwacja/aktywność podczas zajęć </w:t>
            </w:r>
          </w:p>
        </w:tc>
        <w:tc>
          <w:tcPr>
            <w:tcW w:w="4111" w:type="dxa"/>
            <w:vAlign w:val="center"/>
          </w:tcPr>
          <w:p w14:paraId="58AF1A2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</w:tc>
      </w:tr>
      <w:tr w:rsidR="005914C9" w:rsidRPr="00942C44" w14:paraId="110D58CB" w14:textId="77777777" w:rsidTr="005914C9">
        <w:tc>
          <w:tcPr>
            <w:tcW w:w="1459" w:type="dxa"/>
          </w:tcPr>
          <w:p w14:paraId="1028D13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</w:tcPr>
          <w:p w14:paraId="08EE853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F1- kolokwium cząstkowe</w:t>
            </w:r>
          </w:p>
          <w:p w14:paraId="41797A3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F2 -obserwacja podczas zajęć / aktywność </w:t>
            </w:r>
          </w:p>
          <w:p w14:paraId="1F08DA65" w14:textId="1A2E08A2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– dyskusja, omówienie referatu problemowego z wykorzystaniem prezentacji multimedialnej</w:t>
            </w:r>
          </w:p>
        </w:tc>
        <w:tc>
          <w:tcPr>
            <w:tcW w:w="4111" w:type="dxa"/>
          </w:tcPr>
          <w:p w14:paraId="31AF06D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</w:t>
            </w:r>
          </w:p>
          <w:p w14:paraId="22A56D9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P4 – projekt scenariusza działań diagnostycznych w arteterapii </w:t>
            </w:r>
          </w:p>
          <w:p w14:paraId="3F6B439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8142229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91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709"/>
      </w:tblGrid>
      <w:tr w:rsidR="005914C9" w:rsidRPr="00942C44" w14:paraId="6513791D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F647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6F41A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36F55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6E071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5914C9" w:rsidRPr="00942C44" w14:paraId="24086DCF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33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14AD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85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520E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CC6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32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F5C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4A3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5914C9" w:rsidRPr="00942C44" w14:paraId="0A980417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76C3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0B8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0C26A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33F03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717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54D0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F6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32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5C7CE6C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9ACF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B05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06F6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2B76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2886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30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E00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4E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0C857EB7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D4BDC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4174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DEF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0A9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29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DA40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6A6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68B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8358AB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AEF7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1C94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B283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68CB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0E0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051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7845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FB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0A17831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8BDFE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95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A90C8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35B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0A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5DA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DB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FBA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30CF241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4F2B740" w14:textId="77777777" w:rsidTr="00491CA7">
        <w:trPr>
          <w:trHeight w:val="93"/>
          <w:jc w:val="center"/>
        </w:trPr>
        <w:tc>
          <w:tcPr>
            <w:tcW w:w="9907" w:type="dxa"/>
          </w:tcPr>
          <w:p w14:paraId="62B68CD7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1045FD28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Wykład: Studenci otrzymują ocenę końcową z wykładów, która jest podsumowaniem wszystkich aktywności realizowanych podczas zajęć. Na ocenę podsumowującą składają się oceny z: aktywności podczas wykładu i kolokwium pisemnego z zakresu omówionych treści programu.</w:t>
            </w:r>
          </w:p>
          <w:p w14:paraId="680DB455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</w:p>
          <w:p w14:paraId="70CC01AF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Ćwiczenia: Studenci otrzymują ocenę końcową z ćwiczeń, która jest podsumowaniem wszystkich aktywności realizowanych podczas zajęć. Na ocenę podsumowującą składają się oceny z: aktywności podczas zajęć, przygotowanego scenariusza działań diagnostyki </w:t>
            </w:r>
            <w:proofErr w:type="spellStart"/>
            <w:r w:rsidRPr="00942C44">
              <w:rPr>
                <w:rFonts w:ascii="Cambria" w:hAnsi="Cambria"/>
              </w:rPr>
              <w:t>arteterapeutycznej</w:t>
            </w:r>
            <w:proofErr w:type="spellEnd"/>
            <w:r w:rsidRPr="00942C44">
              <w:rPr>
                <w:rFonts w:ascii="Cambria" w:hAnsi="Cambria"/>
              </w:rPr>
              <w:t>, kolokwium pisemnego pomocy.</w:t>
            </w:r>
          </w:p>
          <w:p w14:paraId="5D698A7D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E6CE3E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07D4CFDB" w14:textId="77777777" w:rsidTr="00491CA7">
        <w:trPr>
          <w:trHeight w:val="540"/>
          <w:jc w:val="center"/>
        </w:trPr>
        <w:tc>
          <w:tcPr>
            <w:tcW w:w="9923" w:type="dxa"/>
          </w:tcPr>
          <w:p w14:paraId="1270AE20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A36A9F4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7865F5BA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29B4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ED7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6FD8C6D6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90E38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7638D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6E845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41357020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5104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5FC8B73C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1B588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2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77D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21B02F57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A73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4AC95725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D73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9B03" w14:textId="4855E066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A0E" w14:textId="59AED97C" w:rsidR="005914C9" w:rsidRPr="00942C44" w:rsidRDefault="00224BBE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914C9" w:rsidRPr="00942C44" w14:paraId="3D9328CE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0F8C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28C2" w14:textId="2C3DA32D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24BB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99058" w14:textId="66B4BF6E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493CB65F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40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Sporządzenie scenariusza działań diagnostyki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arteterapeutycznej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EE8" w14:textId="715D7296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D008" w14:textId="4F28C364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0B6D2809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30E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referatu problemowego z wykorzystaniem prezentacji multimedialnej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F852" w14:textId="2901E60C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1292" w14:textId="69DCA6B9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17FC2C67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8F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7EA0" w14:textId="319B7759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24BB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BDEE" w14:textId="096472C1" w:rsidR="005914C9" w:rsidRPr="00942C44" w:rsidRDefault="00224BBE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64052D22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363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 wykładów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C00A4" w14:textId="574F436D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24BB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83AC" w14:textId="2E0EB8E5" w:rsidR="005914C9" w:rsidRPr="00942C44" w:rsidRDefault="00224BBE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01E79593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A02EA" w14:textId="6001A211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CA6" w14:textId="2EAF5051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24BBE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7447" w14:textId="1F622949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  <w:r w:rsidR="00224BBE">
              <w:rPr>
                <w:rFonts w:ascii="Cambria" w:hAnsi="Cambria" w:cs="Times New Roman"/>
                <w:b/>
                <w:sz w:val="20"/>
                <w:szCs w:val="20"/>
              </w:rPr>
              <w:t>00</w:t>
            </w:r>
          </w:p>
        </w:tc>
      </w:tr>
      <w:tr w:rsidR="005914C9" w:rsidRPr="00942C44" w14:paraId="6E0277D8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1CA59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76A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9A2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6FBC787A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21A7F6EC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2C66C6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DD7F36E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Braun-Gałkowska M., Rysunek projekcyjny, WAM, Kraków 2016.</w:t>
            </w:r>
          </w:p>
          <w:p w14:paraId="60A2B201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Karolak W., Rysunek w arteterapii, Wydawnictwo Wyższej Szkoły Humanistyczno-Ekonomicznej, Łódź 2005.</w:t>
            </w:r>
          </w:p>
          <w:p w14:paraId="5C93B1B2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Oster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D. G., Gould P., Rysunek w psychoterapii, tł. A.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Kacmajor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, M.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Kacmajor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GWP, Gdańsk 1999.</w:t>
            </w:r>
          </w:p>
          <w:p w14:paraId="2914D1A2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Gawda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B. ,Możliwości diagnozowania trudności emocjonalnych dzieci w wybranych graficznych metodach projekcyjnych [w:]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B.Kostrubiec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B.Mirucka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(red.) Rysunek projekcyjny w badaniu siebie, Lublin 2004.</w:t>
            </w:r>
          </w:p>
          <w:p w14:paraId="1EBAF0C5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Krasoń K,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L.Konieczna-Nowak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(2016), Sztuka Terapia Poznanie, Warszawa: PWN.</w:t>
            </w:r>
          </w:p>
          <w:p w14:paraId="04B382E5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>Binnebessel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J., Wykorzystanie analizy rysunku dziecięcego w pracy pedagogicznej. w: Jutrzyna W (red.). Sztuka w życiu i edukacji osób niepełnosprawnych. Wybrane zagadnienia. Warszawa 2003.</w:t>
            </w:r>
          </w:p>
          <w:p w14:paraId="75B1500C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Słysz, A., Rysunek jako technika diagnostyczno-terapeutyczna. w: Ł. Kaczmarek, A. Słysz, E. Soroko (red.), Od systemu terapeutycznego do interwencji, Poznań 2006.</w:t>
            </w:r>
          </w:p>
          <w:p w14:paraId="2E58D9CA" w14:textId="77777777" w:rsidR="005914C9" w:rsidRPr="00942C44" w:rsidRDefault="005914C9">
            <w:pPr>
              <w:pStyle w:val="NormalnyWeb"/>
              <w:numPr>
                <w:ilvl w:val="0"/>
                <w:numId w:val="20"/>
              </w:numPr>
              <w:spacing w:beforeAutospacing="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Stańko, M. (2011)Zastosowanie metody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case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study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 xml:space="preserve"> w arteterapii. w: A. Kuczyńska, M. Czub (red.). Terapia w służbie sztuki. Sztuka w służbie terapii. Wrocław: Oficyna Wydawnicza ATUT.</w:t>
            </w:r>
          </w:p>
        </w:tc>
      </w:tr>
      <w:tr w:rsidR="005914C9" w:rsidRPr="00942C44" w14:paraId="0A9CDBFE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3B87BB9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76F46B2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Oleś P. K., Wprowadzenie do psychologii osobowości, Wydawnictwo Naukowe Scholar, Warszawa 2011.</w:t>
            </w:r>
          </w:p>
          <w:p w14:paraId="22F7D004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Malchiodi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C.A (2014), Arteterapia , część VI , Gdańsk : Harmonia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Universalis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7F3E985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Wysocka, </w:t>
            </w:r>
            <w:r w:rsidRPr="00942C44">
              <w:rPr>
                <w:rFonts w:ascii="Cambria" w:hAnsi="Cambria"/>
                <w:i/>
                <w:sz w:val="20"/>
                <w:szCs w:val="20"/>
              </w:rPr>
              <w:t>Diagnostyka pedagogiczna. Nowe obszary i rozwiązania</w:t>
            </w:r>
            <w:r w:rsidRPr="00942C44">
              <w:rPr>
                <w:rFonts w:ascii="Cambria" w:hAnsi="Cambria"/>
                <w:sz w:val="20"/>
                <w:szCs w:val="20"/>
              </w:rPr>
              <w:t>, Impuls Kraków, 2013.</w:t>
            </w:r>
          </w:p>
          <w:p w14:paraId="03525269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E. Jarosz, E. Wysocka, </w:t>
            </w:r>
            <w:r w:rsidRPr="00942C44">
              <w:rPr>
                <w:rFonts w:ascii="Cambria" w:hAnsi="Cambria"/>
                <w:i/>
                <w:sz w:val="20"/>
                <w:szCs w:val="20"/>
              </w:rPr>
              <w:t>Diagnoza psychopedagogiczna podstawowe problemy i rozwiązania</w:t>
            </w:r>
            <w:r w:rsidRPr="00942C44">
              <w:rPr>
                <w:rFonts w:ascii="Cambria" w:hAnsi="Cambria"/>
                <w:sz w:val="20"/>
                <w:szCs w:val="20"/>
              </w:rPr>
              <w:t>, Wydawnictwo Akademickie „Żak”, Warszawa 2006.</w:t>
            </w:r>
          </w:p>
          <w:p w14:paraId="08303760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942C44">
              <w:rPr>
                <w:rFonts w:ascii="Cambria" w:hAnsi="Cambria"/>
                <w:i/>
                <w:sz w:val="20"/>
                <w:szCs w:val="20"/>
              </w:rPr>
              <w:t>Arteterapia. Narodziny idei, ewolucja teorii, rozwój praktyki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942C44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3CC91E51" w14:textId="77777777" w:rsidR="005914C9" w:rsidRPr="00942C44" w:rsidRDefault="005914C9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O.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Handford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, W. Karolak,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  <w:lang w:eastAsia="pl-PL"/>
              </w:rPr>
              <w:t>Mandala w arteterapii</w:t>
            </w: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, Wydawnictwo Wyższej Szkoły Humanistycznej, Łódź 2008.</w:t>
            </w:r>
          </w:p>
        </w:tc>
      </w:tr>
    </w:tbl>
    <w:p w14:paraId="3EB049E8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7F57E16C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C1030B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428768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5914C9" w:rsidRPr="00942C44" w14:paraId="50796AA4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96FD7E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2BAB9E0" w14:textId="69C3170F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 r.</w:t>
            </w:r>
          </w:p>
        </w:tc>
      </w:tr>
      <w:tr w:rsidR="005914C9" w:rsidRPr="00942C44" w14:paraId="5C5BCBF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CFCEC1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DFB4A3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5914C9" w:rsidRPr="00942C44" w14:paraId="1A60F577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ADB43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E6FC1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B58F2E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59351C3A" w14:textId="14428CFD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2CEFAD52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0B2C0005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1D8F909" w14:textId="3882BB4A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0FBEFCAA" wp14:editId="4EBF608A">
                  <wp:extent cx="1066800" cy="1066800"/>
                  <wp:effectExtent l="0" t="0" r="0" b="0"/>
                  <wp:docPr id="43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6845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0E98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7370BFC9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096BC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962D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214B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741C37AE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7A7B0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CEB9C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AA36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133DBD89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990F90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AF8F3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14FD1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79FDF2A2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29CFF85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03677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A5D58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70D79A7D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239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2A95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A4EA17A" w14:textId="182FC904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59586B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4E0E3D4C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645EA3BA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DBBF0B6" w14:textId="77777777" w:rsidR="005914C9" w:rsidRPr="00942C44" w:rsidRDefault="005914C9" w:rsidP="005914C9">
            <w:pPr>
              <w:pStyle w:val="akarta"/>
            </w:pPr>
            <w:r w:rsidRPr="00942C44">
              <w:t>Dydaktyka ogólna</w:t>
            </w:r>
          </w:p>
        </w:tc>
      </w:tr>
      <w:tr w:rsidR="005914C9" w:rsidRPr="00942C44" w14:paraId="38A130E6" w14:textId="77777777" w:rsidTr="00491CA7">
        <w:tc>
          <w:tcPr>
            <w:tcW w:w="4219" w:type="dxa"/>
            <w:vAlign w:val="center"/>
          </w:tcPr>
          <w:p w14:paraId="13527BE2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5E673676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7B4A00B5" w14:textId="77777777" w:rsidTr="00491CA7">
        <w:tc>
          <w:tcPr>
            <w:tcW w:w="4219" w:type="dxa"/>
            <w:vAlign w:val="center"/>
          </w:tcPr>
          <w:p w14:paraId="1ADDADD7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4562D31E" w14:textId="77777777" w:rsidR="005914C9" w:rsidRPr="00942C44" w:rsidRDefault="005914C9" w:rsidP="005914C9">
            <w:pPr>
              <w:pStyle w:val="akarta"/>
            </w:pPr>
            <w:r w:rsidRPr="00942C44">
              <w:t>Obieralne</w:t>
            </w:r>
          </w:p>
        </w:tc>
      </w:tr>
      <w:tr w:rsidR="005914C9" w:rsidRPr="00942C44" w14:paraId="5E14D4CC" w14:textId="77777777" w:rsidTr="00491CA7">
        <w:tc>
          <w:tcPr>
            <w:tcW w:w="4219" w:type="dxa"/>
            <w:vAlign w:val="center"/>
          </w:tcPr>
          <w:p w14:paraId="610A25A6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D5341EC" w14:textId="276184AA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15B62B15" w14:textId="77777777" w:rsidTr="00491CA7">
        <w:tc>
          <w:tcPr>
            <w:tcW w:w="4219" w:type="dxa"/>
            <w:vAlign w:val="center"/>
          </w:tcPr>
          <w:p w14:paraId="60347CAF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8A038F6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4E307B10" w14:textId="77777777" w:rsidTr="00491CA7">
        <w:tc>
          <w:tcPr>
            <w:tcW w:w="4219" w:type="dxa"/>
            <w:vAlign w:val="center"/>
          </w:tcPr>
          <w:p w14:paraId="089F85D2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6ADD7DD0" w14:textId="77777777" w:rsidR="005914C9" w:rsidRPr="00942C44" w:rsidRDefault="005914C9" w:rsidP="005914C9">
            <w:pPr>
              <w:pStyle w:val="akarta"/>
            </w:pPr>
            <w:r w:rsidRPr="00942C44">
              <w:t>II</w:t>
            </w:r>
          </w:p>
        </w:tc>
      </w:tr>
      <w:tr w:rsidR="005914C9" w:rsidRPr="00942C44" w14:paraId="33A5CDE1" w14:textId="77777777" w:rsidTr="00491CA7">
        <w:tc>
          <w:tcPr>
            <w:tcW w:w="4219" w:type="dxa"/>
            <w:vAlign w:val="center"/>
          </w:tcPr>
          <w:p w14:paraId="34EE013C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9B22E45" w14:textId="77777777" w:rsidR="005914C9" w:rsidRPr="00942C44" w:rsidRDefault="005914C9" w:rsidP="005914C9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hab. Beata A. Orłowska</w:t>
            </w:r>
          </w:p>
        </w:tc>
      </w:tr>
    </w:tbl>
    <w:p w14:paraId="7AD80F2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4764B197" w14:textId="77777777" w:rsidTr="00491CA7">
        <w:tc>
          <w:tcPr>
            <w:tcW w:w="2660" w:type="dxa"/>
            <w:shd w:val="clear" w:color="auto" w:fill="auto"/>
            <w:vAlign w:val="center"/>
          </w:tcPr>
          <w:p w14:paraId="4DC9F98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7C03CC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58775A7B" w14:textId="72AA754F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D70CB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61038E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0B6FE583" w14:textId="77777777" w:rsidTr="00491CA7">
        <w:tc>
          <w:tcPr>
            <w:tcW w:w="2660" w:type="dxa"/>
            <w:shd w:val="clear" w:color="auto" w:fill="auto"/>
          </w:tcPr>
          <w:p w14:paraId="7CFDD15B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5598A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CE1D9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4527C1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3D923CD7" w14:textId="77777777" w:rsidTr="00491CA7">
        <w:tc>
          <w:tcPr>
            <w:tcW w:w="2660" w:type="dxa"/>
            <w:shd w:val="clear" w:color="auto" w:fill="auto"/>
          </w:tcPr>
          <w:p w14:paraId="5EC493E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6BD3E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ADE2F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66EA177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E34E87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1ECC7DB7" w14:textId="77777777" w:rsidTr="00491CA7">
        <w:trPr>
          <w:trHeight w:val="301"/>
          <w:jc w:val="center"/>
        </w:trPr>
        <w:tc>
          <w:tcPr>
            <w:tcW w:w="9898" w:type="dxa"/>
          </w:tcPr>
          <w:p w14:paraId="3EC5CC7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Podstawowa wiedza z zakresu pedagogiki i wychowania. Wiedza z zakresu procesu uczenia się.</w:t>
            </w:r>
          </w:p>
          <w:p w14:paraId="4542629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FFA6E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1ED03666" w14:textId="77777777" w:rsidTr="00491CA7">
        <w:tc>
          <w:tcPr>
            <w:tcW w:w="9889" w:type="dxa"/>
            <w:shd w:val="clear" w:color="auto" w:fill="auto"/>
          </w:tcPr>
          <w:p w14:paraId="5BB3BCF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wiedzy pedagogicznej pozwalającej na rozumienie procesów edukacyjnych systemu edukacji oraz prawidłowości i zakłóceń procesu nauczania – uczenia się. (C_W2)</w:t>
            </w:r>
          </w:p>
          <w:p w14:paraId="19646A8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Przekazanie wiedzy z zakresu dydaktyki działalności pedagogicznej realizowanej w instytucjach edukacyjnych. (C_W3)</w:t>
            </w:r>
          </w:p>
          <w:p w14:paraId="3C56A17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– Kształtowanie specjalistycznych umiejętności i kompetencji niezbędnych do wykorzystywania wiedzy do obserwowania, analizowania i diagnozowania problemów edukacyjnych oraz projektowania, organizowania, realizowania i ewaluacji działalności edukacyjnej w odniesieniu do grup i jednostek. (C_U1)</w:t>
            </w:r>
          </w:p>
          <w:p w14:paraId="627E355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– Kształtowanie u studentów pogłębionej refleksyjności na problemy innych, szczególnie pozbawionych szans na dobrą edukację. (C_K1)</w:t>
            </w:r>
          </w:p>
        </w:tc>
      </w:tr>
    </w:tbl>
    <w:p w14:paraId="34C3B5F5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2835B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6E918CA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A2ADA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EC2A7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2618C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67150C7E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CE580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58865A7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8D1DD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19BE48F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zna różne koncepcje wychowania i edukacji, uczenia się i nauczania, ich źródła, uwarunkowania, następstwa i konsekwencje wyboru każdej z nich, a także generowane przez nie trudności oraz różne uwarunkowania tych procesów.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02551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5914C9" w:rsidRPr="00942C44" w14:paraId="6A61A0E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4A948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92FCE9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ma elementarną wiedzę o projektowaniu,  modelach indywidualizacji lekcji, strategiach nauczania w odniesieniu do pedagogiki i jej subdyscyplin.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15336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914C9" w:rsidRPr="00942C44" w14:paraId="00CA5FCD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E66976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7963290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9DCB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126316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wykorzystać zdobytą wiedzę teoretyczną w odniesieniu do konkretnych sytuacji pedagogicznej praktyki i problemów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4118D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914C9" w:rsidRPr="00942C44" w14:paraId="2A106C49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29D67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15AD3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na odstawie posiadanej wiedzy teoretycznej, rozpoznawać, opisać, interpretować motywy oraz sposoby zachowań osób uczących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A2AE9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5914C9" w:rsidRPr="00942C44" w14:paraId="2AAC162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17046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5110C7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używać języka specjalistycznego i porozumiewać się w sposób klarowny i spójny z osobami pochodzącymi z różnych środowisk.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17B5F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5914C9" w:rsidRPr="00942C44" w14:paraId="103286F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D9A43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67D9C9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 wybrać metody i formy działania biorąc pod uwagę ich adekwatność do problemów występujących w konkretnych obszarach działalności pedagogicznej.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EDE33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5914C9" w:rsidRPr="00942C44" w14:paraId="6C59106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700D8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4EC44B3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dobrać środki i metody pracy w celu efektywnego wykonania pojawiających się zadań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87306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914C9" w:rsidRPr="00942C44" w14:paraId="6464CA9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FD6F43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5C328AB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BDA59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B85EF9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gotów do rozpoznawania środowiska lokalnego i regionalnego oraz wpływu na funkcjonowanie uczniów, posługuje się zdobytą wiedzą w praktycznej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46337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5914C9" w:rsidRPr="00942C44" w14:paraId="63FF7D2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FF966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D388DD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odpowiedzialny za siebie i innych oraz za swoje działania pedagogiczne również w odniesieniu do uczniów wymagających wsparcia.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A5FD9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5B700FA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7912549F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515BAD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DAD618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F847F3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0FE6E4D3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4F4555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1F0749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0B69C2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8924ED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345B89C6" w14:textId="77777777" w:rsidTr="00491CA7">
        <w:trPr>
          <w:trHeight w:val="225"/>
          <w:jc w:val="center"/>
        </w:trPr>
        <w:tc>
          <w:tcPr>
            <w:tcW w:w="659" w:type="dxa"/>
          </w:tcPr>
          <w:p w14:paraId="27E522E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C78F7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w problematykę zagadnień przedmiotu dydaktyka ogólna. Omówienie warunków zaliczenia przedmiotu.</w:t>
            </w:r>
          </w:p>
        </w:tc>
        <w:tc>
          <w:tcPr>
            <w:tcW w:w="1256" w:type="dxa"/>
          </w:tcPr>
          <w:p w14:paraId="67B1107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ED2498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6E53259" w14:textId="77777777" w:rsidTr="00491CA7">
        <w:trPr>
          <w:trHeight w:val="285"/>
          <w:jc w:val="center"/>
        </w:trPr>
        <w:tc>
          <w:tcPr>
            <w:tcW w:w="659" w:type="dxa"/>
          </w:tcPr>
          <w:p w14:paraId="36C1409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ED74AD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Dydaktyka jako subdyscyplina pedagogiki, jej przedmiot i zadania. Podstawowe pojęcia dydaktyki.</w:t>
            </w:r>
          </w:p>
        </w:tc>
        <w:tc>
          <w:tcPr>
            <w:tcW w:w="1256" w:type="dxa"/>
          </w:tcPr>
          <w:p w14:paraId="145E716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31FDE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9574534" w14:textId="77777777" w:rsidTr="00491CA7">
        <w:trPr>
          <w:trHeight w:val="345"/>
          <w:jc w:val="center"/>
        </w:trPr>
        <w:tc>
          <w:tcPr>
            <w:tcW w:w="659" w:type="dxa"/>
          </w:tcPr>
          <w:p w14:paraId="61C94E1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2C6507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Charakterystyka wybranych systemów dydaktycznych i ich współczesne wykorzystanie.</w:t>
            </w:r>
          </w:p>
        </w:tc>
        <w:tc>
          <w:tcPr>
            <w:tcW w:w="1256" w:type="dxa"/>
          </w:tcPr>
          <w:p w14:paraId="0D0A3D0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D3EDD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1BB1DC6" w14:textId="77777777" w:rsidTr="00491CA7">
        <w:trPr>
          <w:trHeight w:val="345"/>
          <w:jc w:val="center"/>
        </w:trPr>
        <w:tc>
          <w:tcPr>
            <w:tcW w:w="659" w:type="dxa"/>
          </w:tcPr>
          <w:p w14:paraId="3406C81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336D8E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Cele kształcenia ogólnego i zawodowego. Taksonomia celów kształcenia.</w:t>
            </w:r>
          </w:p>
        </w:tc>
        <w:tc>
          <w:tcPr>
            <w:tcW w:w="1256" w:type="dxa"/>
          </w:tcPr>
          <w:p w14:paraId="6A2CA2E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72A1E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39205BC" w14:textId="77777777" w:rsidTr="00491CA7">
        <w:trPr>
          <w:trHeight w:val="345"/>
          <w:jc w:val="center"/>
        </w:trPr>
        <w:tc>
          <w:tcPr>
            <w:tcW w:w="659" w:type="dxa"/>
          </w:tcPr>
          <w:p w14:paraId="4272078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B9699C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Treści nauczania. Wybrane teorie doboru treści kształcenia</w:t>
            </w:r>
          </w:p>
        </w:tc>
        <w:tc>
          <w:tcPr>
            <w:tcW w:w="1256" w:type="dxa"/>
          </w:tcPr>
          <w:p w14:paraId="4B96772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609C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8CF5907" w14:textId="77777777" w:rsidTr="00491CA7">
        <w:trPr>
          <w:trHeight w:val="345"/>
          <w:jc w:val="center"/>
        </w:trPr>
        <w:tc>
          <w:tcPr>
            <w:tcW w:w="659" w:type="dxa"/>
          </w:tcPr>
          <w:p w14:paraId="43F2F37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A72BA9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Ocenianie szkolne. Rodzaje i funkcje oceny. Niepowodzenia szkolne – rodzaje, przyczyny, możliwości pomocy dziecku.</w:t>
            </w:r>
          </w:p>
        </w:tc>
        <w:tc>
          <w:tcPr>
            <w:tcW w:w="1256" w:type="dxa"/>
          </w:tcPr>
          <w:p w14:paraId="7E6C88E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CC9DD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27E3D2D" w14:textId="77777777" w:rsidTr="00491CA7">
        <w:trPr>
          <w:trHeight w:val="345"/>
          <w:jc w:val="center"/>
        </w:trPr>
        <w:tc>
          <w:tcPr>
            <w:tcW w:w="659" w:type="dxa"/>
          </w:tcPr>
          <w:p w14:paraId="2597564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D5E1D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Test jako jedna z form sprawdzania osiągnięć  szkolnych. Przygotowanie testu i jego składniki poprawnej budowy.</w:t>
            </w:r>
          </w:p>
        </w:tc>
        <w:tc>
          <w:tcPr>
            <w:tcW w:w="1256" w:type="dxa"/>
          </w:tcPr>
          <w:p w14:paraId="5D46059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506D4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62A4234" w14:textId="77777777" w:rsidTr="00491CA7">
        <w:trPr>
          <w:trHeight w:val="345"/>
          <w:jc w:val="center"/>
        </w:trPr>
        <w:tc>
          <w:tcPr>
            <w:tcW w:w="659" w:type="dxa"/>
          </w:tcPr>
          <w:p w14:paraId="7FFDBA2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3DAEC4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Podsumowanie przedmiotu.</w:t>
            </w:r>
          </w:p>
        </w:tc>
        <w:tc>
          <w:tcPr>
            <w:tcW w:w="1256" w:type="dxa"/>
          </w:tcPr>
          <w:p w14:paraId="40A6C9D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99A0E7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E15146E" w14:textId="77777777" w:rsidTr="00491CA7">
        <w:trPr>
          <w:jc w:val="center"/>
        </w:trPr>
        <w:tc>
          <w:tcPr>
            <w:tcW w:w="659" w:type="dxa"/>
          </w:tcPr>
          <w:p w14:paraId="1E3A7D3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4E357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09D579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F35629F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9BD68F2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26FF377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60B97CCA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BDBF7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0A4206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37BD57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2A5646EA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46F5388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887A45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6B9322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9C65FC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B857421" w14:textId="77777777" w:rsidTr="00491CA7">
        <w:trPr>
          <w:trHeight w:val="225"/>
          <w:jc w:val="center"/>
        </w:trPr>
        <w:tc>
          <w:tcPr>
            <w:tcW w:w="660" w:type="dxa"/>
          </w:tcPr>
          <w:p w14:paraId="4AEB5A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1ED2C4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Zajęcia wprowadzające. Omówienie warunków zaliczenia ćwiczeń i przygotowania do egzaminu. Wprowadzenie w zagadnienia dydaktyki ogólnej.</w:t>
            </w:r>
          </w:p>
        </w:tc>
        <w:tc>
          <w:tcPr>
            <w:tcW w:w="1256" w:type="dxa"/>
          </w:tcPr>
          <w:p w14:paraId="42C98C6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1BD34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6780296" w14:textId="77777777" w:rsidTr="00491CA7">
        <w:trPr>
          <w:trHeight w:val="285"/>
          <w:jc w:val="center"/>
        </w:trPr>
        <w:tc>
          <w:tcPr>
            <w:tcW w:w="660" w:type="dxa"/>
          </w:tcPr>
          <w:p w14:paraId="59C5034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61CC80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Główne składniki procesu kształcenia.</w:t>
            </w:r>
          </w:p>
        </w:tc>
        <w:tc>
          <w:tcPr>
            <w:tcW w:w="1256" w:type="dxa"/>
          </w:tcPr>
          <w:p w14:paraId="4933E9E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A0FF8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919C674" w14:textId="77777777" w:rsidTr="00491CA7">
        <w:trPr>
          <w:trHeight w:val="345"/>
          <w:jc w:val="center"/>
        </w:trPr>
        <w:tc>
          <w:tcPr>
            <w:tcW w:w="660" w:type="dxa"/>
          </w:tcPr>
          <w:p w14:paraId="650809D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06E2C5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kształcenia – ich klasyfikacja i dobór.</w:t>
            </w:r>
          </w:p>
        </w:tc>
        <w:tc>
          <w:tcPr>
            <w:tcW w:w="1256" w:type="dxa"/>
          </w:tcPr>
          <w:p w14:paraId="1DA6BD2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B41F1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61DD5B1" w14:textId="77777777" w:rsidTr="00491CA7">
        <w:trPr>
          <w:trHeight w:val="345"/>
          <w:jc w:val="center"/>
        </w:trPr>
        <w:tc>
          <w:tcPr>
            <w:tcW w:w="660" w:type="dxa"/>
          </w:tcPr>
          <w:p w14:paraId="2CDF337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9C5F37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aktywne w edukacji – przykłady i kształtowane umiejętności – część 1</w:t>
            </w:r>
          </w:p>
        </w:tc>
        <w:tc>
          <w:tcPr>
            <w:tcW w:w="1256" w:type="dxa"/>
          </w:tcPr>
          <w:p w14:paraId="0A19B52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48923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0F9F37A" w14:textId="77777777" w:rsidTr="00491CA7">
        <w:trPr>
          <w:trHeight w:val="345"/>
          <w:jc w:val="center"/>
        </w:trPr>
        <w:tc>
          <w:tcPr>
            <w:tcW w:w="660" w:type="dxa"/>
          </w:tcPr>
          <w:p w14:paraId="519BCA5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0AEE3D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aktywne w edukacji – przykłady i kształtowane umiejętności – część 2</w:t>
            </w:r>
          </w:p>
        </w:tc>
        <w:tc>
          <w:tcPr>
            <w:tcW w:w="1256" w:type="dxa"/>
          </w:tcPr>
          <w:p w14:paraId="3067A6B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72AA3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80041BB" w14:textId="77777777" w:rsidTr="00491CA7">
        <w:trPr>
          <w:trHeight w:val="345"/>
          <w:jc w:val="center"/>
        </w:trPr>
        <w:tc>
          <w:tcPr>
            <w:tcW w:w="660" w:type="dxa"/>
          </w:tcPr>
          <w:p w14:paraId="7FFE58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BA277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Środki dydaktyczne i ich praktyczne wykorzystanie podczas lekcji.</w:t>
            </w:r>
          </w:p>
        </w:tc>
        <w:tc>
          <w:tcPr>
            <w:tcW w:w="1256" w:type="dxa"/>
          </w:tcPr>
          <w:p w14:paraId="02D936E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1C05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68E001F" w14:textId="77777777" w:rsidTr="00491CA7">
        <w:trPr>
          <w:trHeight w:val="345"/>
          <w:jc w:val="center"/>
        </w:trPr>
        <w:tc>
          <w:tcPr>
            <w:tcW w:w="660" w:type="dxa"/>
          </w:tcPr>
          <w:p w14:paraId="6CE6895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33073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Zasady kształcenia – przykładowy dobór.</w:t>
            </w:r>
          </w:p>
        </w:tc>
        <w:tc>
          <w:tcPr>
            <w:tcW w:w="1256" w:type="dxa"/>
          </w:tcPr>
          <w:p w14:paraId="54DA30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74BD4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A1E6689" w14:textId="77777777" w:rsidTr="00491CA7">
        <w:trPr>
          <w:trHeight w:val="345"/>
          <w:jc w:val="center"/>
        </w:trPr>
        <w:tc>
          <w:tcPr>
            <w:tcW w:w="660" w:type="dxa"/>
          </w:tcPr>
          <w:p w14:paraId="10A7690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173E04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Tok podający i poszukujący lekcji – praktyczne wykorzystanie.</w:t>
            </w:r>
          </w:p>
        </w:tc>
        <w:tc>
          <w:tcPr>
            <w:tcW w:w="1256" w:type="dxa"/>
          </w:tcPr>
          <w:p w14:paraId="556F84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3C9B4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9D230CF" w14:textId="77777777" w:rsidTr="00491CA7">
        <w:trPr>
          <w:trHeight w:val="345"/>
          <w:jc w:val="center"/>
        </w:trPr>
        <w:tc>
          <w:tcPr>
            <w:tcW w:w="660" w:type="dxa"/>
          </w:tcPr>
          <w:p w14:paraId="5B506AE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37216D7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Organizacja procesu kształcenia i pracy uczniów. Lekcja, jej typy i budowa.</w:t>
            </w:r>
          </w:p>
        </w:tc>
        <w:tc>
          <w:tcPr>
            <w:tcW w:w="1256" w:type="dxa"/>
          </w:tcPr>
          <w:p w14:paraId="18724B4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BD8C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04901D7" w14:textId="77777777" w:rsidTr="00491CA7">
        <w:trPr>
          <w:trHeight w:val="345"/>
          <w:jc w:val="center"/>
        </w:trPr>
        <w:tc>
          <w:tcPr>
            <w:tcW w:w="660" w:type="dxa"/>
          </w:tcPr>
          <w:p w14:paraId="1FA761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34D64B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Wyrównywanie szans edukacyjnych uczniów o specjalnych potrzebach edukacyjnych.</w:t>
            </w:r>
          </w:p>
        </w:tc>
        <w:tc>
          <w:tcPr>
            <w:tcW w:w="1256" w:type="dxa"/>
          </w:tcPr>
          <w:p w14:paraId="7B1EEB0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C2C085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B92EB31" w14:textId="77777777" w:rsidTr="00491CA7">
        <w:trPr>
          <w:trHeight w:val="345"/>
          <w:jc w:val="center"/>
        </w:trPr>
        <w:tc>
          <w:tcPr>
            <w:tcW w:w="660" w:type="dxa"/>
          </w:tcPr>
          <w:p w14:paraId="3BD8884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CF09FF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Praca z uczniem szczególnie uzdolnionym.</w:t>
            </w:r>
          </w:p>
        </w:tc>
        <w:tc>
          <w:tcPr>
            <w:tcW w:w="1256" w:type="dxa"/>
          </w:tcPr>
          <w:p w14:paraId="363501C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92C4C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5230F54" w14:textId="77777777" w:rsidTr="00491CA7">
        <w:trPr>
          <w:trHeight w:val="345"/>
          <w:jc w:val="center"/>
        </w:trPr>
        <w:tc>
          <w:tcPr>
            <w:tcW w:w="660" w:type="dxa"/>
          </w:tcPr>
          <w:p w14:paraId="2E5590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23A074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opisowa w ocenianiu uczniów – pisanie przykładowej oceny.</w:t>
            </w:r>
          </w:p>
        </w:tc>
        <w:tc>
          <w:tcPr>
            <w:tcW w:w="1256" w:type="dxa"/>
          </w:tcPr>
          <w:p w14:paraId="5DB5056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9DCF3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98B04B6" w14:textId="77777777" w:rsidTr="00491CA7">
        <w:trPr>
          <w:trHeight w:val="345"/>
          <w:jc w:val="center"/>
        </w:trPr>
        <w:tc>
          <w:tcPr>
            <w:tcW w:w="660" w:type="dxa"/>
          </w:tcPr>
          <w:p w14:paraId="1D0FD2A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0310E89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Klasa szkolna jako środowisko edukacyjne. Praca nauczyciela w klasie wielokulturowej. Profilaktyka i interwencja w przypadku zachowań zakłócających zajęcia.</w:t>
            </w:r>
          </w:p>
        </w:tc>
        <w:tc>
          <w:tcPr>
            <w:tcW w:w="1256" w:type="dxa"/>
          </w:tcPr>
          <w:p w14:paraId="3AB700B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A2E72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0327E71" w14:textId="77777777" w:rsidTr="00491CA7">
        <w:trPr>
          <w:trHeight w:val="345"/>
          <w:jc w:val="center"/>
        </w:trPr>
        <w:tc>
          <w:tcPr>
            <w:tcW w:w="660" w:type="dxa"/>
          </w:tcPr>
          <w:p w14:paraId="054074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14BEC62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75C3754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76A20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4D4EAA8B" w14:textId="77777777" w:rsidTr="00491CA7">
        <w:trPr>
          <w:trHeight w:val="345"/>
          <w:jc w:val="center"/>
        </w:trPr>
        <w:tc>
          <w:tcPr>
            <w:tcW w:w="660" w:type="dxa"/>
          </w:tcPr>
          <w:p w14:paraId="5C29B31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46C7F42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14:paraId="7FEF9A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134BC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EDF5222" w14:textId="77777777" w:rsidTr="00491CA7">
        <w:trPr>
          <w:jc w:val="center"/>
        </w:trPr>
        <w:tc>
          <w:tcPr>
            <w:tcW w:w="660" w:type="dxa"/>
          </w:tcPr>
          <w:p w14:paraId="5DF1788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3A8B6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A7A547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207C36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85E996D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030B17B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7038E5C7" w14:textId="77777777" w:rsidTr="00491CA7">
        <w:trPr>
          <w:jc w:val="center"/>
        </w:trPr>
        <w:tc>
          <w:tcPr>
            <w:tcW w:w="1666" w:type="dxa"/>
          </w:tcPr>
          <w:p w14:paraId="77158F1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11ED27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67D4E7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37DC1DE7" w14:textId="77777777" w:rsidTr="00491CA7">
        <w:trPr>
          <w:jc w:val="center"/>
        </w:trPr>
        <w:tc>
          <w:tcPr>
            <w:tcW w:w="1666" w:type="dxa"/>
          </w:tcPr>
          <w:p w14:paraId="51D3F15D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ADF502E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</w:tc>
        <w:tc>
          <w:tcPr>
            <w:tcW w:w="3260" w:type="dxa"/>
          </w:tcPr>
          <w:p w14:paraId="7413D4EA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Projektor, laptop, prezentacje </w:t>
            </w:r>
          </w:p>
        </w:tc>
      </w:tr>
      <w:tr w:rsidR="005914C9" w:rsidRPr="00942C44" w14:paraId="295A6884" w14:textId="77777777" w:rsidTr="00491CA7">
        <w:trPr>
          <w:jc w:val="center"/>
        </w:trPr>
        <w:tc>
          <w:tcPr>
            <w:tcW w:w="1666" w:type="dxa"/>
          </w:tcPr>
          <w:p w14:paraId="1273FB5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67EED77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praca w grupach, burza mózgów, dyskusja dydaktyczna</w:t>
            </w:r>
          </w:p>
          <w:p w14:paraId="4E68971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M5 – metoda praktyczna</w:t>
            </w:r>
          </w:p>
        </w:tc>
        <w:tc>
          <w:tcPr>
            <w:tcW w:w="3260" w:type="dxa"/>
          </w:tcPr>
          <w:p w14:paraId="1D7840CB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laptop, prezentacje</w:t>
            </w:r>
          </w:p>
        </w:tc>
      </w:tr>
    </w:tbl>
    <w:p w14:paraId="0C684F5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8B8B01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5914C9" w:rsidRPr="00942C44" w14:paraId="3CFC3DB7" w14:textId="77777777" w:rsidTr="005914C9">
        <w:tc>
          <w:tcPr>
            <w:tcW w:w="1459" w:type="dxa"/>
            <w:vAlign w:val="center"/>
          </w:tcPr>
          <w:p w14:paraId="004778D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0F44CF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73A612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25AEC6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3C4ED2F8" w14:textId="77777777" w:rsidTr="005914C9">
        <w:tc>
          <w:tcPr>
            <w:tcW w:w="1459" w:type="dxa"/>
          </w:tcPr>
          <w:p w14:paraId="33D8793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12AEDD6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F3- obserwacja podczas zajęć/aktywność</w:t>
            </w:r>
          </w:p>
        </w:tc>
        <w:tc>
          <w:tcPr>
            <w:tcW w:w="4111" w:type="dxa"/>
            <w:vAlign w:val="center"/>
          </w:tcPr>
          <w:p w14:paraId="597017D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P1- egzamin ustny</w:t>
            </w:r>
          </w:p>
        </w:tc>
      </w:tr>
      <w:tr w:rsidR="005914C9" w:rsidRPr="00942C44" w14:paraId="0640CE79" w14:textId="77777777" w:rsidTr="005914C9">
        <w:tc>
          <w:tcPr>
            <w:tcW w:w="1459" w:type="dxa"/>
          </w:tcPr>
          <w:p w14:paraId="37003B5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1EF1BB9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– sprawdzian ustny wiedzy, umiejętności</w:t>
            </w:r>
          </w:p>
          <w:p w14:paraId="3AB59BA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sprawdzian pisemny wiedzy, umiejętności</w:t>
            </w:r>
          </w:p>
          <w:p w14:paraId="6420C6F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F3 – obserwacja podczas zajęć/ aktywność </w:t>
            </w:r>
          </w:p>
        </w:tc>
        <w:tc>
          <w:tcPr>
            <w:tcW w:w="4111" w:type="dxa"/>
            <w:vAlign w:val="center"/>
          </w:tcPr>
          <w:p w14:paraId="587E744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P2 - praca pisemna</w:t>
            </w:r>
          </w:p>
        </w:tc>
      </w:tr>
    </w:tbl>
    <w:p w14:paraId="7F3DAE47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425"/>
        <w:gridCol w:w="425"/>
        <w:gridCol w:w="637"/>
        <w:gridCol w:w="674"/>
        <w:gridCol w:w="674"/>
        <w:gridCol w:w="709"/>
      </w:tblGrid>
      <w:tr w:rsidR="005914C9" w:rsidRPr="00942C44" w14:paraId="5AE9C536" w14:textId="77777777" w:rsidTr="00491CA7">
        <w:trPr>
          <w:gridAfter w:val="1"/>
          <w:wAfter w:w="709" w:type="dxa"/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53CE1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5D1D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Wykład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2134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5914C9" w:rsidRPr="00942C44" w14:paraId="42BAEB1F" w14:textId="77777777" w:rsidTr="00491CA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874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348B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57E7D4B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F3</w:t>
            </w:r>
          </w:p>
          <w:p w14:paraId="73D93CD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00C64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42D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28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205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1C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5914C9" w:rsidRPr="00942C44" w14:paraId="2D0032FE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CB39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B2FD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BBE4D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6EF0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16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CE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CB1D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E3E4562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10D97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3597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BC43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53E66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A9E2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2733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19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1632A22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8A68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28E6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7DB7F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087C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9D2F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FDA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4C3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8969F7C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24E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8A7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EC52A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2B9F4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E24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5B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21B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1326654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11363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01B7C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F3F5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20A8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F6D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793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D8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044CC1F4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547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163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90B87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0AA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CCC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8A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028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0C44BCCB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623F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AC29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0944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86CF5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E4A4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351D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68D3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31E4B2A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7F9A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B183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4C53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3B12D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9B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12B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7FAD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01C009D1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7447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C8E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2D1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8AD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958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BF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A26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F454A2D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2778DFE4" w14:textId="77777777" w:rsidTr="00491CA7">
        <w:trPr>
          <w:trHeight w:val="93"/>
          <w:jc w:val="center"/>
        </w:trPr>
        <w:tc>
          <w:tcPr>
            <w:tcW w:w="9907" w:type="dxa"/>
          </w:tcPr>
          <w:p w14:paraId="603B837A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Wykład: </w:t>
            </w:r>
            <w:r w:rsidRPr="00942C44">
              <w:rPr>
                <w:rFonts w:ascii="Cambria" w:hAnsi="Cambria"/>
              </w:rPr>
              <w:t xml:space="preserve">przedmiotem oceny jest odpowiedź na trzy wylosowane pytania z zestawu 76 pytań obejmujących swoim zakresem treści z wykładów i ćwiczeń. Na ocenę </w:t>
            </w:r>
            <w:proofErr w:type="spellStart"/>
            <w:r w:rsidRPr="00942C44">
              <w:rPr>
                <w:rFonts w:ascii="Cambria" w:hAnsi="Cambria"/>
              </w:rPr>
              <w:t>bdb</w:t>
            </w:r>
            <w:proofErr w:type="spellEnd"/>
            <w:r w:rsidRPr="00942C44">
              <w:rPr>
                <w:rFonts w:ascii="Cambria" w:hAnsi="Cambria"/>
              </w:rPr>
              <w:t xml:space="preserve"> student musi odpowiedzieć wyczerpująco na wszystkie pytania, podać konstruktywne przykłady rozwiązań. Na ocenę </w:t>
            </w:r>
            <w:proofErr w:type="spellStart"/>
            <w:r w:rsidRPr="00942C44">
              <w:rPr>
                <w:rFonts w:ascii="Cambria" w:hAnsi="Cambria"/>
              </w:rPr>
              <w:t>db-db</w:t>
            </w:r>
            <w:proofErr w:type="spellEnd"/>
            <w:r w:rsidRPr="00942C44">
              <w:rPr>
                <w:rFonts w:ascii="Cambria" w:hAnsi="Cambria"/>
              </w:rPr>
              <w:t xml:space="preserve">+ student potrafi odpowiedzieć na trzy wylosowane pytania, zdefiniować pojęcia i określić ich zakres i omówić zagadnienie na konkretnych przykładach. Na ocenę </w:t>
            </w:r>
            <w:proofErr w:type="spellStart"/>
            <w:r w:rsidRPr="00942C44">
              <w:rPr>
                <w:rFonts w:ascii="Cambria" w:hAnsi="Cambria"/>
              </w:rPr>
              <w:t>dst-dst</w:t>
            </w:r>
            <w:proofErr w:type="spellEnd"/>
            <w:r w:rsidRPr="00942C44">
              <w:rPr>
                <w:rFonts w:ascii="Cambria" w:hAnsi="Cambria"/>
              </w:rPr>
              <w:t>+ student zna podstawowe definicje, potrafi podać przykłady przytaczane w pytaniach.</w:t>
            </w:r>
          </w:p>
          <w:p w14:paraId="662FDC13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51AAF4D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Ćwiczenia:</w:t>
            </w:r>
          </w:p>
          <w:p w14:paraId="7BC3F41C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Przedmiotem oceny jest aktywność studenta podczas zajęć, jego przygotowanie do podejmowanych wyzwań, oraz obecność na zajęciach. Zaliczenie zajęć w postaci kolokwium końcowego. Na ocenę dostateczna student musi uzyskać co najmniej 51% punktów. Skala ocen:  51%-59% - ocena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, 60%-69% - ocena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+, 70%-79% - ocena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 xml:space="preserve">, 80%-89% - ocena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>+, 90%-100% - ocena bdb.</w:t>
            </w:r>
          </w:p>
        </w:tc>
      </w:tr>
    </w:tbl>
    <w:p w14:paraId="63320245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338D0902" w14:textId="77777777" w:rsidTr="00491CA7">
        <w:trPr>
          <w:trHeight w:val="540"/>
          <w:jc w:val="center"/>
        </w:trPr>
        <w:tc>
          <w:tcPr>
            <w:tcW w:w="9923" w:type="dxa"/>
          </w:tcPr>
          <w:p w14:paraId="108E061C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Egzamin ustny</w:t>
            </w:r>
          </w:p>
        </w:tc>
      </w:tr>
    </w:tbl>
    <w:p w14:paraId="449F6B57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23F1ACD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5CBB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5D1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4D86B888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7FF0F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4C3D8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E118F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013B8D0E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2113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250AC812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9F014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E5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B2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7E60E4AB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A1E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02F5C805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81F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8E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10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4F107DBF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18D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02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CA5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52AF58BE" w14:textId="77777777" w:rsidTr="005914C9">
        <w:trPr>
          <w:gridAfter w:val="1"/>
          <w:wAfter w:w="7" w:type="dxa"/>
          <w:trHeight w:val="45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DD0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45A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73F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245D0679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499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42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754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5914C9" w:rsidRPr="00942C44" w14:paraId="36E208D8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0AD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1E3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25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5004734B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8682" w14:textId="5A839954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DD6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95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</w:tr>
      <w:tr w:rsidR="005914C9" w:rsidRPr="00942C44" w14:paraId="04A66E96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7DCCF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EE5D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22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FED2B62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58FBE4C2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8A645F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DD6D5D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K. Kruszewski, K. Konarzewski,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Sztuka nauczania. Czynności nauczyciela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2004</w:t>
            </w:r>
          </w:p>
          <w:p w14:paraId="25D6936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Cz. Kupisiewicz,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33E1279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 Cz. Kupisiewicz,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Dydaktyka. Podręcznik akademicki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2012</w:t>
            </w:r>
          </w:p>
          <w:p w14:paraId="5FB8918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B.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Niemierko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Kształcenie szkolne. Podręcznik skutecznej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2007</w:t>
            </w:r>
          </w:p>
          <w:p w14:paraId="46B4322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5. B.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Niemierko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Między oceną szkolną a dydaktyką. Bliżej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1991</w:t>
            </w:r>
          </w:p>
          <w:p w14:paraId="09F3CB0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6. W. Okoń,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Wprowadzenie do dydaktyki ogólnej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2003</w:t>
            </w:r>
          </w:p>
          <w:p w14:paraId="68C1418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7.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Półturzycki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dla nauczycieli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2002</w:t>
            </w:r>
          </w:p>
        </w:tc>
      </w:tr>
      <w:tr w:rsidR="005914C9" w:rsidRPr="00942C44" w14:paraId="2227E059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5283C4F6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427ED15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1.F. Bereźnicki,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kształcenia ogólnego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2004</w:t>
            </w:r>
          </w:p>
          <w:p w14:paraId="2ABEFEB2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2.F. Bereźnicki,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2007</w:t>
            </w:r>
          </w:p>
          <w:p w14:paraId="7C3DB1C0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3.K. Denek,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Ku dobrej edukacji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65D910B4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S.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Dylak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Wprowadzenie do konstruowania programów nauczania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2000</w:t>
            </w:r>
          </w:p>
          <w:p w14:paraId="5362B044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5. H. Komorowska,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O programach prawie wszystko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1999</w:t>
            </w:r>
          </w:p>
          <w:p w14:paraId="0C11099B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6. Z. Kwieciński, B. Śliwerski,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Pedagogika. Podręcznik akademicki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t. 1-2, 2004</w:t>
            </w:r>
          </w:p>
          <w:p w14:paraId="04AA3E2D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7. B. A. Orłowska,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Krótka powtórka z dydaktyki ogólnej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12200709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8. B. A. Orłowska, A. Olczak,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Program i podręcznik we wczesnej edukacji dziecka – wybrane zagadnienia</w:t>
            </w:r>
          </w:p>
          <w:p w14:paraId="71BAB111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Artykuły w czasopismach pedagogicznych i literatura bieżąca dodatkowo zalecana przez prowadzących.</w:t>
            </w:r>
          </w:p>
        </w:tc>
      </w:tr>
    </w:tbl>
    <w:p w14:paraId="6ED683E1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6866CAF2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68E4ED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74658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Prof. AJP dr hab. Beata A. Orłowska</w:t>
            </w:r>
          </w:p>
        </w:tc>
      </w:tr>
      <w:tr w:rsidR="005914C9" w:rsidRPr="00942C44" w14:paraId="7EBD71F2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A8491E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DD817D" w14:textId="45B6CF2E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6EB6F5C7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4C9537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A92D9B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borlowska@ajp.edu.pl</w:t>
            </w:r>
          </w:p>
        </w:tc>
      </w:tr>
      <w:tr w:rsidR="005914C9" w:rsidRPr="00942C44" w14:paraId="51E59258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FFCB6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2B0ED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2C08F1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1A02F09F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4030B928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DD5B7D5" w14:textId="6C7EFAC8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6C15C3BC" wp14:editId="2A6DBB83">
                  <wp:extent cx="1066800" cy="1066800"/>
                  <wp:effectExtent l="0" t="0" r="0" b="0"/>
                  <wp:docPr id="45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A6FC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9FC40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6CCDF59B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83C013C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081C2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2C2D2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03D8938D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54287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A1C33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C9CD6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613DA9D6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A13A20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3FB66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5E3B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22CD20B5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A9661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EBE30B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5E897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723A9F45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6C7E3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4089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DFD1FC7" w14:textId="5BEA320F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2B8E15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30C8E8F3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9A9D4D3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3564CB0" w14:textId="77777777" w:rsidR="005914C9" w:rsidRPr="00942C44" w:rsidRDefault="005914C9" w:rsidP="005914C9">
            <w:pPr>
              <w:pStyle w:val="akarta"/>
            </w:pPr>
            <w:r w:rsidRPr="00942C44">
              <w:t>Teoretyczne podstawy kształcenia</w:t>
            </w:r>
          </w:p>
        </w:tc>
      </w:tr>
      <w:tr w:rsidR="005914C9" w:rsidRPr="00942C44" w14:paraId="0AAE22AA" w14:textId="77777777" w:rsidTr="00491CA7">
        <w:tc>
          <w:tcPr>
            <w:tcW w:w="4219" w:type="dxa"/>
            <w:vAlign w:val="center"/>
          </w:tcPr>
          <w:p w14:paraId="269D87D9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047153F2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0BBBCF1D" w14:textId="77777777" w:rsidTr="00491CA7">
        <w:tc>
          <w:tcPr>
            <w:tcW w:w="4219" w:type="dxa"/>
            <w:vAlign w:val="center"/>
          </w:tcPr>
          <w:p w14:paraId="55748CA1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7343D128" w14:textId="77777777" w:rsidR="005914C9" w:rsidRPr="00942C44" w:rsidRDefault="005914C9" w:rsidP="005914C9">
            <w:pPr>
              <w:pStyle w:val="akarta"/>
            </w:pPr>
            <w:r w:rsidRPr="00942C44">
              <w:t>Obieralne</w:t>
            </w:r>
          </w:p>
        </w:tc>
      </w:tr>
      <w:tr w:rsidR="005914C9" w:rsidRPr="00942C44" w14:paraId="7F5E72B4" w14:textId="77777777" w:rsidTr="00491CA7">
        <w:tc>
          <w:tcPr>
            <w:tcW w:w="4219" w:type="dxa"/>
            <w:vAlign w:val="center"/>
          </w:tcPr>
          <w:p w14:paraId="3F054E72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499F4D1F" w14:textId="0E15140C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68D7153F" w14:textId="77777777" w:rsidTr="00491CA7">
        <w:tc>
          <w:tcPr>
            <w:tcW w:w="4219" w:type="dxa"/>
            <w:vAlign w:val="center"/>
          </w:tcPr>
          <w:p w14:paraId="6563586D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444350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6A8F8666" w14:textId="77777777" w:rsidTr="00491CA7">
        <w:tc>
          <w:tcPr>
            <w:tcW w:w="4219" w:type="dxa"/>
            <w:vAlign w:val="center"/>
          </w:tcPr>
          <w:p w14:paraId="1E571324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0D860C38" w14:textId="77777777" w:rsidR="005914C9" w:rsidRPr="00942C44" w:rsidRDefault="005914C9" w:rsidP="005914C9">
            <w:pPr>
              <w:pStyle w:val="akarta"/>
            </w:pPr>
            <w:r w:rsidRPr="00942C44">
              <w:t>II</w:t>
            </w:r>
          </w:p>
        </w:tc>
      </w:tr>
      <w:tr w:rsidR="005914C9" w:rsidRPr="00942C44" w14:paraId="7D7A40FC" w14:textId="77777777" w:rsidTr="00491CA7">
        <w:tc>
          <w:tcPr>
            <w:tcW w:w="4219" w:type="dxa"/>
            <w:vAlign w:val="center"/>
          </w:tcPr>
          <w:p w14:paraId="1F23F0E4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0DD1BA4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hab. Beata A. Orłowska</w:t>
            </w:r>
          </w:p>
        </w:tc>
      </w:tr>
    </w:tbl>
    <w:p w14:paraId="561BFEA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40037F7C" w14:textId="77777777" w:rsidTr="00491CA7">
        <w:tc>
          <w:tcPr>
            <w:tcW w:w="2660" w:type="dxa"/>
            <w:shd w:val="clear" w:color="auto" w:fill="auto"/>
            <w:vAlign w:val="center"/>
          </w:tcPr>
          <w:p w14:paraId="0B05374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B0F868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6226FDED" w14:textId="0B36A7EB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E86A7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B48B98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79E83CA4" w14:textId="77777777" w:rsidTr="00491CA7">
        <w:tc>
          <w:tcPr>
            <w:tcW w:w="2660" w:type="dxa"/>
            <w:shd w:val="clear" w:color="auto" w:fill="auto"/>
          </w:tcPr>
          <w:p w14:paraId="613E9E66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4F8D8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F5C2D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740BEE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71FA0C1C" w14:textId="77777777" w:rsidTr="00491CA7">
        <w:tc>
          <w:tcPr>
            <w:tcW w:w="2660" w:type="dxa"/>
            <w:shd w:val="clear" w:color="auto" w:fill="auto"/>
          </w:tcPr>
          <w:p w14:paraId="5D6B5D88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F0114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D3E00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69475E5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0AF815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2A5DEA16" w14:textId="77777777" w:rsidTr="00491CA7">
        <w:trPr>
          <w:trHeight w:val="301"/>
          <w:jc w:val="center"/>
        </w:trPr>
        <w:tc>
          <w:tcPr>
            <w:tcW w:w="9898" w:type="dxa"/>
          </w:tcPr>
          <w:p w14:paraId="0801A12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Podstawowa wiedza z zakresu pedagogiki i wychowania. Wiedza z zakresu procesu uczenia się.</w:t>
            </w:r>
          </w:p>
          <w:p w14:paraId="418F1D2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EA1911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66368D20" w14:textId="77777777" w:rsidTr="00491CA7">
        <w:tc>
          <w:tcPr>
            <w:tcW w:w="9889" w:type="dxa"/>
            <w:shd w:val="clear" w:color="auto" w:fill="auto"/>
          </w:tcPr>
          <w:p w14:paraId="02D0A18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wiedzy pedagogicznej pozwalającej na rozumienie procesów edukacyjnych systemu edukacji oraz prawidłowości i zakłóceń procesu nauczania – uczenia się. (C_W2)</w:t>
            </w:r>
          </w:p>
          <w:p w14:paraId="18D197B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Przekazanie wiedzy z zakresu dydaktyki działalności pedagogicznej realizowanej w instytucjach edukacyjnych. (C_W3)</w:t>
            </w:r>
          </w:p>
          <w:p w14:paraId="3BB692B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– Kształtowanie specjalistycznych umiejętności i kompetencji niezbędnych do wykorzystywania wiedzy do obserwowania, analizowania i diagnozowania problemów edukacyjnych oraz projektowania, organizowania, realizowania i ewaluacji działalności edukacyjnej w odniesieniu do grup i jednostek. (C_U1)</w:t>
            </w:r>
          </w:p>
          <w:p w14:paraId="66264BC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– Kształtowanie u studentów pogłębionej refleksyjności na problemy innych, szczególnie pozbawionych szans na dobrą edukację. (C_K1)</w:t>
            </w:r>
          </w:p>
        </w:tc>
      </w:tr>
    </w:tbl>
    <w:p w14:paraId="55D0F16B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BCA8C2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2C0B6C8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70B9A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38ECF3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B0A73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51B9EB95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D4E590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01633FC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8F9A0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414014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zna różne koncepcje wychowania i edukacji, uczenia się i nauczania, ich źródła, uwarunkowania, następstwa i konsekwencje wyboru każdej z nich, a także generowane przez nie trudności oraz różne uwarunkowania tych procesów.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814C9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</w:tc>
      </w:tr>
      <w:tr w:rsidR="005914C9" w:rsidRPr="00942C44" w14:paraId="273771F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936F3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E1F7A3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ma elementarną wiedzę o projektowaniu,  modelach indywidualizacji lekcji, strategiach nauczania w odniesieniu do pedagogiki i jej subdyscyplin.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A0430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5914C9" w:rsidRPr="00942C44" w14:paraId="57A713A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1B696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5908C37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AA680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764C2E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wykorzystać zdobytą wiedzę teoretyczną w odniesieniu do konkretnych sytuacji pedagogicznej praktyki i problemów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952DB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914C9" w:rsidRPr="00942C44" w14:paraId="17978A5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3F863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0CF1F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na odstawie posiadanej wiedzy teoretycznej, rozpoznawać, opisać, interpretować motywy oraz sposoby zachowań osób uczących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AAEEC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5914C9" w:rsidRPr="00942C44" w14:paraId="413DB52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A3B04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1AE913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używać języka specjalistycznego i porozumiewać się w sposób klarowny i spójny z osobami pochodzącymi z różnych środowisk.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06141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5914C9" w:rsidRPr="00942C44" w14:paraId="3B9FA64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5AC01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F879A3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wybrać metody i formy działania biorąc pod uwagę ich adekwatność do problemów występujących w konkretnych obszarach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3490B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5914C9" w:rsidRPr="00942C44" w14:paraId="19256B4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B9B7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4DCDD39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dobrać środki i metody pracy w celu efektywnego wykonania pojawiających się zadań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3A719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914C9" w:rsidRPr="00942C44" w14:paraId="7CD5B79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B90609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3990E79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F069E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1AB0B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gotów do rozpoznawania środowiska lokalnego i regionalnego oraz wpływu na funkcjonowanie uczniów, posługuje się zdobytą wiedzą w praktycznej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FAE78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5914C9" w:rsidRPr="00942C44" w14:paraId="305890A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11FCA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8174AB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odpowiedzialny za siebie i innych oraz za swoje działania pedagogiczne również w odniesieniu do uczniów wymagających wsparcia.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9B495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50B2238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39E0AC12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0A734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4F50DD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8218B0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B0DF3F7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7B35FE7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170D3F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081249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566927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32EEF22" w14:textId="77777777" w:rsidTr="00491CA7">
        <w:trPr>
          <w:trHeight w:val="225"/>
          <w:jc w:val="center"/>
        </w:trPr>
        <w:tc>
          <w:tcPr>
            <w:tcW w:w="659" w:type="dxa"/>
          </w:tcPr>
          <w:p w14:paraId="2155139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DC441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w problematykę zagadnień przedmiotu Teoretyczne podstawy kształcenia. Omówienie warunków zaliczenia przedmiotu.</w:t>
            </w:r>
          </w:p>
        </w:tc>
        <w:tc>
          <w:tcPr>
            <w:tcW w:w="1256" w:type="dxa"/>
          </w:tcPr>
          <w:p w14:paraId="382C285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13E46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4D463FB" w14:textId="77777777" w:rsidTr="00491CA7">
        <w:trPr>
          <w:trHeight w:val="285"/>
          <w:jc w:val="center"/>
        </w:trPr>
        <w:tc>
          <w:tcPr>
            <w:tcW w:w="659" w:type="dxa"/>
          </w:tcPr>
          <w:p w14:paraId="7A98B46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F4DD77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Teoria kształcenia jako subdyscyplina pedagogiki, jej przedmiot, zadania i podstawowe pojęcia.</w:t>
            </w:r>
          </w:p>
        </w:tc>
        <w:tc>
          <w:tcPr>
            <w:tcW w:w="1256" w:type="dxa"/>
          </w:tcPr>
          <w:p w14:paraId="784EE5F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D9EFE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D3FAAC5" w14:textId="77777777" w:rsidTr="00491CA7">
        <w:trPr>
          <w:trHeight w:val="345"/>
          <w:jc w:val="center"/>
        </w:trPr>
        <w:tc>
          <w:tcPr>
            <w:tcW w:w="659" w:type="dxa"/>
          </w:tcPr>
          <w:p w14:paraId="330C547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B1179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Charakterystyka wybranych systemów dydaktycznych i ich współczesne wykorzystanie.</w:t>
            </w:r>
          </w:p>
        </w:tc>
        <w:tc>
          <w:tcPr>
            <w:tcW w:w="1256" w:type="dxa"/>
          </w:tcPr>
          <w:p w14:paraId="688050D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AB3C9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D7E3F7D" w14:textId="77777777" w:rsidTr="00491CA7">
        <w:trPr>
          <w:trHeight w:val="345"/>
          <w:jc w:val="center"/>
        </w:trPr>
        <w:tc>
          <w:tcPr>
            <w:tcW w:w="659" w:type="dxa"/>
          </w:tcPr>
          <w:p w14:paraId="1E87197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FE8B22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Cele kształcenia ogólnego i zawodowego. Taksonomia celów kształcenia.</w:t>
            </w:r>
          </w:p>
        </w:tc>
        <w:tc>
          <w:tcPr>
            <w:tcW w:w="1256" w:type="dxa"/>
          </w:tcPr>
          <w:p w14:paraId="5D07B71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C08ED2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CAB23F5" w14:textId="77777777" w:rsidTr="00491CA7">
        <w:trPr>
          <w:trHeight w:val="345"/>
          <w:jc w:val="center"/>
        </w:trPr>
        <w:tc>
          <w:tcPr>
            <w:tcW w:w="659" w:type="dxa"/>
          </w:tcPr>
          <w:p w14:paraId="7F568E3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69A3B0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Treści nauczania – ich dobór. Wybrane teorie doboru treści kształcenia</w:t>
            </w:r>
          </w:p>
        </w:tc>
        <w:tc>
          <w:tcPr>
            <w:tcW w:w="1256" w:type="dxa"/>
          </w:tcPr>
          <w:p w14:paraId="55D7692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EA402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31DC025" w14:textId="77777777" w:rsidTr="00491CA7">
        <w:trPr>
          <w:trHeight w:val="345"/>
          <w:jc w:val="center"/>
        </w:trPr>
        <w:tc>
          <w:tcPr>
            <w:tcW w:w="659" w:type="dxa"/>
          </w:tcPr>
          <w:p w14:paraId="1C8F2C0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B998B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Ocenianie szkolne. Rodzaje i funkcje oceny. Niepowodzenia szkolne – rodzaje, przyczyny, możliwości pomocy dziecku.</w:t>
            </w:r>
          </w:p>
        </w:tc>
        <w:tc>
          <w:tcPr>
            <w:tcW w:w="1256" w:type="dxa"/>
          </w:tcPr>
          <w:p w14:paraId="0C7AF80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8A279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B7E34A3" w14:textId="77777777" w:rsidTr="00491CA7">
        <w:trPr>
          <w:trHeight w:val="345"/>
          <w:jc w:val="center"/>
        </w:trPr>
        <w:tc>
          <w:tcPr>
            <w:tcW w:w="659" w:type="dxa"/>
          </w:tcPr>
          <w:p w14:paraId="476121A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456130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Test jako jedna z form sprawdzania osiągnięć  szkolnych. Przygotowanie testu i jego składniki poprawnej budowy.</w:t>
            </w:r>
          </w:p>
        </w:tc>
        <w:tc>
          <w:tcPr>
            <w:tcW w:w="1256" w:type="dxa"/>
          </w:tcPr>
          <w:p w14:paraId="25251FA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3C2C5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0A6B22C" w14:textId="77777777" w:rsidTr="00491CA7">
        <w:trPr>
          <w:trHeight w:val="345"/>
          <w:jc w:val="center"/>
        </w:trPr>
        <w:tc>
          <w:tcPr>
            <w:tcW w:w="659" w:type="dxa"/>
          </w:tcPr>
          <w:p w14:paraId="43B6370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06A751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Podsumowanie przedmiotu.</w:t>
            </w:r>
          </w:p>
        </w:tc>
        <w:tc>
          <w:tcPr>
            <w:tcW w:w="1256" w:type="dxa"/>
          </w:tcPr>
          <w:p w14:paraId="4F19DF5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E9B235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31B7695" w14:textId="77777777" w:rsidTr="00491CA7">
        <w:trPr>
          <w:jc w:val="center"/>
        </w:trPr>
        <w:tc>
          <w:tcPr>
            <w:tcW w:w="659" w:type="dxa"/>
          </w:tcPr>
          <w:p w14:paraId="660DE9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ED6B55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DF71B4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BDD47E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FA0DE9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9870922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11023257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C7660D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lastRenderedPageBreak/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46E5CA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8E4EA6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279D1C92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1C51E5C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CEA048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8BB753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A8CD39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2C5F0DD9" w14:textId="77777777" w:rsidTr="00491CA7">
        <w:trPr>
          <w:trHeight w:val="225"/>
          <w:jc w:val="center"/>
        </w:trPr>
        <w:tc>
          <w:tcPr>
            <w:tcW w:w="660" w:type="dxa"/>
          </w:tcPr>
          <w:p w14:paraId="515DDE0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91BE6A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Zajęcia wprowadzające. Omówienie warunków zaliczenia ćwiczeń i przygotowania do egzaminu. Wprowadzenie w zagadnienia Teoretycznych podstaw kształcenia.</w:t>
            </w:r>
          </w:p>
        </w:tc>
        <w:tc>
          <w:tcPr>
            <w:tcW w:w="1256" w:type="dxa"/>
          </w:tcPr>
          <w:p w14:paraId="5E6D216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A88E1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02E282E" w14:textId="77777777" w:rsidTr="00491CA7">
        <w:trPr>
          <w:trHeight w:val="285"/>
          <w:jc w:val="center"/>
        </w:trPr>
        <w:tc>
          <w:tcPr>
            <w:tcW w:w="660" w:type="dxa"/>
          </w:tcPr>
          <w:p w14:paraId="55A3185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CE9D1F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Główne składniki procesu kształcenia.</w:t>
            </w:r>
          </w:p>
        </w:tc>
        <w:tc>
          <w:tcPr>
            <w:tcW w:w="1256" w:type="dxa"/>
          </w:tcPr>
          <w:p w14:paraId="6129D7E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D4DE3F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F16B440" w14:textId="77777777" w:rsidTr="00491CA7">
        <w:trPr>
          <w:trHeight w:val="345"/>
          <w:jc w:val="center"/>
        </w:trPr>
        <w:tc>
          <w:tcPr>
            <w:tcW w:w="660" w:type="dxa"/>
          </w:tcPr>
          <w:p w14:paraId="15C85D2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2AB79D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kształcenia – ich klasyfikacja i dobór.</w:t>
            </w:r>
          </w:p>
        </w:tc>
        <w:tc>
          <w:tcPr>
            <w:tcW w:w="1256" w:type="dxa"/>
          </w:tcPr>
          <w:p w14:paraId="476DF59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72619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EE6B719" w14:textId="77777777" w:rsidTr="00491CA7">
        <w:trPr>
          <w:trHeight w:val="345"/>
          <w:jc w:val="center"/>
        </w:trPr>
        <w:tc>
          <w:tcPr>
            <w:tcW w:w="660" w:type="dxa"/>
          </w:tcPr>
          <w:p w14:paraId="450DBF4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B702AA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aktywne w edukacji – przykłady i kształtowane umiejętności – część 1</w:t>
            </w:r>
          </w:p>
        </w:tc>
        <w:tc>
          <w:tcPr>
            <w:tcW w:w="1256" w:type="dxa"/>
          </w:tcPr>
          <w:p w14:paraId="592178C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22320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1C89A8F" w14:textId="77777777" w:rsidTr="00491CA7">
        <w:trPr>
          <w:trHeight w:val="345"/>
          <w:jc w:val="center"/>
        </w:trPr>
        <w:tc>
          <w:tcPr>
            <w:tcW w:w="660" w:type="dxa"/>
          </w:tcPr>
          <w:p w14:paraId="540B118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7AC1A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aktywne w edukacji – przykłady i kształtowane umiejętności – część 2</w:t>
            </w:r>
          </w:p>
        </w:tc>
        <w:tc>
          <w:tcPr>
            <w:tcW w:w="1256" w:type="dxa"/>
          </w:tcPr>
          <w:p w14:paraId="308330A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EEF8B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E9E401B" w14:textId="77777777" w:rsidTr="00491CA7">
        <w:trPr>
          <w:trHeight w:val="345"/>
          <w:jc w:val="center"/>
        </w:trPr>
        <w:tc>
          <w:tcPr>
            <w:tcW w:w="660" w:type="dxa"/>
          </w:tcPr>
          <w:p w14:paraId="37DE597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81BB57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Środki dydaktyczne i ich praktyczne wykorzystanie podczas zajęć.</w:t>
            </w:r>
          </w:p>
        </w:tc>
        <w:tc>
          <w:tcPr>
            <w:tcW w:w="1256" w:type="dxa"/>
          </w:tcPr>
          <w:p w14:paraId="0A0EC5F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CD861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6072501" w14:textId="77777777" w:rsidTr="00491CA7">
        <w:trPr>
          <w:trHeight w:val="345"/>
          <w:jc w:val="center"/>
        </w:trPr>
        <w:tc>
          <w:tcPr>
            <w:tcW w:w="660" w:type="dxa"/>
          </w:tcPr>
          <w:p w14:paraId="080E092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D82D4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Zasady kształcenia, ich przykładowy dobór.</w:t>
            </w:r>
          </w:p>
        </w:tc>
        <w:tc>
          <w:tcPr>
            <w:tcW w:w="1256" w:type="dxa"/>
          </w:tcPr>
          <w:p w14:paraId="3F107BC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689AC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CED6D39" w14:textId="77777777" w:rsidTr="00491CA7">
        <w:trPr>
          <w:trHeight w:val="345"/>
          <w:jc w:val="center"/>
        </w:trPr>
        <w:tc>
          <w:tcPr>
            <w:tcW w:w="660" w:type="dxa"/>
          </w:tcPr>
          <w:p w14:paraId="7B23674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83F3AA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Tok podający i poszukujący lekcji – praktyczne wykorzystanie.</w:t>
            </w:r>
          </w:p>
        </w:tc>
        <w:tc>
          <w:tcPr>
            <w:tcW w:w="1256" w:type="dxa"/>
          </w:tcPr>
          <w:p w14:paraId="4CB9394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D7769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4968DBB" w14:textId="77777777" w:rsidTr="00491CA7">
        <w:trPr>
          <w:trHeight w:val="345"/>
          <w:jc w:val="center"/>
        </w:trPr>
        <w:tc>
          <w:tcPr>
            <w:tcW w:w="660" w:type="dxa"/>
          </w:tcPr>
          <w:p w14:paraId="3B8412F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54D8D09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Organizacja procesu kształcenia i pracy uczniów. Lekcja, jej typy i budowa.</w:t>
            </w:r>
          </w:p>
        </w:tc>
        <w:tc>
          <w:tcPr>
            <w:tcW w:w="1256" w:type="dxa"/>
          </w:tcPr>
          <w:p w14:paraId="1CC8286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C2933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E0B97F2" w14:textId="77777777" w:rsidTr="00491CA7">
        <w:trPr>
          <w:trHeight w:val="345"/>
          <w:jc w:val="center"/>
        </w:trPr>
        <w:tc>
          <w:tcPr>
            <w:tcW w:w="660" w:type="dxa"/>
          </w:tcPr>
          <w:p w14:paraId="2EC8163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4D097A0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Wyrównywanie szans edukacyjnych uczniów o specjalnych potrzebach edukacyjnych.</w:t>
            </w:r>
          </w:p>
        </w:tc>
        <w:tc>
          <w:tcPr>
            <w:tcW w:w="1256" w:type="dxa"/>
          </w:tcPr>
          <w:p w14:paraId="7F9A1E0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7FC09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3C3BB26" w14:textId="77777777" w:rsidTr="00491CA7">
        <w:trPr>
          <w:trHeight w:val="345"/>
          <w:jc w:val="center"/>
        </w:trPr>
        <w:tc>
          <w:tcPr>
            <w:tcW w:w="660" w:type="dxa"/>
          </w:tcPr>
          <w:p w14:paraId="1DD1293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C27A24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Praca z uczniami o  szczególnych potrzebach edukacyjnych (w tym również z uczniem szczególnie uzdolnionym, z niepełnosprawnościami i różnymi deficytami).</w:t>
            </w:r>
          </w:p>
        </w:tc>
        <w:tc>
          <w:tcPr>
            <w:tcW w:w="1256" w:type="dxa"/>
          </w:tcPr>
          <w:p w14:paraId="1788B86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17667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F8C2525" w14:textId="77777777" w:rsidTr="00491CA7">
        <w:trPr>
          <w:trHeight w:val="345"/>
          <w:jc w:val="center"/>
        </w:trPr>
        <w:tc>
          <w:tcPr>
            <w:tcW w:w="660" w:type="dxa"/>
          </w:tcPr>
          <w:p w14:paraId="66EF96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1079ACF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Ocenianie uczniów. Prace nad napisaniem przykładowej oceny.</w:t>
            </w:r>
          </w:p>
        </w:tc>
        <w:tc>
          <w:tcPr>
            <w:tcW w:w="1256" w:type="dxa"/>
          </w:tcPr>
          <w:p w14:paraId="26EE305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AC0551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A8A81FF" w14:textId="77777777" w:rsidTr="00491CA7">
        <w:trPr>
          <w:trHeight w:val="345"/>
          <w:jc w:val="center"/>
        </w:trPr>
        <w:tc>
          <w:tcPr>
            <w:tcW w:w="660" w:type="dxa"/>
          </w:tcPr>
          <w:p w14:paraId="1E79F09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470F4C6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testu dydaktycznego w praktyce.</w:t>
            </w:r>
          </w:p>
        </w:tc>
        <w:tc>
          <w:tcPr>
            <w:tcW w:w="1256" w:type="dxa"/>
          </w:tcPr>
          <w:p w14:paraId="30F4230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0F0A22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44C10B5" w14:textId="77777777" w:rsidTr="00491CA7">
        <w:trPr>
          <w:trHeight w:val="345"/>
          <w:jc w:val="center"/>
        </w:trPr>
        <w:tc>
          <w:tcPr>
            <w:tcW w:w="660" w:type="dxa"/>
          </w:tcPr>
          <w:p w14:paraId="3EA9F1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18AEEB7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098D115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DE5AB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3E876B6" w14:textId="77777777" w:rsidTr="00491CA7">
        <w:trPr>
          <w:trHeight w:val="345"/>
          <w:jc w:val="center"/>
        </w:trPr>
        <w:tc>
          <w:tcPr>
            <w:tcW w:w="660" w:type="dxa"/>
          </w:tcPr>
          <w:p w14:paraId="75298F8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5673E2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14:paraId="36B67C0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C0FE4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1AE1645" w14:textId="77777777" w:rsidTr="00491CA7">
        <w:trPr>
          <w:jc w:val="center"/>
        </w:trPr>
        <w:tc>
          <w:tcPr>
            <w:tcW w:w="660" w:type="dxa"/>
          </w:tcPr>
          <w:p w14:paraId="781EFA6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77A57C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B85627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71EBFB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5E99046B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F4B7548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5ED371B4" w14:textId="77777777" w:rsidTr="00491CA7">
        <w:trPr>
          <w:jc w:val="center"/>
        </w:trPr>
        <w:tc>
          <w:tcPr>
            <w:tcW w:w="1666" w:type="dxa"/>
          </w:tcPr>
          <w:p w14:paraId="7CDF210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702C32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005EFF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09561D0D" w14:textId="77777777" w:rsidTr="00491CA7">
        <w:trPr>
          <w:jc w:val="center"/>
        </w:trPr>
        <w:tc>
          <w:tcPr>
            <w:tcW w:w="1666" w:type="dxa"/>
          </w:tcPr>
          <w:p w14:paraId="70BDEF36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18EEF3E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</w:tc>
        <w:tc>
          <w:tcPr>
            <w:tcW w:w="3260" w:type="dxa"/>
          </w:tcPr>
          <w:p w14:paraId="237CE47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laptop, prezentacje</w:t>
            </w:r>
          </w:p>
        </w:tc>
      </w:tr>
      <w:tr w:rsidR="005914C9" w:rsidRPr="00942C44" w14:paraId="22E69968" w14:textId="77777777" w:rsidTr="00491CA7">
        <w:trPr>
          <w:jc w:val="center"/>
        </w:trPr>
        <w:tc>
          <w:tcPr>
            <w:tcW w:w="1666" w:type="dxa"/>
          </w:tcPr>
          <w:p w14:paraId="47A5317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766C55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praca w grupach, burza mózgów, dyskusja dydaktyczna</w:t>
            </w:r>
          </w:p>
          <w:p w14:paraId="2CACABA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M5 – metoda praktyczna</w:t>
            </w:r>
          </w:p>
        </w:tc>
        <w:tc>
          <w:tcPr>
            <w:tcW w:w="3260" w:type="dxa"/>
          </w:tcPr>
          <w:p w14:paraId="774165AD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laptop, prezentacje</w:t>
            </w:r>
          </w:p>
        </w:tc>
      </w:tr>
    </w:tbl>
    <w:p w14:paraId="0397F27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73E78B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914C9" w:rsidRPr="00942C44" w14:paraId="4DB65699" w14:textId="77777777" w:rsidTr="00491CA7">
        <w:tc>
          <w:tcPr>
            <w:tcW w:w="1459" w:type="dxa"/>
            <w:vAlign w:val="center"/>
          </w:tcPr>
          <w:p w14:paraId="32AA772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AAB9B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0A35615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52A2AB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464DA67D" w14:textId="77777777" w:rsidTr="00491CA7">
        <w:tc>
          <w:tcPr>
            <w:tcW w:w="1459" w:type="dxa"/>
          </w:tcPr>
          <w:p w14:paraId="6724FF6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167DC4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F3- obserwacja podczas zajęć/aktywność</w:t>
            </w:r>
          </w:p>
        </w:tc>
        <w:tc>
          <w:tcPr>
            <w:tcW w:w="4536" w:type="dxa"/>
            <w:vAlign w:val="center"/>
          </w:tcPr>
          <w:p w14:paraId="5879736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P1- egzamin ustny</w:t>
            </w:r>
          </w:p>
        </w:tc>
      </w:tr>
      <w:tr w:rsidR="005914C9" w:rsidRPr="00942C44" w14:paraId="2A5E3461" w14:textId="77777777" w:rsidTr="00491CA7">
        <w:tc>
          <w:tcPr>
            <w:tcW w:w="1459" w:type="dxa"/>
          </w:tcPr>
          <w:p w14:paraId="2BF8E25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0610617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– sprawdzian ustny wiedzy, umiejętności</w:t>
            </w:r>
          </w:p>
          <w:p w14:paraId="3D78437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F2 – sprawdzian pisemny wiedzy, umiejętności</w:t>
            </w:r>
          </w:p>
          <w:p w14:paraId="49BFE96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 – obserwacja podczas zajęć/ aktywność</w:t>
            </w:r>
          </w:p>
        </w:tc>
        <w:tc>
          <w:tcPr>
            <w:tcW w:w="4536" w:type="dxa"/>
            <w:vAlign w:val="center"/>
          </w:tcPr>
          <w:p w14:paraId="626A7D8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P2 - praca pisemna</w:t>
            </w:r>
          </w:p>
        </w:tc>
      </w:tr>
    </w:tbl>
    <w:p w14:paraId="7B0C37A4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5914C9" w:rsidRPr="00942C44" w14:paraId="7D061402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BF76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34EA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5B53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4A626EED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A9BC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996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4407F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F24D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A94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588D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08D8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5914C9" w:rsidRPr="00942C44" w14:paraId="11340C25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FBE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F7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D7A7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3ED3E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48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47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322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A90C8F6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9D7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B6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AEBE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581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F0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D7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7E5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E9BFE9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A4F8C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80F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1FB5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4054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A87D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65C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F43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17001A2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616B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20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01DA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F785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84AF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C9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042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5DA7A6A6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BA506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DD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8C128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F526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455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101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852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2BED3BE1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11B0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A48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27F5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D3F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D8E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87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0AE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2C858A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0466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98D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0C5D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6BD8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A3B5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3823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9E9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84C9BC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C931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39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01BE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397E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13B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12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F4A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3C4B5F33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38AD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534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0CD1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C26E9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614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09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1D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28FF035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2145A70F" w14:textId="77777777" w:rsidTr="00491CA7">
        <w:trPr>
          <w:trHeight w:val="93"/>
          <w:jc w:val="center"/>
        </w:trPr>
        <w:tc>
          <w:tcPr>
            <w:tcW w:w="9907" w:type="dxa"/>
          </w:tcPr>
          <w:p w14:paraId="56FF026F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Wykład: </w:t>
            </w:r>
            <w:r w:rsidRPr="00942C44">
              <w:rPr>
                <w:rFonts w:ascii="Cambria" w:hAnsi="Cambria"/>
              </w:rPr>
              <w:t xml:space="preserve">przedmiotem oceny jest odpowiedź na trzy wylosowane pytania z zestawu 76 pytań obejmujących swoim zakresem treści z wykładów i ćwiczeń. Na ocenę </w:t>
            </w:r>
            <w:proofErr w:type="spellStart"/>
            <w:r w:rsidRPr="00942C44">
              <w:rPr>
                <w:rFonts w:ascii="Cambria" w:hAnsi="Cambria"/>
              </w:rPr>
              <w:t>bdb</w:t>
            </w:r>
            <w:proofErr w:type="spellEnd"/>
            <w:r w:rsidRPr="00942C44">
              <w:rPr>
                <w:rFonts w:ascii="Cambria" w:hAnsi="Cambria"/>
              </w:rPr>
              <w:t xml:space="preserve"> student musi odpowiedzieć wyczerpująco na wszystkie pytania, podać konstruktywne przykłady rozwiązań. Na ocenę </w:t>
            </w:r>
            <w:proofErr w:type="spellStart"/>
            <w:r w:rsidRPr="00942C44">
              <w:rPr>
                <w:rFonts w:ascii="Cambria" w:hAnsi="Cambria"/>
              </w:rPr>
              <w:t>db-db</w:t>
            </w:r>
            <w:proofErr w:type="spellEnd"/>
            <w:r w:rsidRPr="00942C44">
              <w:rPr>
                <w:rFonts w:ascii="Cambria" w:hAnsi="Cambria"/>
              </w:rPr>
              <w:t xml:space="preserve">+ student potrafi odpowiedzieć na trzy wylosowane pytania, zdefiniować pojęcia i określić ich zakres i omówić zagadnienie na konkretnych przykładach. Na ocenę </w:t>
            </w:r>
            <w:proofErr w:type="spellStart"/>
            <w:r w:rsidRPr="00942C44">
              <w:rPr>
                <w:rFonts w:ascii="Cambria" w:hAnsi="Cambria"/>
              </w:rPr>
              <w:t>dst-dst</w:t>
            </w:r>
            <w:proofErr w:type="spellEnd"/>
            <w:r w:rsidRPr="00942C44">
              <w:rPr>
                <w:rFonts w:ascii="Cambria" w:hAnsi="Cambria"/>
              </w:rPr>
              <w:t>+ student zna podstawowe definicje, potrafi podać przykłady przytaczane w pytaniach.</w:t>
            </w:r>
          </w:p>
          <w:p w14:paraId="100D4CB8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6944F400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Ćwiczenia:</w:t>
            </w:r>
          </w:p>
          <w:p w14:paraId="155196F1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</w:rPr>
              <w:t xml:space="preserve">Przedmiotem oceny jest aktywność studenta podczas zajęć, jego przygotowanie do podejmowanych wyzwań, oraz obecność na zajęciach. Zaliczenie zajęć w postaci kolokwium końcowego. Na ocenę dostateczna student musi uzyskać co najmniej 51% punktów. Skala ocen:  51%-59% - ocena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, 60%-69% - ocena </w:t>
            </w:r>
            <w:proofErr w:type="spellStart"/>
            <w:r w:rsidRPr="00942C44">
              <w:rPr>
                <w:rFonts w:ascii="Cambria" w:hAnsi="Cambria"/>
              </w:rPr>
              <w:t>dst</w:t>
            </w:r>
            <w:proofErr w:type="spellEnd"/>
            <w:r w:rsidRPr="00942C44">
              <w:rPr>
                <w:rFonts w:ascii="Cambria" w:hAnsi="Cambria"/>
              </w:rPr>
              <w:t xml:space="preserve">+, 70%-79% - ocena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 xml:space="preserve">, 80%-89% - ocena </w:t>
            </w:r>
            <w:proofErr w:type="spellStart"/>
            <w:r w:rsidRPr="00942C44">
              <w:rPr>
                <w:rFonts w:ascii="Cambria" w:hAnsi="Cambria"/>
              </w:rPr>
              <w:t>db</w:t>
            </w:r>
            <w:proofErr w:type="spellEnd"/>
            <w:r w:rsidRPr="00942C44">
              <w:rPr>
                <w:rFonts w:ascii="Cambria" w:hAnsi="Cambria"/>
              </w:rPr>
              <w:t>+, 90%-100% - ocena bdb.</w:t>
            </w:r>
          </w:p>
          <w:p w14:paraId="76186773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8269CB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4F2AE6B4" w14:textId="77777777" w:rsidTr="00491CA7">
        <w:trPr>
          <w:trHeight w:val="540"/>
          <w:jc w:val="center"/>
        </w:trPr>
        <w:tc>
          <w:tcPr>
            <w:tcW w:w="9923" w:type="dxa"/>
          </w:tcPr>
          <w:p w14:paraId="4C5760D7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Egzamin ustny</w:t>
            </w:r>
          </w:p>
        </w:tc>
      </w:tr>
    </w:tbl>
    <w:p w14:paraId="3BE175F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0EBE01EC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224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806E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18E477F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5C761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82AB1B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F061C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4683162C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DA588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5EA912F6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F67BB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CE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52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708DFD77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4942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5EAD3671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BC6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D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D9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44337F53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791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8B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2D5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70C01E6C" w14:textId="77777777" w:rsidTr="005914C9">
        <w:trPr>
          <w:gridAfter w:val="1"/>
          <w:wAfter w:w="7" w:type="dxa"/>
          <w:trHeight w:val="40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798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przygotowanie do realizacji zajęć,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8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BA0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602A222E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FAB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09A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26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5914C9" w:rsidRPr="00942C44" w14:paraId="79B52A8E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28E2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EB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18B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216C2D3B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B3538" w14:textId="28926B3E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7F8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5F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</w:tr>
      <w:tr w:rsidR="005914C9" w:rsidRPr="00942C44" w14:paraId="7775649B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0088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41E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60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DA17DE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52FFB680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6766F19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34EE10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K. Kruszewski, K. Konarzewski,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Sztuka nauczania. Czynności nauczyciela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2004</w:t>
            </w:r>
          </w:p>
          <w:p w14:paraId="341BCC1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Cz. Kupisiewicz,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297092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 Cz. Kupisiewicz,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Dydaktyka. Podręcznik akademicki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2012</w:t>
            </w:r>
          </w:p>
          <w:p w14:paraId="5EA5893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B.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Niemierko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Kształcenie szkolne. Podręcznik skutecznej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2007</w:t>
            </w:r>
          </w:p>
          <w:p w14:paraId="0F8CEE6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5. B.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Niemierko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Między oceną szkolną a dydaktyką. Bliżej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1991</w:t>
            </w:r>
          </w:p>
          <w:p w14:paraId="2CA2917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6. W. Okoń,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Wprowadzenie do dydaktyki ogólnej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2003</w:t>
            </w:r>
          </w:p>
          <w:p w14:paraId="73B3C7A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7.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Półturzycki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dla nauczycieli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2002</w:t>
            </w:r>
          </w:p>
        </w:tc>
      </w:tr>
      <w:tr w:rsidR="005914C9" w:rsidRPr="00942C44" w14:paraId="0B38FDB0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37091C26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389BADD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1.F. Bereźnicki,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kształcenia ogólnego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2004</w:t>
            </w:r>
          </w:p>
          <w:p w14:paraId="05D2A10E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2.F. Bereźnicki,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dydaktyki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2007</w:t>
            </w:r>
          </w:p>
          <w:p w14:paraId="7C7957CB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3.K. Denek,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Ku dobrej edukacji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562A1269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4. S.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Dylak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Wprowadzenie do konstruowania programów nauczania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2000</w:t>
            </w:r>
          </w:p>
          <w:p w14:paraId="2711362A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5. H. Komorowska,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O programach prawie wszystko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1999</w:t>
            </w:r>
          </w:p>
          <w:p w14:paraId="5A57B1F0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6. Z. Kwieciński, B. Śliwerski,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Pedagogika. Podręcznik akademicki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t. 1-2, 2004</w:t>
            </w:r>
          </w:p>
          <w:p w14:paraId="7152255E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7. B. A. Orłowska,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Krótka powtórka z dydaktyki ogólnej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2005</w:t>
            </w:r>
          </w:p>
          <w:p w14:paraId="7770778A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8. B. A. Orłowska, A. Olczak,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Program i podręcznik we wczesnej edukacji dziecka – wybrane zagadnienia</w:t>
            </w:r>
          </w:p>
          <w:p w14:paraId="30A6D4A8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Artykuły w czasopismach pedagogicznych i literatura bieżąca dodatkowo zalecana przez prowadzących.</w:t>
            </w:r>
          </w:p>
        </w:tc>
      </w:tr>
    </w:tbl>
    <w:p w14:paraId="2468F572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6211D6D0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99CEC3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1E864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Prof. AJP dr hab. Beata A. Orłowska</w:t>
            </w:r>
          </w:p>
        </w:tc>
      </w:tr>
      <w:tr w:rsidR="005914C9" w:rsidRPr="00942C44" w14:paraId="6BB2003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16AC9E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8D12CD6" w14:textId="371984F9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06781C18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6BFC64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62577F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borlowska@ajp.edu.pl</w:t>
            </w:r>
          </w:p>
        </w:tc>
      </w:tr>
      <w:tr w:rsidR="005914C9" w:rsidRPr="00942C44" w14:paraId="7D107FFA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8DA84A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21F125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0AA63C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019AE3C7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18702FF3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E20F700" w14:textId="333F6C3A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61CFF29A" wp14:editId="4DF0D023">
                  <wp:extent cx="1066800" cy="1066800"/>
                  <wp:effectExtent l="0" t="0" r="0" b="0"/>
                  <wp:docPr id="47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08D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5A67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126F63F2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2EC356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C965C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1F6A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18403DE1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59EC4A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CAC79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58F8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30306D81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929C0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7C6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FB8BD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0A5E14BD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CE5C2C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56D5E9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FD2F06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323D1269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4E3E7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BE869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BF826A6" w14:textId="6787E3F3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9EFACB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74761929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6AC18613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D417D71" w14:textId="77777777" w:rsidR="005914C9" w:rsidRPr="00942C44" w:rsidRDefault="005914C9" w:rsidP="005914C9">
            <w:pPr>
              <w:pStyle w:val="akarta"/>
            </w:pPr>
            <w:r w:rsidRPr="00942C44">
              <w:t>Edukacja regionalna i międzykulturowa</w:t>
            </w:r>
          </w:p>
        </w:tc>
      </w:tr>
      <w:tr w:rsidR="005914C9" w:rsidRPr="00942C44" w14:paraId="0202F238" w14:textId="77777777" w:rsidTr="00491CA7">
        <w:tc>
          <w:tcPr>
            <w:tcW w:w="4219" w:type="dxa"/>
            <w:vAlign w:val="center"/>
          </w:tcPr>
          <w:p w14:paraId="71B0342D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0FCE8CF9" w14:textId="77777777" w:rsidR="005914C9" w:rsidRPr="00942C44" w:rsidRDefault="005914C9" w:rsidP="005914C9">
            <w:pPr>
              <w:pStyle w:val="akarta"/>
            </w:pPr>
            <w:r w:rsidRPr="00942C44">
              <w:t>4</w:t>
            </w:r>
          </w:p>
        </w:tc>
      </w:tr>
      <w:tr w:rsidR="005914C9" w:rsidRPr="00942C44" w14:paraId="09E7DBC0" w14:textId="77777777" w:rsidTr="00491CA7">
        <w:tc>
          <w:tcPr>
            <w:tcW w:w="4219" w:type="dxa"/>
            <w:vAlign w:val="center"/>
          </w:tcPr>
          <w:p w14:paraId="461305F1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62D7BFD9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43836A86" w14:textId="77777777" w:rsidTr="00491CA7">
        <w:tc>
          <w:tcPr>
            <w:tcW w:w="4219" w:type="dxa"/>
            <w:vAlign w:val="center"/>
          </w:tcPr>
          <w:p w14:paraId="1EE60827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79D38ADE" w14:textId="4A258838" w:rsidR="005914C9" w:rsidRPr="00942C44" w:rsidRDefault="00BD20D6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6F61E7CA" w14:textId="77777777" w:rsidTr="00491CA7">
        <w:tc>
          <w:tcPr>
            <w:tcW w:w="4219" w:type="dxa"/>
            <w:vAlign w:val="center"/>
          </w:tcPr>
          <w:p w14:paraId="239A6488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50F84AD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2BBD44DE" w14:textId="77777777" w:rsidTr="00491CA7">
        <w:tc>
          <w:tcPr>
            <w:tcW w:w="4219" w:type="dxa"/>
            <w:vAlign w:val="center"/>
          </w:tcPr>
          <w:p w14:paraId="1A0635D5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7B4BF32F" w14:textId="77777777" w:rsidR="005914C9" w:rsidRPr="00942C44" w:rsidRDefault="005914C9" w:rsidP="005914C9">
            <w:pPr>
              <w:pStyle w:val="akarta"/>
            </w:pPr>
            <w:r w:rsidRPr="00942C44">
              <w:t xml:space="preserve">I </w:t>
            </w:r>
            <w:proofErr w:type="spellStart"/>
            <w:r w:rsidRPr="00942C44">
              <w:t>i</w:t>
            </w:r>
            <w:proofErr w:type="spellEnd"/>
            <w:r w:rsidRPr="00942C44">
              <w:t xml:space="preserve"> II</w:t>
            </w:r>
          </w:p>
        </w:tc>
      </w:tr>
      <w:tr w:rsidR="005914C9" w:rsidRPr="00942C44" w14:paraId="6F503AB0" w14:textId="77777777" w:rsidTr="00491CA7">
        <w:tc>
          <w:tcPr>
            <w:tcW w:w="4219" w:type="dxa"/>
            <w:vAlign w:val="center"/>
          </w:tcPr>
          <w:p w14:paraId="1707B69E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DF58732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prof. AJP dr hab. Beata A. Orłowska</w:t>
            </w:r>
          </w:p>
        </w:tc>
      </w:tr>
    </w:tbl>
    <w:p w14:paraId="73E8749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70530072" w14:textId="77777777" w:rsidTr="00491CA7">
        <w:tc>
          <w:tcPr>
            <w:tcW w:w="2660" w:type="dxa"/>
            <w:shd w:val="clear" w:color="auto" w:fill="auto"/>
            <w:vAlign w:val="center"/>
          </w:tcPr>
          <w:p w14:paraId="37CE7C7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B45417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78A659C" w14:textId="700ABAC3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68CCD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88272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35F9F6CE" w14:textId="77777777" w:rsidTr="00491CA7">
        <w:tc>
          <w:tcPr>
            <w:tcW w:w="2660" w:type="dxa"/>
            <w:shd w:val="clear" w:color="auto" w:fill="auto"/>
          </w:tcPr>
          <w:p w14:paraId="3B450A3A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A633C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1E2C6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99AE2C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4F2A" w:rsidRPr="00942C44" w14:paraId="43D8103B" w14:textId="77777777" w:rsidTr="00491CA7">
        <w:tc>
          <w:tcPr>
            <w:tcW w:w="2660" w:type="dxa"/>
            <w:vMerge w:val="restart"/>
            <w:shd w:val="clear" w:color="auto" w:fill="auto"/>
          </w:tcPr>
          <w:p w14:paraId="517E1DD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4CB01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F0CC93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788FE884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43D68CF1" w14:textId="77777777" w:rsidTr="00491CA7">
        <w:tc>
          <w:tcPr>
            <w:tcW w:w="2660" w:type="dxa"/>
            <w:vMerge/>
            <w:shd w:val="clear" w:color="auto" w:fill="auto"/>
          </w:tcPr>
          <w:p w14:paraId="52F3801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2852E2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A491C9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51DA6EB9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8E9DC4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73C9C4AE" w14:textId="77777777" w:rsidTr="00491CA7">
        <w:trPr>
          <w:trHeight w:val="301"/>
          <w:jc w:val="center"/>
        </w:trPr>
        <w:tc>
          <w:tcPr>
            <w:tcW w:w="9898" w:type="dxa"/>
          </w:tcPr>
          <w:p w14:paraId="5EB5859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  <w:p w14:paraId="74D3936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8B3C5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5A550FD4" w14:textId="77777777" w:rsidTr="00491CA7">
        <w:tc>
          <w:tcPr>
            <w:tcW w:w="9889" w:type="dxa"/>
            <w:shd w:val="clear" w:color="auto" w:fill="auto"/>
          </w:tcPr>
          <w:p w14:paraId="5E96126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Przekazanie wiedzy pedagogicznej obejmującej terminologię, teorie pozwalające na rozumienie specyfiki pedagogiki oraz jej powiązań z innymi dyscyplinami zwłaszcza społeczno-kulturowymi, historycznymi stanowiącymi podstawę działalności pedagogicznej oraz jej historycznych i kulturowych uwarunkowań (C_W1).</w:t>
            </w:r>
          </w:p>
          <w:p w14:paraId="3E4C892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Kształtowanie u studentów umiejętności uczenia się i doskonalenia swojej wiedzy, umiejętności i kompetencji pedagogicznych na bazie dorobku pedagogiki, przy wykorzystaniu różnych kanałów, metod, technik, procedur i dobrych praktyk realizowanych w różnych sferach działalności pedagogicznej (C_U2).</w:t>
            </w:r>
          </w:p>
          <w:p w14:paraId="19367C8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– Kształtowanie u studentów pogłębionej refleksyjności na problemy innych, szczególnie pozbawionych szans na dobrą edukację i wychowanie, wrażliwości etycznej, postaw prospołecznych (C_K1).</w:t>
            </w:r>
          </w:p>
        </w:tc>
      </w:tr>
    </w:tbl>
    <w:p w14:paraId="0C4D135B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3EC4DA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3FA98AE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6B86A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718F0F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DFD2D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027EBBD6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41B9B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1EDBCBA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F8BB1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B2F0E1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zna i rozumie terminologię używaną w pedagogice międzykulturowej, oraz sposoby jej zastosowania w obrębie pokrewnej dyscypliny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3D89C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5914C9" w:rsidRPr="00942C44" w14:paraId="483B7F13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205AC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148267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ma zaawansowaną wiedze na temat edukacji, oraz uniwersalnych, społeczno-kulturowych kontekstów tych procesów.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9764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5914C9" w:rsidRPr="00942C44" w14:paraId="27B2288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86D5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8C58B9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zna prawidłowości i zakłócenia procesów komunikowania interpersonalnego i społecznego oraz sposobów tworzenia oraz funkcjonowania relacji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80EF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5914C9" w:rsidRPr="00942C44" w14:paraId="55B1A0CF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C9182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6AAF9F2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73080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07E4C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wybrać metody i formy działania biorąc pod uwagę ich adekwatność do problemów występujących w konkretnych obszarach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E0D09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K_U015</w:t>
            </w:r>
          </w:p>
        </w:tc>
      </w:tr>
      <w:tr w:rsidR="005914C9" w:rsidRPr="00942C44" w14:paraId="5071FDB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7880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FD8C60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dobierać środki i metody pracy w celu efektywnego wykonania pojawiających się zadań.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3222E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914C9" w:rsidRPr="00942C44" w14:paraId="14B371A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20253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C41460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 pracować z dziećmi z doświadczeniem migracyjnym pochodzących ze środowisk zróżnicowanych pod względem kulturowym lub z ograniczoną znajomością języka polskiego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27CB6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K_U30</w:t>
            </w:r>
          </w:p>
        </w:tc>
      </w:tr>
      <w:tr w:rsidR="005914C9" w:rsidRPr="00942C44" w14:paraId="4BBCBED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1D07B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015A9004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F2C22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6104AC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gotów do rozpoznawania środowiska lokalnego i regionalnego oraz wpływu na funkcjonowanie uczniów, posługuje się zdobytą wiedzą w praktycznej działalności pedagogicznej, rozumie społeczne znaczenie wiedzy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10CB7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0A539FA1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25536671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51FA3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9CF694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507BFB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573295C6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0B8DBA0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7270C4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00F59F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7FBEFF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7351EF9" w14:textId="77777777" w:rsidTr="00491CA7">
        <w:trPr>
          <w:trHeight w:val="225"/>
          <w:jc w:val="center"/>
        </w:trPr>
        <w:tc>
          <w:tcPr>
            <w:tcW w:w="659" w:type="dxa"/>
          </w:tcPr>
          <w:p w14:paraId="4AA8B71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585490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w tematykę przedmiotu. Omówienie warunków zaliczenia przedmiotu.</w:t>
            </w:r>
          </w:p>
        </w:tc>
        <w:tc>
          <w:tcPr>
            <w:tcW w:w="1256" w:type="dxa"/>
          </w:tcPr>
          <w:p w14:paraId="25501AB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1DB1A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9E59A3F" w14:textId="77777777" w:rsidTr="00491CA7">
        <w:trPr>
          <w:trHeight w:val="285"/>
          <w:jc w:val="center"/>
        </w:trPr>
        <w:tc>
          <w:tcPr>
            <w:tcW w:w="659" w:type="dxa"/>
          </w:tcPr>
          <w:p w14:paraId="5BF1FEF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DD0032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Język a kultura i środowisko. Różnice międzykulturowe i komunikacja interpersonalna.</w:t>
            </w:r>
          </w:p>
        </w:tc>
        <w:tc>
          <w:tcPr>
            <w:tcW w:w="1256" w:type="dxa"/>
          </w:tcPr>
          <w:p w14:paraId="6015E7C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6A8E6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0156846" w14:textId="77777777" w:rsidTr="00491CA7">
        <w:trPr>
          <w:trHeight w:val="345"/>
          <w:jc w:val="center"/>
        </w:trPr>
        <w:tc>
          <w:tcPr>
            <w:tcW w:w="659" w:type="dxa"/>
          </w:tcPr>
          <w:p w14:paraId="285B4F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20F9C6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Mniejszości narodowe i etniczne w kontekście edukacji regionalnej i międzykulturowej.</w:t>
            </w:r>
          </w:p>
        </w:tc>
        <w:tc>
          <w:tcPr>
            <w:tcW w:w="1256" w:type="dxa"/>
          </w:tcPr>
          <w:p w14:paraId="3BEF9D2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6C4EB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AED239F" w14:textId="77777777" w:rsidTr="00491CA7">
        <w:trPr>
          <w:trHeight w:val="345"/>
          <w:jc w:val="center"/>
        </w:trPr>
        <w:tc>
          <w:tcPr>
            <w:tcW w:w="659" w:type="dxa"/>
          </w:tcPr>
          <w:p w14:paraId="104E278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14E9D8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Prawa mniejszości narodowych i etnicznych ze szczególnym uwzględnieniem dostępu do edukacji.</w:t>
            </w:r>
          </w:p>
        </w:tc>
        <w:tc>
          <w:tcPr>
            <w:tcW w:w="1256" w:type="dxa"/>
          </w:tcPr>
          <w:p w14:paraId="5FFD8B0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CB364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7FD6DAA" w14:textId="77777777" w:rsidTr="00491CA7">
        <w:trPr>
          <w:trHeight w:val="345"/>
          <w:jc w:val="center"/>
        </w:trPr>
        <w:tc>
          <w:tcPr>
            <w:tcW w:w="659" w:type="dxa"/>
          </w:tcPr>
          <w:p w14:paraId="367C539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A9FB6F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Ziemia lubuska jako tygiel kulturowy. Wybitni przedstawiciele wielokulturowego środowiska w województwie lubskim.</w:t>
            </w:r>
          </w:p>
        </w:tc>
        <w:tc>
          <w:tcPr>
            <w:tcW w:w="1256" w:type="dxa"/>
          </w:tcPr>
          <w:p w14:paraId="3C3B569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B76649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455B67BC" w14:textId="77777777" w:rsidTr="00491CA7">
        <w:trPr>
          <w:trHeight w:val="345"/>
          <w:jc w:val="center"/>
        </w:trPr>
        <w:tc>
          <w:tcPr>
            <w:tcW w:w="659" w:type="dxa"/>
          </w:tcPr>
          <w:p w14:paraId="7064DBC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85198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Osoby dwujęzyczne w środowisku szkolnym.</w:t>
            </w:r>
          </w:p>
        </w:tc>
        <w:tc>
          <w:tcPr>
            <w:tcW w:w="1256" w:type="dxa"/>
          </w:tcPr>
          <w:p w14:paraId="1D499EA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57F4E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00022BC" w14:textId="77777777" w:rsidTr="00491CA7">
        <w:trPr>
          <w:trHeight w:val="345"/>
          <w:jc w:val="center"/>
        </w:trPr>
        <w:tc>
          <w:tcPr>
            <w:tcW w:w="659" w:type="dxa"/>
          </w:tcPr>
          <w:p w14:paraId="5EA7700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880FF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Rola i znaczenie odmienności kulturowej i językowej w procesie diagnozy trudności szkolnych – wybrane zagadnienia</w:t>
            </w:r>
          </w:p>
        </w:tc>
        <w:tc>
          <w:tcPr>
            <w:tcW w:w="1256" w:type="dxa"/>
          </w:tcPr>
          <w:p w14:paraId="67D003F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36163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B1826AD" w14:textId="77777777" w:rsidTr="00491CA7">
        <w:trPr>
          <w:jc w:val="center"/>
        </w:trPr>
        <w:tc>
          <w:tcPr>
            <w:tcW w:w="659" w:type="dxa"/>
          </w:tcPr>
          <w:p w14:paraId="00417A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B11425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02B206F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1880AE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890890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BE489C9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39B6168A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986B4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FB8C36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E2D44D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2491A10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198B755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6214FD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700BEA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29ED47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01E8AF9D" w14:textId="77777777" w:rsidTr="00491CA7">
        <w:trPr>
          <w:trHeight w:val="225"/>
          <w:jc w:val="center"/>
        </w:trPr>
        <w:tc>
          <w:tcPr>
            <w:tcW w:w="660" w:type="dxa"/>
          </w:tcPr>
          <w:p w14:paraId="7979D34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1ABCB4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w tematykę przedmiotu. Omówienie warunków zaliczenia przedmiotu.</w:t>
            </w:r>
          </w:p>
        </w:tc>
        <w:tc>
          <w:tcPr>
            <w:tcW w:w="1256" w:type="dxa"/>
          </w:tcPr>
          <w:p w14:paraId="46A20CF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1D8B6C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C748609" w14:textId="77777777" w:rsidTr="00491CA7">
        <w:trPr>
          <w:trHeight w:val="285"/>
          <w:jc w:val="center"/>
        </w:trPr>
        <w:tc>
          <w:tcPr>
            <w:tcW w:w="660" w:type="dxa"/>
          </w:tcPr>
          <w:p w14:paraId="56A5B9C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536" w:type="dxa"/>
          </w:tcPr>
          <w:p w14:paraId="2ED5EE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Poszukiwanie korzeni kulturowych.</w:t>
            </w:r>
          </w:p>
        </w:tc>
        <w:tc>
          <w:tcPr>
            <w:tcW w:w="1256" w:type="dxa"/>
          </w:tcPr>
          <w:p w14:paraId="6022ED7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FDAA2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DF7DB01" w14:textId="77777777" w:rsidTr="00491CA7">
        <w:trPr>
          <w:trHeight w:val="345"/>
          <w:jc w:val="center"/>
        </w:trPr>
        <w:tc>
          <w:tcPr>
            <w:tcW w:w="660" w:type="dxa"/>
          </w:tcPr>
          <w:p w14:paraId="5D46DD2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29E67B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Mniejszości narodowe i etniczne w Polsce i na świecie.</w:t>
            </w:r>
          </w:p>
        </w:tc>
        <w:tc>
          <w:tcPr>
            <w:tcW w:w="1256" w:type="dxa"/>
          </w:tcPr>
          <w:p w14:paraId="11FD0BA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B4E66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2B7C66D" w14:textId="77777777" w:rsidTr="00491CA7">
        <w:trPr>
          <w:trHeight w:val="345"/>
          <w:jc w:val="center"/>
        </w:trPr>
        <w:tc>
          <w:tcPr>
            <w:tcW w:w="660" w:type="dxa"/>
          </w:tcPr>
          <w:p w14:paraId="68998A2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556F83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 stereotypie kulturowym – czyli jak widzimy innych.</w:t>
            </w:r>
          </w:p>
        </w:tc>
        <w:tc>
          <w:tcPr>
            <w:tcW w:w="1256" w:type="dxa"/>
          </w:tcPr>
          <w:p w14:paraId="547DAA0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F0AA0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121ED6B" w14:textId="77777777" w:rsidTr="00491CA7">
        <w:trPr>
          <w:trHeight w:val="345"/>
          <w:jc w:val="center"/>
        </w:trPr>
        <w:tc>
          <w:tcPr>
            <w:tcW w:w="660" w:type="dxa"/>
          </w:tcPr>
          <w:p w14:paraId="0F44356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6C1FA0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Tożsamość społeczna i kulturowa uczniów bilingwalnych.</w:t>
            </w:r>
          </w:p>
        </w:tc>
        <w:tc>
          <w:tcPr>
            <w:tcW w:w="1256" w:type="dxa"/>
          </w:tcPr>
          <w:p w14:paraId="1AA296B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7BF99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3548613" w14:textId="77777777" w:rsidTr="00491CA7">
        <w:trPr>
          <w:trHeight w:val="345"/>
          <w:jc w:val="center"/>
        </w:trPr>
        <w:tc>
          <w:tcPr>
            <w:tcW w:w="660" w:type="dxa"/>
          </w:tcPr>
          <w:p w14:paraId="7D9DEF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EEB5C8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nauczyciela do pracy w zespole różnorodnym kulturowo.</w:t>
            </w:r>
          </w:p>
        </w:tc>
        <w:tc>
          <w:tcPr>
            <w:tcW w:w="1256" w:type="dxa"/>
          </w:tcPr>
          <w:p w14:paraId="16490F4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DC73D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D2FE069" w14:textId="77777777" w:rsidTr="00491CA7">
        <w:trPr>
          <w:trHeight w:val="345"/>
          <w:jc w:val="center"/>
        </w:trPr>
        <w:tc>
          <w:tcPr>
            <w:tcW w:w="660" w:type="dxa"/>
          </w:tcPr>
          <w:p w14:paraId="7CA85C9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1F611C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Kim jestem we współczesnym świecie … kultura lokalna, regionalna, światowa a diagnoza uczniów.</w:t>
            </w:r>
          </w:p>
        </w:tc>
        <w:tc>
          <w:tcPr>
            <w:tcW w:w="1256" w:type="dxa"/>
          </w:tcPr>
          <w:p w14:paraId="3816082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43340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147204D" w14:textId="77777777" w:rsidTr="00491CA7">
        <w:trPr>
          <w:trHeight w:val="345"/>
          <w:jc w:val="center"/>
        </w:trPr>
        <w:tc>
          <w:tcPr>
            <w:tcW w:w="660" w:type="dxa"/>
          </w:tcPr>
          <w:p w14:paraId="60C0FD4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6C069A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Korzenie tożsamości osobistej i społecznej.</w:t>
            </w:r>
          </w:p>
        </w:tc>
        <w:tc>
          <w:tcPr>
            <w:tcW w:w="1256" w:type="dxa"/>
          </w:tcPr>
          <w:p w14:paraId="7EA2DB2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8BD4D3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7E6CDBF" w14:textId="77777777" w:rsidTr="00491CA7">
        <w:trPr>
          <w:trHeight w:val="345"/>
          <w:jc w:val="center"/>
        </w:trPr>
        <w:tc>
          <w:tcPr>
            <w:tcW w:w="660" w:type="dxa"/>
          </w:tcPr>
          <w:p w14:paraId="40AEF91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39706B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Edukacja regionalna na pograniczach.</w:t>
            </w:r>
          </w:p>
        </w:tc>
        <w:tc>
          <w:tcPr>
            <w:tcW w:w="1256" w:type="dxa"/>
          </w:tcPr>
          <w:p w14:paraId="23E9F4D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6201A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BFF7940" w14:textId="77777777" w:rsidTr="00491CA7">
        <w:trPr>
          <w:trHeight w:val="345"/>
          <w:jc w:val="center"/>
        </w:trPr>
        <w:tc>
          <w:tcPr>
            <w:tcW w:w="660" w:type="dxa"/>
          </w:tcPr>
          <w:p w14:paraId="3C6FDCF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A7C117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Edukacja wielokulturowa i międzykulturowa.</w:t>
            </w:r>
          </w:p>
        </w:tc>
        <w:tc>
          <w:tcPr>
            <w:tcW w:w="1256" w:type="dxa"/>
          </w:tcPr>
          <w:p w14:paraId="74B7157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BF4D2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559D475" w14:textId="77777777" w:rsidTr="00491CA7">
        <w:trPr>
          <w:trHeight w:val="345"/>
          <w:jc w:val="center"/>
        </w:trPr>
        <w:tc>
          <w:tcPr>
            <w:tcW w:w="660" w:type="dxa"/>
          </w:tcPr>
          <w:p w14:paraId="12DB934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0CADA4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Kompetencje międzykulturowe nauczycieli.</w:t>
            </w:r>
          </w:p>
        </w:tc>
        <w:tc>
          <w:tcPr>
            <w:tcW w:w="1256" w:type="dxa"/>
          </w:tcPr>
          <w:p w14:paraId="7C80DBB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67AF01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1955E73" w14:textId="77777777" w:rsidTr="00491CA7">
        <w:trPr>
          <w:trHeight w:val="345"/>
          <w:jc w:val="center"/>
        </w:trPr>
        <w:tc>
          <w:tcPr>
            <w:tcW w:w="660" w:type="dxa"/>
          </w:tcPr>
          <w:p w14:paraId="423883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0D1C1D3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Praca z klasą wielokulturową.</w:t>
            </w:r>
          </w:p>
        </w:tc>
        <w:tc>
          <w:tcPr>
            <w:tcW w:w="1256" w:type="dxa"/>
          </w:tcPr>
          <w:p w14:paraId="0A99315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2062A6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10E0F0E" w14:textId="77777777" w:rsidTr="00491CA7">
        <w:trPr>
          <w:trHeight w:val="345"/>
          <w:jc w:val="center"/>
        </w:trPr>
        <w:tc>
          <w:tcPr>
            <w:tcW w:w="660" w:type="dxa"/>
          </w:tcPr>
          <w:p w14:paraId="4A5541F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43D1431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Problemy w grupie wielokulturowej i wielojęzycznej – jak pomóc dziecku, rodzinie i nauczycielowi?</w:t>
            </w:r>
          </w:p>
        </w:tc>
        <w:tc>
          <w:tcPr>
            <w:tcW w:w="1256" w:type="dxa"/>
          </w:tcPr>
          <w:p w14:paraId="4E072AA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FB76E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DF6D8E3" w14:textId="77777777" w:rsidTr="00491CA7">
        <w:trPr>
          <w:trHeight w:val="345"/>
          <w:jc w:val="center"/>
        </w:trPr>
        <w:tc>
          <w:tcPr>
            <w:tcW w:w="660" w:type="dxa"/>
          </w:tcPr>
          <w:p w14:paraId="736465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C14-15</w:t>
            </w:r>
          </w:p>
        </w:tc>
        <w:tc>
          <w:tcPr>
            <w:tcW w:w="6536" w:type="dxa"/>
          </w:tcPr>
          <w:p w14:paraId="6D9007C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Praktykowanie edukacji regionalnej - prezentacja i omówienie projektów zaliczeniowych.</w:t>
            </w:r>
          </w:p>
        </w:tc>
        <w:tc>
          <w:tcPr>
            <w:tcW w:w="1256" w:type="dxa"/>
          </w:tcPr>
          <w:p w14:paraId="49883DF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ABE9F6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5914C9" w:rsidRPr="00942C44" w14:paraId="2CED87BF" w14:textId="77777777" w:rsidTr="00491CA7">
        <w:trPr>
          <w:jc w:val="center"/>
        </w:trPr>
        <w:tc>
          <w:tcPr>
            <w:tcW w:w="660" w:type="dxa"/>
          </w:tcPr>
          <w:p w14:paraId="11EB507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B7A8A1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710A2A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43C6B4F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F7D8042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CAE1D98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1DEA1CA9" w14:textId="77777777" w:rsidTr="00491CA7">
        <w:trPr>
          <w:jc w:val="center"/>
        </w:trPr>
        <w:tc>
          <w:tcPr>
            <w:tcW w:w="1666" w:type="dxa"/>
          </w:tcPr>
          <w:p w14:paraId="3EB2443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7EF85F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AF4017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5670274D" w14:textId="77777777" w:rsidTr="00491CA7">
        <w:trPr>
          <w:jc w:val="center"/>
        </w:trPr>
        <w:tc>
          <w:tcPr>
            <w:tcW w:w="1666" w:type="dxa"/>
          </w:tcPr>
          <w:p w14:paraId="395A49B9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7CB1F3D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 – wykład informacyjny</w:t>
            </w:r>
          </w:p>
          <w:p w14:paraId="267A499E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M4 – wykład problemowy z wykorzystaniem sprzętu multimedialnego</w:t>
            </w:r>
          </w:p>
        </w:tc>
        <w:tc>
          <w:tcPr>
            <w:tcW w:w="3260" w:type="dxa"/>
          </w:tcPr>
          <w:p w14:paraId="3C66FFCD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Laptop, projektor, prezentacje</w:t>
            </w:r>
          </w:p>
        </w:tc>
      </w:tr>
      <w:tr w:rsidR="005914C9" w:rsidRPr="00942C44" w14:paraId="7411308F" w14:textId="77777777" w:rsidTr="00491CA7">
        <w:trPr>
          <w:jc w:val="center"/>
        </w:trPr>
        <w:tc>
          <w:tcPr>
            <w:tcW w:w="1666" w:type="dxa"/>
          </w:tcPr>
          <w:p w14:paraId="27A087E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48B1F2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– praca w grupach, burza mózgów, dyskusja dydaktyczna</w:t>
            </w:r>
          </w:p>
          <w:p w14:paraId="7836303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 – metoda praktyczna</w:t>
            </w:r>
          </w:p>
        </w:tc>
        <w:tc>
          <w:tcPr>
            <w:tcW w:w="3260" w:type="dxa"/>
          </w:tcPr>
          <w:p w14:paraId="51E5B30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Laptop, projektor, prezentacje</w:t>
            </w:r>
          </w:p>
        </w:tc>
      </w:tr>
    </w:tbl>
    <w:p w14:paraId="5280E02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524EC8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914C9" w:rsidRPr="00942C44" w14:paraId="79283409" w14:textId="77777777" w:rsidTr="00491CA7">
        <w:tc>
          <w:tcPr>
            <w:tcW w:w="1459" w:type="dxa"/>
            <w:vAlign w:val="center"/>
          </w:tcPr>
          <w:p w14:paraId="6491AF4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3FE539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EDAB4E9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75B005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2D86743F" w14:textId="77777777" w:rsidTr="00491CA7">
        <w:tc>
          <w:tcPr>
            <w:tcW w:w="1459" w:type="dxa"/>
          </w:tcPr>
          <w:p w14:paraId="16612CF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907B92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F3- obserwacja w trakcie zajęć/aktywność</w:t>
            </w:r>
          </w:p>
        </w:tc>
        <w:tc>
          <w:tcPr>
            <w:tcW w:w="4536" w:type="dxa"/>
            <w:vAlign w:val="center"/>
          </w:tcPr>
          <w:p w14:paraId="285705C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P1 - egzamin ustny</w:t>
            </w:r>
          </w:p>
        </w:tc>
      </w:tr>
      <w:tr w:rsidR="005914C9" w:rsidRPr="00942C44" w14:paraId="4F855DF7" w14:textId="77777777" w:rsidTr="00491CA7">
        <w:tc>
          <w:tcPr>
            <w:tcW w:w="1459" w:type="dxa"/>
          </w:tcPr>
          <w:p w14:paraId="1A26688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4E8411F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 – sprawdzian ustny wiedzy, umiejętności.</w:t>
            </w:r>
          </w:p>
          <w:p w14:paraId="3BB279F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sprawdzian pisemny wiedzy, umiejętności</w:t>
            </w:r>
          </w:p>
          <w:p w14:paraId="48FEB46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F3 – obserwacja podczas zajęć, aktywność</w:t>
            </w:r>
          </w:p>
        </w:tc>
        <w:tc>
          <w:tcPr>
            <w:tcW w:w="4536" w:type="dxa"/>
            <w:vAlign w:val="center"/>
          </w:tcPr>
          <w:p w14:paraId="6E5BB6E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P2 - praca pisemna/projekt/referat</w:t>
            </w:r>
          </w:p>
        </w:tc>
      </w:tr>
    </w:tbl>
    <w:p w14:paraId="4A72ABAA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5914C9" w:rsidRPr="00942C44" w14:paraId="16EC3EFD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3077E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7540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27DA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5596530A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927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F7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F3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E8D42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FCE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0918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22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C6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5914C9" w:rsidRPr="00942C44" w14:paraId="17C8AFB2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892B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E4A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1DBC3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9B47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EF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D0E9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243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0955FAC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055A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EFE5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0F8B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A3C9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2B9C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FF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66C4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9D4E39B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42EF0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84E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3D6C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527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6910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7CE1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9C91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32546539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9723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ED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50A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5C3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CDC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680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97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2551D707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F6F9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EA24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5106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334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5FB7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15D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F83D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822B1B3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EE0D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56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FBD5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EFA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FE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70D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5F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70297EBD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1AAF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92C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AEAE2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C2FA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C6AC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A01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954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2F01BB7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651846A5" w14:textId="77777777" w:rsidTr="00491CA7">
        <w:trPr>
          <w:trHeight w:val="93"/>
          <w:jc w:val="center"/>
        </w:trPr>
        <w:tc>
          <w:tcPr>
            <w:tcW w:w="9907" w:type="dxa"/>
          </w:tcPr>
          <w:p w14:paraId="5063E31E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WYKŁAD: </w:t>
            </w:r>
            <w:r w:rsidRPr="00942C44">
              <w:rPr>
                <w:rFonts w:ascii="Cambria" w:hAnsi="Cambria"/>
              </w:rPr>
              <w:t>w ramach egzaminu student odpowiada na trzy pytania problemowe. Na ocenę pozytywną (dostateczną) student musi odpowiedzieć w pełni na półtora pytania. Na ocenę dobrą  - na dwa pytania. Na ocenę bardzo dobrą na trzy pytania. Wypowiedź powinna być wyczerpująca i wskazywać na opanowanie zagadnienia i pełne, swobodne omawianie problemów.</w:t>
            </w:r>
          </w:p>
          <w:p w14:paraId="230CD31D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</w:p>
          <w:p w14:paraId="3E0BC884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ĆWICZENIA: </w:t>
            </w:r>
            <w:r w:rsidRPr="00942C44">
              <w:rPr>
                <w:rFonts w:ascii="Cambria" w:hAnsi="Cambria"/>
              </w:rPr>
              <w:t>student powinien wykazać się aktywnością podczas zajęć w wymiarze co najmniej 60%. Gdzie 60%-70% - ocena dostateczna, 71%-80% - ocena dobra, 81%-90%- ocena dobra plus, 91%-100% ocena bardzo dobra. Dodatkowo student/studenci przygotowują na zaliczenie projekty regionalne, które są prezentowane przed cała grupą i omawiane na kończących zajęciach. Ocena za projekt jest średnią ocen wykładowcy i studentów. Ocena końcowa jest wypadkową ocen za aktywność podczas zajęć i średniej ocen za projekt.</w:t>
            </w:r>
          </w:p>
        </w:tc>
      </w:tr>
    </w:tbl>
    <w:p w14:paraId="6F5B07D9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15191C20" w14:textId="77777777" w:rsidTr="00491CA7">
        <w:trPr>
          <w:trHeight w:val="540"/>
          <w:jc w:val="center"/>
        </w:trPr>
        <w:tc>
          <w:tcPr>
            <w:tcW w:w="9923" w:type="dxa"/>
          </w:tcPr>
          <w:p w14:paraId="1248FCDB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7F58C4C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42453887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2C9C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2F6D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3A6FEFD0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966E6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569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712A4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56C694C4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4FC8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78B90261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45FC2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E2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62D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66AA2962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D393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03E1FCEB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28C6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zaliczenia z oceną z wykładu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82F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24D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11364CFF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738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realizacji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BA3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DF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6588E2D4" w14:textId="77777777" w:rsidTr="005914C9">
        <w:trPr>
          <w:gridAfter w:val="1"/>
          <w:wAfter w:w="7" w:type="dxa"/>
          <w:trHeight w:val="44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807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41E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3CE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914C9" w:rsidRPr="00942C44" w14:paraId="58F0BA75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C89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201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3CD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5914C9" w:rsidRPr="00942C44" w14:paraId="4A26124B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E0D7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prezentacji multimedialnej na zaliczenie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0A4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F943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24FAAF67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CE545" w14:textId="2E24D78B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A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1E06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</w:tr>
      <w:tr w:rsidR="005914C9" w:rsidRPr="00942C44" w14:paraId="43D707D7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D00B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6B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5CA8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2B548D7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70D405CB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65C2BC5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C0D18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1. Edukacja regionalna, red. Nauk. A. W. Brzezińska, A.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Hulewska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J. Słomska, Warszawa 2006.</w:t>
            </w:r>
          </w:p>
          <w:p w14:paraId="5232825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2.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Nikitorowicz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Edukacja regionalna i międzykulturowa, Warszawa 2009</w:t>
            </w:r>
          </w:p>
          <w:p w14:paraId="76BFA8F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3. J.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Nikitorowicz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Kreowanie tożsamości dziecka. Wyzwania edukacji międzykulturowej, Gdańsk 2005.</w:t>
            </w:r>
          </w:p>
          <w:p w14:paraId="31C1BF4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Inne publikacje na bieżąco zalecane przez prowadzącego na zajęciach, artykuły w czasopismach edukacyjnych.</w:t>
            </w:r>
          </w:p>
        </w:tc>
      </w:tr>
      <w:tr w:rsidR="005914C9" w:rsidRPr="00942C44" w14:paraId="461DFBC2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0EF3862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452AFFD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 Gorzów miastem wielu kultur, red. B.A. Orłowska, P. Krzyżanowski, Gorzów Wielkopolski 2014.</w:t>
            </w:r>
          </w:p>
          <w:p w14:paraId="33365314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2. Mniejszości regionu pogranicza polsko-niemieckiego, Separacja – Adaptacja-Integracja-Asymilacja, pod red. B.A. Orłowskiej, K. Wasilewskiego, Gorzów Wielkopolski 2012.</w:t>
            </w:r>
          </w:p>
        </w:tc>
      </w:tr>
    </w:tbl>
    <w:p w14:paraId="075024F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094C7658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8A7936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FCF285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dr hab. prof. AJP Beata A. Orłowska</w:t>
            </w:r>
          </w:p>
        </w:tc>
      </w:tr>
      <w:tr w:rsidR="005914C9" w:rsidRPr="00942C44" w14:paraId="3B61571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564B96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2A71ED" w14:textId="066BE26D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1470CC8F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0568D2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71164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borlowska@ajp.edu.pl</w:t>
            </w:r>
          </w:p>
        </w:tc>
      </w:tr>
      <w:tr w:rsidR="005914C9" w:rsidRPr="00942C44" w14:paraId="056E90C1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6643BD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58F2F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B40278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231B1B79" w14:textId="77777777" w:rsidR="005914C9" w:rsidRPr="00942C44" w:rsidRDefault="005914C9" w:rsidP="005914C9">
      <w:pPr>
        <w:spacing w:after="0"/>
        <w:rPr>
          <w:rFonts w:ascii="Cambria" w:hAnsi="Cambria" w:cs="Times New Roman"/>
          <w:vanish/>
          <w:color w:val="000000"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616F2699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1F9BAE9" w14:textId="6E31B338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noProof/>
                <w:color w:val="000000"/>
              </w:rPr>
              <w:drawing>
                <wp:inline distT="0" distB="0" distL="0" distR="0" wp14:anchorId="70A5C8F4" wp14:editId="55E504AA">
                  <wp:extent cx="1066800" cy="1066800"/>
                  <wp:effectExtent l="0" t="0" r="0" b="0"/>
                  <wp:docPr id="49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8461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1B23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  <w:t>Humanistyczny</w:t>
            </w:r>
          </w:p>
        </w:tc>
      </w:tr>
      <w:tr w:rsidR="005914C9" w:rsidRPr="00942C44" w14:paraId="62079ED4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028990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831BB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A756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  <w:t>Pedagogika</w:t>
            </w:r>
          </w:p>
        </w:tc>
      </w:tr>
      <w:tr w:rsidR="005914C9" w:rsidRPr="00942C44" w14:paraId="70F2B66B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6508C0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0D908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6D8E2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color w:val="000000"/>
                <w:sz w:val="18"/>
                <w:szCs w:val="18"/>
              </w:rPr>
              <w:t>pierwszego stopnia</w:t>
            </w:r>
          </w:p>
        </w:tc>
      </w:tr>
      <w:tr w:rsidR="005914C9" w:rsidRPr="00942C44" w14:paraId="09AEB26B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A4D21A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11DEF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3598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21C10B65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DFF579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7CFEF7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23214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color w:val="000000"/>
                <w:sz w:val="18"/>
                <w:szCs w:val="18"/>
              </w:rPr>
              <w:t>praktyczny</w:t>
            </w:r>
          </w:p>
        </w:tc>
      </w:tr>
      <w:tr w:rsidR="005914C9" w:rsidRPr="00942C44" w14:paraId="6E317882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DEF0A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color w:val="000000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394D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7AE8F7DA" w14:textId="36C45887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color w:val="000000"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color w:val="000000"/>
          <w:spacing w:val="40"/>
          <w:sz w:val="28"/>
          <w:szCs w:val="28"/>
        </w:rPr>
        <w:t>KARTA ZAJĘĆ</w:t>
      </w:r>
    </w:p>
    <w:p w14:paraId="5679644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1E8B8FCF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A09AC6D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30288BE5" w14:textId="77777777" w:rsidR="005914C9" w:rsidRPr="00942C44" w:rsidRDefault="005914C9" w:rsidP="005914C9">
            <w:pPr>
              <w:pStyle w:val="akarta"/>
            </w:pPr>
            <w:r w:rsidRPr="00942C44">
              <w:t>Emisja głosu i ergonomia</w:t>
            </w:r>
          </w:p>
        </w:tc>
      </w:tr>
      <w:tr w:rsidR="005914C9" w:rsidRPr="00942C44" w14:paraId="0E0026DE" w14:textId="77777777" w:rsidTr="00491CA7">
        <w:tc>
          <w:tcPr>
            <w:tcW w:w="4219" w:type="dxa"/>
            <w:vAlign w:val="center"/>
          </w:tcPr>
          <w:p w14:paraId="6B18B3D7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2DB82F6D" w14:textId="77777777" w:rsidR="005914C9" w:rsidRPr="00942C44" w:rsidRDefault="005914C9" w:rsidP="005914C9">
            <w:pPr>
              <w:pStyle w:val="akarta"/>
            </w:pPr>
            <w:r w:rsidRPr="00942C44">
              <w:t>1</w:t>
            </w:r>
          </w:p>
        </w:tc>
      </w:tr>
      <w:tr w:rsidR="005914C9" w:rsidRPr="00942C44" w14:paraId="14B2BD2C" w14:textId="77777777" w:rsidTr="00491CA7">
        <w:tc>
          <w:tcPr>
            <w:tcW w:w="4219" w:type="dxa"/>
            <w:vAlign w:val="center"/>
          </w:tcPr>
          <w:p w14:paraId="36DFC3F4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416D2F0C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16304C59" w14:textId="77777777" w:rsidTr="00491CA7">
        <w:tc>
          <w:tcPr>
            <w:tcW w:w="4219" w:type="dxa"/>
            <w:vAlign w:val="center"/>
          </w:tcPr>
          <w:p w14:paraId="28100459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09838920" w14:textId="7ACADD1A" w:rsidR="005914C9" w:rsidRPr="00942C44" w:rsidRDefault="00A31F8F" w:rsidP="005914C9">
            <w:pPr>
              <w:pStyle w:val="akarta"/>
              <w:rPr>
                <w:color w:val="000000"/>
              </w:rPr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3E8B566A" w14:textId="77777777" w:rsidTr="00491CA7">
        <w:tc>
          <w:tcPr>
            <w:tcW w:w="4219" w:type="dxa"/>
            <w:vAlign w:val="center"/>
          </w:tcPr>
          <w:p w14:paraId="55ED9CE4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7A8B743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0A4B5FC8" w14:textId="77777777" w:rsidTr="00491CA7">
        <w:tc>
          <w:tcPr>
            <w:tcW w:w="4219" w:type="dxa"/>
            <w:vAlign w:val="center"/>
          </w:tcPr>
          <w:p w14:paraId="027EE885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59AAD8C8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1D9FDE1A" w14:textId="77777777" w:rsidTr="00491CA7">
        <w:tc>
          <w:tcPr>
            <w:tcW w:w="4219" w:type="dxa"/>
            <w:vAlign w:val="center"/>
          </w:tcPr>
          <w:p w14:paraId="08A62E16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A42BED5" w14:textId="77777777" w:rsidR="005914C9" w:rsidRPr="00942C44" w:rsidRDefault="005914C9" w:rsidP="005914C9">
            <w:pPr>
              <w:pStyle w:val="akarta"/>
            </w:pPr>
            <w:r w:rsidRPr="00942C44">
              <w:t>mgr Joanna Lenart</w:t>
            </w:r>
          </w:p>
        </w:tc>
      </w:tr>
    </w:tbl>
    <w:p w14:paraId="1918546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421087A3" w14:textId="77777777" w:rsidTr="00491CA7">
        <w:tc>
          <w:tcPr>
            <w:tcW w:w="2660" w:type="dxa"/>
            <w:shd w:val="clear" w:color="auto" w:fill="auto"/>
            <w:vAlign w:val="center"/>
          </w:tcPr>
          <w:p w14:paraId="556BB04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08F7F81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1F56E6CB" w14:textId="3C1B29B1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E0C06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042144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 xml:space="preserve">Punkty ECTS </w:t>
            </w:r>
            <w:r w:rsidRPr="00942C44">
              <w:rPr>
                <w:rFonts w:ascii="Cambria" w:hAnsi="Cambria" w:cs="Times New Roman"/>
                <w:color w:val="000000"/>
              </w:rPr>
              <w:t>(zgodnie z programem studiów)</w:t>
            </w:r>
          </w:p>
        </w:tc>
      </w:tr>
      <w:tr w:rsidR="00834F2A" w:rsidRPr="00942C44" w14:paraId="2DFFE679" w14:textId="77777777" w:rsidTr="00491CA7">
        <w:tc>
          <w:tcPr>
            <w:tcW w:w="2660" w:type="dxa"/>
            <w:shd w:val="clear" w:color="auto" w:fill="auto"/>
          </w:tcPr>
          <w:p w14:paraId="0F3059A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EB07B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9316D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</w:tcPr>
          <w:p w14:paraId="78DF6A5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14:paraId="4D39797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201C0062" w14:textId="77777777" w:rsidTr="00491CA7">
        <w:trPr>
          <w:trHeight w:val="301"/>
          <w:jc w:val="center"/>
        </w:trPr>
        <w:tc>
          <w:tcPr>
            <w:tcW w:w="9898" w:type="dxa"/>
          </w:tcPr>
          <w:p w14:paraId="30F584F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14:paraId="55FB2DE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brak</w:t>
            </w:r>
          </w:p>
        </w:tc>
      </w:tr>
    </w:tbl>
    <w:p w14:paraId="6D477BC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684EDDCB" w14:textId="77777777" w:rsidTr="00491CA7">
        <w:tc>
          <w:tcPr>
            <w:tcW w:w="9889" w:type="dxa"/>
            <w:shd w:val="clear" w:color="auto" w:fill="auto"/>
          </w:tcPr>
          <w:p w14:paraId="6A655D4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 xml:space="preserve">C1 - 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Wyposażenie w podstawową  wiedzę z zakresu funkcjonowania i patologii narządu mowy. </w:t>
            </w:r>
          </w:p>
          <w:p w14:paraId="4DB79B7F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 xml:space="preserve">C2 - 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Wykształcenie prawidłowych nawyków posługiwania się narządem mowy.</w:t>
            </w:r>
          </w:p>
          <w:p w14:paraId="17D52DE8" w14:textId="77777777" w:rsidR="005914C9" w:rsidRPr="00942C44" w:rsidRDefault="005914C9" w:rsidP="00491CA7">
            <w:pPr>
              <w:spacing w:after="60" w:line="240" w:lineRule="auto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 xml:space="preserve">C3 - 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Rozwijanie umiejętności skutecznego komunikowania się.</w:t>
            </w:r>
          </w:p>
        </w:tc>
      </w:tr>
    </w:tbl>
    <w:p w14:paraId="349F9DA6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color w:val="000000"/>
          <w:sz w:val="8"/>
          <w:szCs w:val="8"/>
        </w:rPr>
      </w:pPr>
    </w:p>
    <w:p w14:paraId="6A6FA82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1A07A61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9362A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3D2D4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FF2A5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Odniesienie do efektu kierunkowego</w:t>
            </w:r>
          </w:p>
        </w:tc>
      </w:tr>
      <w:tr w:rsidR="005914C9" w:rsidRPr="00942C44" w14:paraId="2855EF4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27AB3F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WIEDZA</w:t>
            </w:r>
          </w:p>
        </w:tc>
      </w:tr>
      <w:tr w:rsidR="005914C9" w:rsidRPr="00942C44" w14:paraId="07111C7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C86E2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B358F7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Absolwent zna podstawową terminologię z zakresu anatomii i fizjologii aparatu mowy</w:t>
            </w:r>
          </w:p>
        </w:tc>
        <w:tc>
          <w:tcPr>
            <w:tcW w:w="1732" w:type="dxa"/>
            <w:shd w:val="clear" w:color="auto" w:fill="auto"/>
          </w:tcPr>
          <w:p w14:paraId="10CE0A9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K_W20</w:t>
            </w:r>
          </w:p>
          <w:p w14:paraId="4B7949C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5914C9" w:rsidRPr="00942C44" w14:paraId="213D529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7E80D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E20752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Ma podstawową wiedzę na temat medycznych, psychologicznych, akustycznych i fonetycznych aspektów emisji głosu</w:t>
            </w:r>
          </w:p>
        </w:tc>
        <w:tc>
          <w:tcPr>
            <w:tcW w:w="1732" w:type="dxa"/>
            <w:shd w:val="clear" w:color="auto" w:fill="auto"/>
          </w:tcPr>
          <w:p w14:paraId="2E3ACE2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K_W20</w:t>
            </w:r>
          </w:p>
          <w:p w14:paraId="2103937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5914C9" w:rsidRPr="00942C44" w14:paraId="3DFC538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9719B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7C262A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Ma podstawową wiedzę na temat powiązania emisji głosu z kulturą żywego słowa</w:t>
            </w:r>
          </w:p>
        </w:tc>
        <w:tc>
          <w:tcPr>
            <w:tcW w:w="1732" w:type="dxa"/>
            <w:shd w:val="clear" w:color="auto" w:fill="auto"/>
          </w:tcPr>
          <w:p w14:paraId="274FDDC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K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softHyphen/>
              <w:t>_W20</w:t>
            </w:r>
          </w:p>
        </w:tc>
      </w:tr>
      <w:tr w:rsidR="005914C9" w:rsidRPr="00942C44" w14:paraId="55914CCE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41DC81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5914C9" w:rsidRPr="00942C44" w14:paraId="2467E24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3C54C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F8C226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Absolwent potrafi wykorzystywać wiedzę teoretyczną z zakresu anatomii i fizjologii aparatu głosowego w procesie kształtowania prawidłowych odruchów w mowie</w:t>
            </w:r>
          </w:p>
        </w:tc>
        <w:tc>
          <w:tcPr>
            <w:tcW w:w="1732" w:type="dxa"/>
            <w:shd w:val="clear" w:color="auto" w:fill="auto"/>
          </w:tcPr>
          <w:p w14:paraId="5E102B9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K_U29</w:t>
            </w:r>
          </w:p>
          <w:p w14:paraId="2D655B2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5914C9" w:rsidRPr="00942C44" w14:paraId="25E8117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61A81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D799D4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Potrafi świadomie posługiwać się głosem, stosując techniki prawidłowej emisji głosu oraz zasady higieny głosu</w:t>
            </w:r>
          </w:p>
        </w:tc>
        <w:tc>
          <w:tcPr>
            <w:tcW w:w="1732" w:type="dxa"/>
            <w:shd w:val="clear" w:color="auto" w:fill="auto"/>
          </w:tcPr>
          <w:p w14:paraId="3D942F8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K_U29</w:t>
            </w:r>
          </w:p>
          <w:p w14:paraId="78EFE31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</w:p>
        </w:tc>
      </w:tr>
      <w:tr w:rsidR="005914C9" w:rsidRPr="00942C44" w14:paraId="0FB25F6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F3FFB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5A4F8D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Potrafi wykorzystywać w swoich wypowiedziach właściwe środki foniczne, stosować obowiązujące zasady wymowy i normy ortofoniczne</w:t>
            </w:r>
          </w:p>
        </w:tc>
        <w:tc>
          <w:tcPr>
            <w:tcW w:w="1732" w:type="dxa"/>
            <w:shd w:val="clear" w:color="auto" w:fill="auto"/>
          </w:tcPr>
          <w:p w14:paraId="54EC7F7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K_U29</w:t>
            </w:r>
          </w:p>
          <w:p w14:paraId="0FE2ED3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K_U12</w:t>
            </w:r>
          </w:p>
        </w:tc>
      </w:tr>
      <w:tr w:rsidR="005914C9" w:rsidRPr="00942C44" w14:paraId="0078CF5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02836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5914C9" w:rsidRPr="00942C44" w14:paraId="37414943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B798F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F7443C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Absolwent ma świadomość poziomu swojej wiedzy i umiejętności; rozumie potrzebę ciągłego dokształcania i doskonalenia zawodowego</w:t>
            </w:r>
          </w:p>
        </w:tc>
        <w:tc>
          <w:tcPr>
            <w:tcW w:w="1732" w:type="dxa"/>
            <w:shd w:val="clear" w:color="auto" w:fill="auto"/>
          </w:tcPr>
          <w:p w14:paraId="0A59EF6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K_K01</w:t>
            </w:r>
          </w:p>
        </w:tc>
      </w:tr>
      <w:tr w:rsidR="005914C9" w:rsidRPr="00942C44" w14:paraId="244C9D9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A44DD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4AAA9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Potrafi skutecznie wypowiadać się; ma świadomość wpływu formy i jakości wypowiedzi na tworzenie wizerunku mówcy</w:t>
            </w:r>
          </w:p>
        </w:tc>
        <w:tc>
          <w:tcPr>
            <w:tcW w:w="1732" w:type="dxa"/>
            <w:shd w:val="clear" w:color="auto" w:fill="auto"/>
          </w:tcPr>
          <w:p w14:paraId="2B7F1DE7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K_K01</w:t>
            </w:r>
          </w:p>
          <w:p w14:paraId="46AADF7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  <w:lang w:eastAsia="pl-PL"/>
              </w:rPr>
              <w:t>K_K08</w:t>
            </w:r>
          </w:p>
        </w:tc>
      </w:tr>
    </w:tbl>
    <w:p w14:paraId="2A45B7B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 xml:space="preserve">6. Treści programowe oraz liczba godzin na poszczególnych formach zajęć </w:t>
      </w:r>
      <w:r w:rsidRPr="00942C44">
        <w:rPr>
          <w:rFonts w:ascii="Cambria" w:hAnsi="Cambria" w:cs="Times New Roman"/>
          <w:color w:val="000000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5914C9" w:rsidRPr="00942C44" w14:paraId="288D6033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2BA1626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b/>
                <w:color w:val="00000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7F0769E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b/>
                <w:color w:val="00000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F03317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5914C9" w:rsidRPr="00942C44" w14:paraId="0117D08D" w14:textId="77777777" w:rsidTr="00491CA7">
        <w:trPr>
          <w:trHeight w:val="196"/>
          <w:jc w:val="center"/>
        </w:trPr>
        <w:tc>
          <w:tcPr>
            <w:tcW w:w="660" w:type="dxa"/>
            <w:vMerge/>
            <w:vAlign w:val="center"/>
          </w:tcPr>
          <w:p w14:paraId="52B04052" w14:textId="77777777" w:rsidR="005914C9" w:rsidRPr="00942C44" w:rsidRDefault="005914C9" w:rsidP="0049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4EA061AE" w14:textId="77777777" w:rsidR="005914C9" w:rsidRPr="00942C44" w:rsidRDefault="005914C9" w:rsidP="0049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79D02C8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248E22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5914C9" w:rsidRPr="00942C44" w14:paraId="4521AF18" w14:textId="77777777" w:rsidTr="00491CA7">
        <w:trPr>
          <w:trHeight w:val="225"/>
          <w:jc w:val="center"/>
        </w:trPr>
        <w:tc>
          <w:tcPr>
            <w:tcW w:w="660" w:type="dxa"/>
          </w:tcPr>
          <w:p w14:paraId="09A86C6B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D540B62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Fizyczne i psychologiczne aspekty emisji głosu.</w:t>
            </w:r>
          </w:p>
        </w:tc>
        <w:tc>
          <w:tcPr>
            <w:tcW w:w="1256" w:type="dxa"/>
          </w:tcPr>
          <w:p w14:paraId="3C456AA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E198C2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914C9" w:rsidRPr="00942C44" w14:paraId="699B5E31" w14:textId="77777777" w:rsidTr="00491CA7">
        <w:trPr>
          <w:trHeight w:val="285"/>
          <w:jc w:val="center"/>
        </w:trPr>
        <w:tc>
          <w:tcPr>
            <w:tcW w:w="660" w:type="dxa"/>
          </w:tcPr>
          <w:p w14:paraId="38471525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A02F5B9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Prawidłowy oddech podstawą emisji głosu.</w:t>
            </w:r>
          </w:p>
        </w:tc>
        <w:tc>
          <w:tcPr>
            <w:tcW w:w="1256" w:type="dxa"/>
          </w:tcPr>
          <w:p w14:paraId="7E99866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14:paraId="62C6399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5914C9" w:rsidRPr="00942C44" w14:paraId="36141663" w14:textId="77777777" w:rsidTr="00491CA7">
        <w:trPr>
          <w:trHeight w:val="345"/>
          <w:jc w:val="center"/>
        </w:trPr>
        <w:tc>
          <w:tcPr>
            <w:tcW w:w="660" w:type="dxa"/>
          </w:tcPr>
          <w:p w14:paraId="08797AEF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76DE357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Rezonans.</w:t>
            </w:r>
          </w:p>
        </w:tc>
        <w:tc>
          <w:tcPr>
            <w:tcW w:w="1256" w:type="dxa"/>
          </w:tcPr>
          <w:p w14:paraId="0DB7432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A97A14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914C9" w:rsidRPr="00942C44" w14:paraId="59D8B3AC" w14:textId="77777777" w:rsidTr="00491CA7">
        <w:trPr>
          <w:trHeight w:val="345"/>
          <w:jc w:val="center"/>
        </w:trPr>
        <w:tc>
          <w:tcPr>
            <w:tcW w:w="660" w:type="dxa"/>
          </w:tcPr>
          <w:p w14:paraId="3BABA0C4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2436003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Fonacja i artykulacja.</w:t>
            </w:r>
          </w:p>
        </w:tc>
        <w:tc>
          <w:tcPr>
            <w:tcW w:w="1256" w:type="dxa"/>
          </w:tcPr>
          <w:p w14:paraId="2DC720A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B3C0D5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914C9" w:rsidRPr="00942C44" w14:paraId="1119878B" w14:textId="77777777" w:rsidTr="00491CA7">
        <w:trPr>
          <w:trHeight w:val="345"/>
          <w:jc w:val="center"/>
        </w:trPr>
        <w:tc>
          <w:tcPr>
            <w:tcW w:w="660" w:type="dxa"/>
          </w:tcPr>
          <w:p w14:paraId="6971AAFE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8B9C67D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Wybrane normy ortofoniczne. Wymowa, ekspresja i wyrazistość słowa.</w:t>
            </w:r>
          </w:p>
        </w:tc>
        <w:tc>
          <w:tcPr>
            <w:tcW w:w="1256" w:type="dxa"/>
          </w:tcPr>
          <w:p w14:paraId="1A0078B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8" w:type="dxa"/>
          </w:tcPr>
          <w:p w14:paraId="1F22B22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914C9" w:rsidRPr="00942C44" w14:paraId="2CDC535F" w14:textId="77777777" w:rsidTr="00491CA7">
        <w:trPr>
          <w:trHeight w:val="345"/>
          <w:jc w:val="center"/>
        </w:trPr>
        <w:tc>
          <w:tcPr>
            <w:tcW w:w="660" w:type="dxa"/>
          </w:tcPr>
          <w:p w14:paraId="1B719F43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0F796EB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Choroby narządu głosowego. Higiena głosu.</w:t>
            </w:r>
          </w:p>
        </w:tc>
        <w:tc>
          <w:tcPr>
            <w:tcW w:w="1256" w:type="dxa"/>
          </w:tcPr>
          <w:p w14:paraId="65659D7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65603C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914C9" w:rsidRPr="00942C44" w14:paraId="742DAE60" w14:textId="77777777" w:rsidTr="00491CA7">
        <w:trPr>
          <w:jc w:val="center"/>
        </w:trPr>
        <w:tc>
          <w:tcPr>
            <w:tcW w:w="660" w:type="dxa"/>
          </w:tcPr>
          <w:p w14:paraId="1B772813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45491C18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0C7B19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7F4C4C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18</w:t>
            </w:r>
          </w:p>
        </w:tc>
      </w:tr>
    </w:tbl>
    <w:p w14:paraId="17879FE6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color w:val="000000"/>
          <w:sz w:val="8"/>
          <w:szCs w:val="8"/>
        </w:rPr>
      </w:pPr>
    </w:p>
    <w:p w14:paraId="490DFA52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6"/>
        <w:gridCol w:w="5265"/>
        <w:gridCol w:w="2958"/>
      </w:tblGrid>
      <w:tr w:rsidR="005914C9" w:rsidRPr="00942C44" w14:paraId="2382D3BF" w14:textId="77777777" w:rsidTr="00491CA7">
        <w:trPr>
          <w:jc w:val="center"/>
        </w:trPr>
        <w:tc>
          <w:tcPr>
            <w:tcW w:w="1666" w:type="dxa"/>
          </w:tcPr>
          <w:p w14:paraId="3848E55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b/>
                <w:color w:val="00000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Forma zajęć</w:t>
            </w:r>
          </w:p>
        </w:tc>
        <w:tc>
          <w:tcPr>
            <w:tcW w:w="5265" w:type="dxa"/>
          </w:tcPr>
          <w:p w14:paraId="5F942F39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b/>
                <w:color w:val="00000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Metody dydaktyczne (wybór z listy)</w:t>
            </w:r>
          </w:p>
        </w:tc>
        <w:tc>
          <w:tcPr>
            <w:tcW w:w="2958" w:type="dxa"/>
          </w:tcPr>
          <w:p w14:paraId="52E4830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b/>
                <w:color w:val="00000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Środki dydaktyczne</w:t>
            </w:r>
          </w:p>
        </w:tc>
      </w:tr>
      <w:tr w:rsidR="005914C9" w:rsidRPr="00942C44" w14:paraId="1F171CE6" w14:textId="77777777" w:rsidTr="00491CA7">
        <w:trPr>
          <w:jc w:val="center"/>
        </w:trPr>
        <w:tc>
          <w:tcPr>
            <w:tcW w:w="1666" w:type="dxa"/>
          </w:tcPr>
          <w:p w14:paraId="6D020F1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5265" w:type="dxa"/>
          </w:tcPr>
          <w:p w14:paraId="0308E05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Metody nauczania: </w:t>
            </w:r>
          </w:p>
          <w:p w14:paraId="0693F38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M1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wykład informacyjny, objaśnienie, </w:t>
            </w:r>
            <w:proofErr w:type="spellStart"/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miniwykłak</w:t>
            </w:r>
            <w:proofErr w:type="spellEnd"/>
          </w:p>
          <w:p w14:paraId="74F24E2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ćwiczenia przedmiotowe, ćwiczenia z elementami prezentacji, wypowiedź ustna, działania praktyczne, sesje treningowe, ćwiczenie mówienia</w:t>
            </w:r>
          </w:p>
          <w:p w14:paraId="0EADCD7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M2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dyskusja dydaktyczna, mapa myśli, rozmowa na temat doświadczeń w czasie ćwiczeń.</w:t>
            </w:r>
          </w:p>
        </w:tc>
        <w:tc>
          <w:tcPr>
            <w:tcW w:w="2958" w:type="dxa"/>
          </w:tcPr>
          <w:p w14:paraId="3CAEF5C3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DYKTAFON, KOC, PODUSZKA, SKAKANKA, </w:t>
            </w:r>
          </w:p>
        </w:tc>
      </w:tr>
    </w:tbl>
    <w:p w14:paraId="54BC5BF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8. Sposoby (metody) weryfikacji i oceny efektów uczenia się osiągniętych przez studenta</w:t>
      </w:r>
    </w:p>
    <w:p w14:paraId="5921570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  <w:r w:rsidRPr="00942C44">
        <w:rPr>
          <w:rFonts w:ascii="Cambria" w:hAnsi="Cambria" w:cs="Times New Roman"/>
          <w:b/>
          <w:bCs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9"/>
        <w:gridCol w:w="4576"/>
        <w:gridCol w:w="3854"/>
      </w:tblGrid>
      <w:tr w:rsidR="005914C9" w:rsidRPr="00942C44" w14:paraId="27FC6627" w14:textId="77777777" w:rsidTr="00491CA7">
        <w:tc>
          <w:tcPr>
            <w:tcW w:w="1459" w:type="dxa"/>
            <w:vAlign w:val="center"/>
          </w:tcPr>
          <w:p w14:paraId="6F1516F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8"/>
                <w:szCs w:val="28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</w:rPr>
              <w:t>Forma zajęć</w:t>
            </w:r>
          </w:p>
        </w:tc>
        <w:tc>
          <w:tcPr>
            <w:tcW w:w="4576" w:type="dxa"/>
            <w:vAlign w:val="center"/>
          </w:tcPr>
          <w:p w14:paraId="171DDC24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F931AB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8"/>
                <w:szCs w:val="28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 xml:space="preserve">– </w:t>
            </w: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54" w:type="dxa"/>
            <w:vAlign w:val="center"/>
          </w:tcPr>
          <w:p w14:paraId="797566F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eastAsia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5914C9" w:rsidRPr="00942C44" w14:paraId="56AFE92D" w14:textId="77777777" w:rsidTr="00491CA7">
        <w:tc>
          <w:tcPr>
            <w:tcW w:w="1459" w:type="dxa"/>
          </w:tcPr>
          <w:p w14:paraId="18E7BE3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Ćwiczenia</w:t>
            </w:r>
          </w:p>
        </w:tc>
        <w:tc>
          <w:tcPr>
            <w:tcW w:w="4576" w:type="dxa"/>
          </w:tcPr>
          <w:p w14:paraId="0D78E18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F5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ćwiczenia praktyczne (realizacja ćwiczeń wykonywanych przez studenta na zajęciach, zgodnie z instrukcją prowadzącego oraz ćwiczeń przygotowywanych samodzielnie, relacja z ćwiczeń wykonywanych samodzielnie w domu). </w:t>
            </w:r>
          </w:p>
          <w:p w14:paraId="716FDB1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F2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obserwacja/aktywność (ocena zadań wykonywanych w trakcie ćwiczeń i w domu),</w:t>
            </w:r>
          </w:p>
        </w:tc>
        <w:tc>
          <w:tcPr>
            <w:tcW w:w="3854" w:type="dxa"/>
          </w:tcPr>
          <w:p w14:paraId="6B3406C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P3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ocena podsumowująca z aktywnej obecności na zajęciach</w:t>
            </w:r>
          </w:p>
          <w:p w14:paraId="45F4AD7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P5 </w:t>
            </w: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– wystąpienie i rozmowa (prezentacja, recytacja i interpretacja tekstu)</w:t>
            </w:r>
          </w:p>
        </w:tc>
      </w:tr>
    </w:tbl>
    <w:p w14:paraId="3591449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color w:val="000000"/>
        </w:rPr>
      </w:pPr>
    </w:p>
    <w:p w14:paraId="2101BF4F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color w:val="000000"/>
        </w:rPr>
      </w:pPr>
      <w:r w:rsidRPr="00942C44">
        <w:rPr>
          <w:rFonts w:ascii="Cambria" w:hAnsi="Cambria" w:cs="Times New Roman"/>
          <w:b/>
          <w:color w:val="000000"/>
        </w:rPr>
        <w:t>8.2. Sposoby (metody) weryfikacji osiągnięcia przedmiotowych efektów uczenia się (wstawić „x”)</w:t>
      </w:r>
    </w:p>
    <w:tbl>
      <w:tblPr>
        <w:tblW w:w="3649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5914C9" w:rsidRPr="00942C44" w14:paraId="19B8DC6B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14FAB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28"/>
                <w:szCs w:val="28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F19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 xml:space="preserve">Ćwiczenia </w:t>
            </w:r>
          </w:p>
        </w:tc>
      </w:tr>
      <w:tr w:rsidR="005914C9" w:rsidRPr="00942C44" w14:paraId="7FA55F21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ECBA2E" w14:textId="77777777" w:rsidR="005914C9" w:rsidRPr="00942C44" w:rsidRDefault="005914C9" w:rsidP="00491C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513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E1B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9D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C82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16"/>
                <w:szCs w:val="16"/>
              </w:rPr>
              <w:t>P5</w:t>
            </w:r>
          </w:p>
        </w:tc>
      </w:tr>
      <w:tr w:rsidR="005914C9" w:rsidRPr="00942C44" w14:paraId="1728241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F6DB4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37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40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E32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E2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0B0B3BEB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7D7D" w14:textId="77777777" w:rsidR="005914C9" w:rsidRPr="00942C44" w:rsidRDefault="005914C9" w:rsidP="00491CA7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1D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B9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8BB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350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6243101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60E4" w14:textId="77777777" w:rsidR="005914C9" w:rsidRPr="00942C44" w:rsidRDefault="005914C9" w:rsidP="00491CA7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DF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2E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EF7E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0C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28B0B68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ACF5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101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5BE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9205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CE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485D2D8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938B" w14:textId="77777777" w:rsidR="005914C9" w:rsidRPr="00942C44" w:rsidRDefault="005914C9" w:rsidP="00491CA7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F2F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F14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EF9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093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4950174A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E791" w14:textId="77777777" w:rsidR="005914C9" w:rsidRPr="00942C44" w:rsidRDefault="005914C9" w:rsidP="00491CA7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76C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6BC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2BA4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231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5ED7F600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E28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EA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573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50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84A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3455EE0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3718" w14:textId="77777777" w:rsidR="005914C9" w:rsidRPr="00942C44" w:rsidRDefault="005914C9" w:rsidP="0049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F46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FCC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128C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5FC8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5914C9" w:rsidRPr="00942C44" w14:paraId="3DCE7D6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A8A91" w14:textId="77777777" w:rsidR="005914C9" w:rsidRPr="00942C44" w:rsidRDefault="005914C9" w:rsidP="0049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right="-108"/>
              <w:jc w:val="center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2C3B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A0D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A1B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0FD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35ADDCBE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0000"/>
        </w:rPr>
      </w:pPr>
    </w:p>
    <w:p w14:paraId="69FA3652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color w:val="000000"/>
          <w:sz w:val="22"/>
          <w:szCs w:val="22"/>
        </w:rPr>
      </w:pPr>
      <w:r w:rsidRPr="00942C44">
        <w:rPr>
          <w:rFonts w:ascii="Cambria" w:hAnsi="Cambria"/>
          <w:color w:val="000000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color w:val="000000"/>
          <w:sz w:val="22"/>
          <w:szCs w:val="22"/>
        </w:rPr>
        <w:t>(zasady i kryteria przyznawania oceny, a także sposób obliczania oceny w przypadku zajęć, w skład, których wchodzi więcej niż jedna forma prowadzenia zajęć, z uwzględnieniem wszystkich form prowadzenia zajęć oraz wszystkich terminów egzaminów i zaliczeń, w tym także poprawkowych):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2224"/>
        <w:gridCol w:w="4655"/>
      </w:tblGrid>
      <w:tr w:rsidR="005914C9" w:rsidRPr="00942C44" w14:paraId="19003064" w14:textId="77777777" w:rsidTr="00491CA7">
        <w:trPr>
          <w:trHeight w:val="322"/>
        </w:trPr>
        <w:tc>
          <w:tcPr>
            <w:tcW w:w="3129" w:type="dxa"/>
            <w:vAlign w:val="center"/>
          </w:tcPr>
          <w:p w14:paraId="3F02C4B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Dostateczny</w:t>
            </w:r>
          </w:p>
          <w:p w14:paraId="6840E9D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dostateczny plus</w:t>
            </w:r>
          </w:p>
          <w:p w14:paraId="1D5866C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3/3,5</w:t>
            </w:r>
          </w:p>
        </w:tc>
        <w:tc>
          <w:tcPr>
            <w:tcW w:w="2224" w:type="dxa"/>
            <w:vAlign w:val="center"/>
          </w:tcPr>
          <w:p w14:paraId="636CA40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dobry</w:t>
            </w:r>
          </w:p>
          <w:p w14:paraId="59DEA844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dobry plus</w:t>
            </w:r>
          </w:p>
          <w:p w14:paraId="4DEA2A3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4/4,5</w:t>
            </w:r>
          </w:p>
        </w:tc>
        <w:tc>
          <w:tcPr>
            <w:tcW w:w="4655" w:type="dxa"/>
            <w:vAlign w:val="center"/>
          </w:tcPr>
          <w:p w14:paraId="2B62874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bardzo dobry</w:t>
            </w:r>
          </w:p>
          <w:p w14:paraId="7DED7075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5914C9" w:rsidRPr="00942C44" w14:paraId="29B60B83" w14:textId="77777777" w:rsidTr="00491CA7">
        <w:trPr>
          <w:trHeight w:val="323"/>
        </w:trPr>
        <w:tc>
          <w:tcPr>
            <w:tcW w:w="3129" w:type="dxa"/>
          </w:tcPr>
          <w:p w14:paraId="374D37C8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Student w pewnym stopniu zdaje sobie sprawę ze zjawisk związanych z aparatem mowy, funkcjami mowy, zjawiskami fonetycznymi</w:t>
            </w:r>
          </w:p>
        </w:tc>
        <w:tc>
          <w:tcPr>
            <w:tcW w:w="2224" w:type="dxa"/>
          </w:tcPr>
          <w:p w14:paraId="2861CA20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Student dobrze zna podstawowe zagadnienia z zakresu emisji głosu</w:t>
            </w:r>
          </w:p>
        </w:tc>
        <w:tc>
          <w:tcPr>
            <w:tcW w:w="4655" w:type="dxa"/>
          </w:tcPr>
          <w:p w14:paraId="4A93F8A1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Student ma świadomość i bardzo dobrze zna zasady operowania głosem, bardzo dobrze zna teorie na ten temat i potrafi wykorzystywać ja w praktyce.</w:t>
            </w:r>
          </w:p>
        </w:tc>
      </w:tr>
      <w:tr w:rsidR="005914C9" w:rsidRPr="00942C44" w14:paraId="68AC82B2" w14:textId="77777777" w:rsidTr="00491CA7">
        <w:trPr>
          <w:trHeight w:val="93"/>
        </w:trPr>
        <w:tc>
          <w:tcPr>
            <w:tcW w:w="3129" w:type="dxa"/>
          </w:tcPr>
          <w:p w14:paraId="47E45DF5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w pewnym stopniu wykonuje ćwiczenia z zakresu emisji głosu </w:t>
            </w:r>
          </w:p>
        </w:tc>
        <w:tc>
          <w:tcPr>
            <w:tcW w:w="2224" w:type="dxa"/>
          </w:tcPr>
          <w:p w14:paraId="1EF550C7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Student dobrze wykonuje ćwiczenia</w:t>
            </w:r>
          </w:p>
        </w:tc>
        <w:tc>
          <w:tcPr>
            <w:tcW w:w="4655" w:type="dxa"/>
          </w:tcPr>
          <w:p w14:paraId="4428B4CA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ma uporządkowaną i poszerzoną wiedzę, poprawnie wykonuje ćwiczenia z zakresu emisji głosu, wykazuje się dużą orientacją w literaturze przedmiotu. </w:t>
            </w:r>
          </w:p>
        </w:tc>
      </w:tr>
      <w:tr w:rsidR="005914C9" w:rsidRPr="00942C44" w14:paraId="2B317BA7" w14:textId="77777777" w:rsidTr="00491CA7">
        <w:trPr>
          <w:trHeight w:val="507"/>
        </w:trPr>
        <w:tc>
          <w:tcPr>
            <w:tcW w:w="3129" w:type="dxa"/>
          </w:tcPr>
          <w:p w14:paraId="3D1ED449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widzi swoje niedostatki i zdaje sobie sprawę z potrzeby poszerzania wiedzy. </w:t>
            </w:r>
          </w:p>
        </w:tc>
        <w:tc>
          <w:tcPr>
            <w:tcW w:w="2224" w:type="dxa"/>
          </w:tcPr>
          <w:p w14:paraId="62C2C464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Student zdaje sobie sprawę z potrzeby dokształcania. </w:t>
            </w:r>
          </w:p>
        </w:tc>
        <w:tc>
          <w:tcPr>
            <w:tcW w:w="4655" w:type="dxa"/>
          </w:tcPr>
          <w:p w14:paraId="64F5224B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Student wykazuje się dużą samodzielnością w poszukiwaniu rozwiązań, jest świadomy potrzeby poszerzania swojej wiedzy swoich wychowanków</w:t>
            </w:r>
          </w:p>
        </w:tc>
      </w:tr>
    </w:tbl>
    <w:p w14:paraId="2461786E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 w:cs="Times New Roman"/>
          <w:color w:val="000000"/>
          <w:sz w:val="22"/>
          <w:szCs w:val="22"/>
        </w:rPr>
      </w:pPr>
      <w:r w:rsidRPr="00942C44">
        <w:rPr>
          <w:rFonts w:ascii="Cambria" w:hAnsi="Cambria" w:cs="Times New Roman"/>
          <w:color w:val="000000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5CA7CD9E" w14:textId="77777777" w:rsidTr="00491CA7">
        <w:trPr>
          <w:trHeight w:val="540"/>
          <w:jc w:val="center"/>
        </w:trPr>
        <w:tc>
          <w:tcPr>
            <w:tcW w:w="9923" w:type="dxa"/>
          </w:tcPr>
          <w:p w14:paraId="4A55E7BB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color w:val="000000"/>
              </w:rPr>
              <w:t>Zaliczenie z oceną</w:t>
            </w:r>
          </w:p>
        </w:tc>
      </w:tr>
    </w:tbl>
    <w:p w14:paraId="2C881AB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 w:cs="Times New Roman"/>
          <w:b w:val="0"/>
          <w:bCs w:val="0"/>
          <w:color w:val="000000"/>
          <w:sz w:val="22"/>
          <w:szCs w:val="22"/>
        </w:rPr>
      </w:pPr>
      <w:r w:rsidRPr="00942C44">
        <w:rPr>
          <w:rFonts w:ascii="Cambria" w:hAnsi="Cambria" w:cs="Times New Roman"/>
          <w:color w:val="000000"/>
          <w:sz w:val="22"/>
          <w:szCs w:val="22"/>
        </w:rPr>
        <w:t xml:space="preserve">11. Obciążenie pracą studenta </w:t>
      </w:r>
      <w:r w:rsidRPr="00942C44">
        <w:rPr>
          <w:rFonts w:ascii="Cambria" w:hAnsi="Cambria" w:cs="Times New Roman"/>
          <w:b w:val="0"/>
          <w:bCs w:val="0"/>
          <w:color w:val="00000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0F867C85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4A82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4C92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Liczba godzin</w:t>
            </w:r>
          </w:p>
        </w:tc>
      </w:tr>
      <w:tr w:rsidR="005914C9" w:rsidRPr="00942C44" w14:paraId="6A8A2600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63C47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F760F3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33352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5A4AFE76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0C74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bCs/>
                <w:color w:val="000000"/>
              </w:rPr>
              <w:t>Godziny kontaktowe studenta (w ramach zajęć):</w:t>
            </w:r>
          </w:p>
        </w:tc>
      </w:tr>
      <w:tr w:rsidR="005914C9" w:rsidRPr="00942C44" w14:paraId="2B80FFC1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10C9C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  <w:color w:val="00000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0FF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2D3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</w:rPr>
              <w:t>8</w:t>
            </w:r>
          </w:p>
        </w:tc>
      </w:tr>
      <w:tr w:rsidR="005914C9" w:rsidRPr="00942C44" w14:paraId="5066BE7D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E05D4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color w:val="000000"/>
              </w:rPr>
            </w:pPr>
            <w:r w:rsidRPr="00942C44">
              <w:rPr>
                <w:rFonts w:ascii="Cambria" w:hAnsi="Cambria" w:cs="Times New Roman"/>
                <w:b/>
                <w:iCs/>
                <w:color w:val="000000"/>
              </w:rPr>
              <w:t>Praca własna studenta (indywidualna praca studenta związana z zajęciami):</w:t>
            </w:r>
          </w:p>
        </w:tc>
      </w:tr>
      <w:tr w:rsidR="005914C9" w:rsidRPr="00942C44" w14:paraId="1BB7897E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918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>Ćwiczenia indywidualne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908B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C5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914C9" w:rsidRPr="00942C44" w14:paraId="6A2C39CC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702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Czytanie literatury/oglądanie dokumentów o głosie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752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F715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5914C9" w:rsidRPr="00942C44" w14:paraId="2B2E03D2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2387A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suma godzin:</w:t>
            </w:r>
          </w:p>
          <w:p w14:paraId="792D7356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B45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181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28</w:t>
            </w:r>
          </w:p>
        </w:tc>
      </w:tr>
      <w:tr w:rsidR="005914C9" w:rsidRPr="00942C44" w14:paraId="12B1A4AD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647C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B0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CF9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14:paraId="440740C3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 w:cs="Times New Roman"/>
          <w:color w:val="000000"/>
          <w:sz w:val="22"/>
          <w:szCs w:val="22"/>
        </w:rPr>
      </w:pPr>
      <w:r w:rsidRPr="00942C44">
        <w:rPr>
          <w:rFonts w:ascii="Cambria" w:hAnsi="Cambria" w:cs="Times New Roman"/>
          <w:color w:val="000000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5914C9" w:rsidRPr="00942C44" w14:paraId="382DBC64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654C505B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>Literatura obowiązkowa:</w:t>
            </w:r>
          </w:p>
          <w:p w14:paraId="3BB392E4" w14:textId="77777777" w:rsidR="005914C9" w:rsidRPr="00942C44" w:rsidRDefault="005914C9">
            <w:pPr>
              <w:numPr>
                <w:ilvl w:val="1"/>
                <w:numId w:val="22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Śliwińska – Kowalska Mariola,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 xml:space="preserve"> Głos narzędziem pracy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Instytut Medycyny Pracy, Łódź 1999.</w:t>
            </w:r>
          </w:p>
          <w:p w14:paraId="73171AE1" w14:textId="77777777" w:rsidR="005914C9" w:rsidRPr="00942C44" w:rsidRDefault="005914C9">
            <w:pPr>
              <w:numPr>
                <w:ilvl w:val="1"/>
                <w:numId w:val="22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Tarasiewicz Bogumiła,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 xml:space="preserve"> Mówię i śpiewam świadomie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Universitas</w:t>
            </w:r>
            <w:proofErr w:type="spellEnd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Kraków 2003.</w:t>
            </w:r>
          </w:p>
          <w:p w14:paraId="586F12B6" w14:textId="77777777" w:rsidR="005914C9" w:rsidRPr="00942C44" w:rsidRDefault="005914C9">
            <w:pPr>
              <w:numPr>
                <w:ilvl w:val="1"/>
                <w:numId w:val="22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Walczak-</w:t>
            </w:r>
            <w:proofErr w:type="spellStart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Deleżyńska</w:t>
            </w:r>
            <w:proofErr w:type="spellEnd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Mieczysława,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 xml:space="preserve"> Aby język giętki... Wybór ćwiczeń artykulacyjnych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Wrocław 2004.</w:t>
            </w:r>
          </w:p>
        </w:tc>
      </w:tr>
      <w:tr w:rsidR="005914C9" w:rsidRPr="00942C44" w14:paraId="2E55E6D0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DA10DDC" w14:textId="77777777" w:rsidR="005914C9" w:rsidRPr="00942C44" w:rsidRDefault="005914C9" w:rsidP="00491C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</w:pPr>
            <w:r w:rsidRPr="00942C44">
              <w:rPr>
                <w:rFonts w:ascii="Cambria" w:eastAsia="Cambria" w:hAnsi="Cambria" w:cs="Times New Roman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369DA057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Górska Maria,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Zaopiekuj się swoim głosem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WOMP, Gorzów Wlkp.</w:t>
            </w:r>
          </w:p>
          <w:p w14:paraId="581D0744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Łastik</w:t>
            </w:r>
            <w:proofErr w:type="spellEnd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Aneta,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Poznaj swój głos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Studio Emka, Warszawa 2006</w:t>
            </w:r>
          </w:p>
          <w:p w14:paraId="6CAC977D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Sobierajska Halina,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Uczymy się śpiewać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PZWSZ, Warszawa 1972</w:t>
            </w:r>
          </w:p>
          <w:p w14:paraId="343C83CE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Jak wyglądasz słowem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Gdańsk 2004</w:t>
            </w:r>
          </w:p>
          <w:p w14:paraId="1099572C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Sarabanda w chaszczach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Wydawnictwo Podkowa, Gdańsk 1997</w:t>
            </w:r>
          </w:p>
          <w:p w14:paraId="65B1E496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Łamańce z dedykacją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Wydawnictwo Podkowa, Gdańsk</w:t>
            </w:r>
          </w:p>
          <w:p w14:paraId="749B31C5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Elementarne ćwiczenia dykcji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Centrum Edukacji Teatralnej, Gdańska1994</w:t>
            </w:r>
          </w:p>
          <w:p w14:paraId="00D14643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Wojtyński</w:t>
            </w:r>
            <w:proofErr w:type="spellEnd"/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Czesław, </w:t>
            </w:r>
            <w:r w:rsidRPr="00942C4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Emisja głosu</w:t>
            </w:r>
            <w:r w:rsidRPr="00942C44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PZWSZ, Warszawa 1970</w:t>
            </w:r>
          </w:p>
          <w:p w14:paraId="778116D5" w14:textId="77777777" w:rsidR="005914C9" w:rsidRPr="00942C44" w:rsidRDefault="005914C9">
            <w:pPr>
              <w:numPr>
                <w:ilvl w:val="0"/>
                <w:numId w:val="23"/>
              </w:numPr>
              <w:tabs>
                <w:tab w:val="left" w:pos="180"/>
                <w:tab w:val="left" w:pos="540"/>
                <w:tab w:val="num" w:pos="650"/>
              </w:tabs>
              <w:spacing w:after="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Zalewska-Kręcicka Maria, </w:t>
            </w:r>
            <w:r w:rsidRPr="00942C44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Głos i jego zaburzenia</w:t>
            </w: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, Polskie Stowarzyszenie Pedagogów Śpiewu, Wrocław 2004.</w:t>
            </w:r>
          </w:p>
        </w:tc>
      </w:tr>
    </w:tbl>
    <w:p w14:paraId="30847B20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 w:cs="Times New Roman"/>
          <w:color w:val="000000"/>
          <w:sz w:val="22"/>
          <w:szCs w:val="22"/>
        </w:rPr>
      </w:pPr>
      <w:r w:rsidRPr="00942C44">
        <w:rPr>
          <w:rFonts w:ascii="Cambria" w:hAnsi="Cambria" w:cs="Times New Roman"/>
          <w:color w:val="000000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013C12E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657451F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A7A4F2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Joanna Lenart</w:t>
            </w:r>
          </w:p>
        </w:tc>
      </w:tr>
      <w:tr w:rsidR="005914C9" w:rsidRPr="00942C44" w14:paraId="02C8F6C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8AE833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ED61AC" w14:textId="2491E46C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22.06.2023</w:t>
            </w:r>
          </w:p>
        </w:tc>
      </w:tr>
      <w:tr w:rsidR="005914C9" w:rsidRPr="00942C44" w14:paraId="01C6022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2B0DED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6623CE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jginda@ajp.edu.pl</w:t>
            </w:r>
          </w:p>
        </w:tc>
      </w:tr>
      <w:tr w:rsidR="005914C9" w:rsidRPr="00942C44" w14:paraId="31768F1F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4DE63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B85A77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</w:tr>
    </w:tbl>
    <w:p w14:paraId="2C5D5AA6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color w:val="000000"/>
        </w:rPr>
      </w:pPr>
    </w:p>
    <w:p w14:paraId="59DCD2AD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6881131C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8B181C" w14:textId="15FF4234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0E94A2DF" wp14:editId="50BA4BEA">
                  <wp:extent cx="1066800" cy="1066800"/>
                  <wp:effectExtent l="0" t="0" r="0" b="0"/>
                  <wp:docPr id="5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2894C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18A3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74DB0B6E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AC707F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8A678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3629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1F811B26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5283E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C1CC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9A80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6064741A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FB472A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5DF3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1FDD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711BE7EE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8C6F67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3EA181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6AACA3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759A91C9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9D9AC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46E3B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5D7AFC0" w14:textId="0F34E5A2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E7E299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20DF57F6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490EAC0C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2EB1DB4" w14:textId="77777777" w:rsidR="005914C9" w:rsidRPr="00942C44" w:rsidRDefault="005914C9" w:rsidP="005914C9">
            <w:pPr>
              <w:pStyle w:val="akarta"/>
            </w:pPr>
            <w:r w:rsidRPr="00942C44">
              <w:t>Kultura języka polskiego</w:t>
            </w:r>
          </w:p>
        </w:tc>
      </w:tr>
      <w:tr w:rsidR="005914C9" w:rsidRPr="00942C44" w14:paraId="073B4533" w14:textId="77777777" w:rsidTr="00491CA7">
        <w:tc>
          <w:tcPr>
            <w:tcW w:w="4219" w:type="dxa"/>
            <w:vAlign w:val="center"/>
          </w:tcPr>
          <w:p w14:paraId="333E3C7A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75A2F26D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51E19B18" w14:textId="77777777" w:rsidTr="00491CA7">
        <w:tc>
          <w:tcPr>
            <w:tcW w:w="4219" w:type="dxa"/>
            <w:vAlign w:val="center"/>
          </w:tcPr>
          <w:p w14:paraId="07DA63E9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6037A5D4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6C30214A" w14:textId="77777777" w:rsidTr="00491CA7">
        <w:tc>
          <w:tcPr>
            <w:tcW w:w="4219" w:type="dxa"/>
            <w:vAlign w:val="center"/>
          </w:tcPr>
          <w:p w14:paraId="5707C2D5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FCA3A6C" w14:textId="5022B430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4EAE7BAC" w14:textId="77777777" w:rsidTr="00491CA7">
        <w:tc>
          <w:tcPr>
            <w:tcW w:w="4219" w:type="dxa"/>
            <w:vAlign w:val="center"/>
          </w:tcPr>
          <w:p w14:paraId="0D7A0ED8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982ACB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75BF4149" w14:textId="77777777" w:rsidTr="00491CA7">
        <w:tc>
          <w:tcPr>
            <w:tcW w:w="4219" w:type="dxa"/>
            <w:vAlign w:val="center"/>
          </w:tcPr>
          <w:p w14:paraId="16CB4BBB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1024FB09" w14:textId="77777777" w:rsidR="005914C9" w:rsidRPr="00942C44" w:rsidRDefault="005914C9" w:rsidP="005914C9">
            <w:pPr>
              <w:pStyle w:val="akarta"/>
            </w:pPr>
            <w:r w:rsidRPr="00942C44">
              <w:t xml:space="preserve">I </w:t>
            </w:r>
          </w:p>
        </w:tc>
      </w:tr>
      <w:tr w:rsidR="005914C9" w:rsidRPr="00942C44" w14:paraId="3012CD56" w14:textId="77777777" w:rsidTr="00491CA7">
        <w:tc>
          <w:tcPr>
            <w:tcW w:w="4219" w:type="dxa"/>
            <w:vAlign w:val="center"/>
          </w:tcPr>
          <w:p w14:paraId="4538967D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F214C0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Dr Maria </w:t>
            </w:r>
            <w:proofErr w:type="spellStart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Maczel</w:t>
            </w:r>
            <w:proofErr w:type="spellEnd"/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, prof. AJP</w:t>
            </w:r>
          </w:p>
        </w:tc>
      </w:tr>
    </w:tbl>
    <w:p w14:paraId="5C5C2FF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7CF6041D" w14:textId="77777777" w:rsidTr="00491CA7">
        <w:tc>
          <w:tcPr>
            <w:tcW w:w="2660" w:type="dxa"/>
            <w:shd w:val="clear" w:color="auto" w:fill="auto"/>
            <w:vAlign w:val="center"/>
          </w:tcPr>
          <w:p w14:paraId="57A7DFE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0B1C0A0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5E459954" w14:textId="7E37983B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18016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F9EC9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5A1D3626" w14:textId="77777777" w:rsidTr="00491CA7">
        <w:tc>
          <w:tcPr>
            <w:tcW w:w="2660" w:type="dxa"/>
            <w:shd w:val="clear" w:color="auto" w:fill="auto"/>
          </w:tcPr>
          <w:p w14:paraId="0508D3A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ABB48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38C41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8C71FD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4733E67F" w14:textId="77777777" w:rsidTr="00491CA7">
        <w:tc>
          <w:tcPr>
            <w:tcW w:w="2660" w:type="dxa"/>
            <w:shd w:val="clear" w:color="auto" w:fill="auto"/>
          </w:tcPr>
          <w:p w14:paraId="2DB32EB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14E7D2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0E30F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227A419D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D1E746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132671B7" w14:textId="77777777" w:rsidTr="00491CA7">
        <w:trPr>
          <w:trHeight w:val="301"/>
          <w:jc w:val="center"/>
        </w:trPr>
        <w:tc>
          <w:tcPr>
            <w:tcW w:w="9898" w:type="dxa"/>
          </w:tcPr>
          <w:p w14:paraId="046433D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Wiedza o języku polskim na poziomie określonym w podstawie programowej szkoły ponadpodstawowej</w:t>
            </w:r>
          </w:p>
        </w:tc>
      </w:tr>
    </w:tbl>
    <w:p w14:paraId="44E5377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4DFD16B9" w14:textId="77777777" w:rsidTr="00491CA7">
        <w:tc>
          <w:tcPr>
            <w:tcW w:w="9889" w:type="dxa"/>
            <w:shd w:val="clear" w:color="auto" w:fill="auto"/>
          </w:tcPr>
          <w:p w14:paraId="288CF29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Rozszerzenie dotychczasowej wiedzy teoretycznej z zakresu kultury języka i obowiązującej normy językowej.</w:t>
            </w:r>
          </w:p>
          <w:p w14:paraId="4242A2E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C2 - Rozwijanie umiejętności analizy i oceny zjawisk językowych.</w:t>
            </w:r>
          </w:p>
          <w:p w14:paraId="117160C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Doskonalenie poprawności i sprawności językowej.</w:t>
            </w:r>
          </w:p>
          <w:p w14:paraId="459A5D6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C4 - Uświadomienie potrzeby samokształcenia i samodzielnego poszukiwania rozwiązań kwestii językowych.</w:t>
            </w:r>
          </w:p>
        </w:tc>
      </w:tr>
    </w:tbl>
    <w:p w14:paraId="015D91CD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DAF09B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1248C73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156E3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4319E7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99832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3A61CEB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D10037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165900D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43035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6E3EC7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Zna podstawową terminologię z zakresu kultury języka polskiego.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F2314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5914C9" w:rsidRPr="00942C44" w14:paraId="274320A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819A0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A00118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Zdobywa wiedzę o zróżnicowaniu i tendencjach rozwojowych polszczyzny.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AC7CF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5914C9" w:rsidRPr="00942C44" w14:paraId="4CF9151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4818A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9E6C02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Poznaje najważniejsze zasady normatywne.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66207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5914C9" w:rsidRPr="00942C44" w14:paraId="70902907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AB816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022DA32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82DED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68AC9EB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 interpretować zjawiska współczesnej polszczyzny na jej różnych poziomach (Fonetycznym, morfologicznym, stylistycznym).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152024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5914C9" w:rsidRPr="00942C44" w14:paraId="27E0F2E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D7D3D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1E701C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Umie oceniać innowacje językowe, rozpoznawać błędy.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3C06E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5914C9" w:rsidRPr="00942C44" w14:paraId="74CB4A1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D369D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890932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Doskonali umiejętność korzystania ze słowników, publikacji </w:t>
            </w:r>
            <w:r w:rsidRPr="00942C44">
              <w:rPr>
                <w:rFonts w:ascii="Cambria" w:hAnsi="Cambria" w:cs="Times New Roman"/>
                <w:sz w:val="20"/>
                <w:szCs w:val="20"/>
                <w:u w:val="single"/>
              </w:rPr>
              <w:t>poprawnościowych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 i innych źródeł wiedzy o języku.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6B348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5914C9" w:rsidRPr="00942C44" w14:paraId="6FB731F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E6BB9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78F32043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04038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09352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Efektywnie ocenia własną pracę i stopień jej zaawansowania.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4804F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5914C9" w:rsidRPr="00942C44" w14:paraId="66A2141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29B4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50A367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Rozumie potrzebę rozwijania sprawności językowej.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D7BE0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2E9B8B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2974B20A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B60B9E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8C7750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6E27A2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242A119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7CDEDFE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D3FA81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E1F21E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B63E48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10E8F998" w14:textId="77777777" w:rsidTr="00491CA7">
        <w:trPr>
          <w:trHeight w:val="225"/>
          <w:jc w:val="center"/>
        </w:trPr>
        <w:tc>
          <w:tcPr>
            <w:tcW w:w="659" w:type="dxa"/>
          </w:tcPr>
          <w:p w14:paraId="012B33B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16CDD0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Język jako wartość – podstawa tożsamości narodowej, miara bogactwa kultury. Funkcje języka.</w:t>
            </w:r>
          </w:p>
        </w:tc>
        <w:tc>
          <w:tcPr>
            <w:tcW w:w="1256" w:type="dxa"/>
            <w:vAlign w:val="center"/>
          </w:tcPr>
          <w:p w14:paraId="78677F8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5942F5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E46CE9D" w14:textId="77777777" w:rsidTr="00491CA7">
        <w:trPr>
          <w:trHeight w:val="285"/>
          <w:jc w:val="center"/>
        </w:trPr>
        <w:tc>
          <w:tcPr>
            <w:tcW w:w="659" w:type="dxa"/>
          </w:tcPr>
          <w:p w14:paraId="54BBFFA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B4B95C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Kultura języka – przedmiot badań. Składniki kultury języka.</w:t>
            </w:r>
          </w:p>
        </w:tc>
        <w:tc>
          <w:tcPr>
            <w:tcW w:w="1256" w:type="dxa"/>
            <w:vAlign w:val="center"/>
          </w:tcPr>
          <w:p w14:paraId="2DBE445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50B54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18D3FCC" w14:textId="77777777" w:rsidTr="00491CA7">
        <w:trPr>
          <w:trHeight w:val="345"/>
          <w:jc w:val="center"/>
        </w:trPr>
        <w:tc>
          <w:tcPr>
            <w:tcW w:w="659" w:type="dxa"/>
          </w:tcPr>
          <w:p w14:paraId="2D713FD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CABF19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terminy kultury języka. Norma językowa i jej zróżnicowanie.</w:t>
            </w:r>
          </w:p>
        </w:tc>
        <w:tc>
          <w:tcPr>
            <w:tcW w:w="1256" w:type="dxa"/>
            <w:vAlign w:val="center"/>
          </w:tcPr>
          <w:p w14:paraId="1B60858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0EE505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8295F35" w14:textId="77777777" w:rsidTr="00491CA7">
        <w:trPr>
          <w:trHeight w:val="345"/>
          <w:jc w:val="center"/>
        </w:trPr>
        <w:tc>
          <w:tcPr>
            <w:tcW w:w="659" w:type="dxa"/>
          </w:tcPr>
          <w:p w14:paraId="12D54A4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B9059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Kryteria poprawności językowej. Postawy Polaków wobec języka.</w:t>
            </w:r>
          </w:p>
        </w:tc>
        <w:tc>
          <w:tcPr>
            <w:tcW w:w="1256" w:type="dxa"/>
            <w:vAlign w:val="center"/>
          </w:tcPr>
          <w:p w14:paraId="0BD84B7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D331C7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6ECA6FF" w14:textId="77777777" w:rsidTr="00491CA7">
        <w:trPr>
          <w:trHeight w:val="345"/>
          <w:jc w:val="center"/>
        </w:trPr>
        <w:tc>
          <w:tcPr>
            <w:tcW w:w="659" w:type="dxa"/>
          </w:tcPr>
          <w:p w14:paraId="46364BC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C05A46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Zróżnicowanie współczesnej polszczyzny. Odmiany języka i style</w:t>
            </w:r>
          </w:p>
          <w:p w14:paraId="6F80C31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współczesnej polszczyzny.</w:t>
            </w:r>
          </w:p>
        </w:tc>
        <w:tc>
          <w:tcPr>
            <w:tcW w:w="1256" w:type="dxa"/>
            <w:vAlign w:val="center"/>
          </w:tcPr>
          <w:p w14:paraId="39C9CBC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D9BA3E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12978FC" w14:textId="77777777" w:rsidTr="00491CA7">
        <w:trPr>
          <w:trHeight w:val="345"/>
          <w:jc w:val="center"/>
        </w:trPr>
        <w:tc>
          <w:tcPr>
            <w:tcW w:w="659" w:type="dxa"/>
          </w:tcPr>
          <w:p w14:paraId="5FCF4DB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EE45CF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Charakterystyczne zjawiska, procesy, tendencje rozwojowe we</w:t>
            </w:r>
          </w:p>
          <w:p w14:paraId="09CF252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współczesnej polszczyźnie. Czynniki wpływające na język.</w:t>
            </w:r>
          </w:p>
        </w:tc>
        <w:tc>
          <w:tcPr>
            <w:tcW w:w="1256" w:type="dxa"/>
            <w:vAlign w:val="center"/>
          </w:tcPr>
          <w:p w14:paraId="6AD1369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72713A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4FEC4FB" w14:textId="77777777" w:rsidTr="00491CA7">
        <w:trPr>
          <w:trHeight w:val="345"/>
          <w:jc w:val="center"/>
        </w:trPr>
        <w:tc>
          <w:tcPr>
            <w:tcW w:w="659" w:type="dxa"/>
          </w:tcPr>
          <w:p w14:paraId="1F131F8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BAC8E6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Estetyka słowa i etyka wypowiedzi. Brutalizacja języka</w:t>
            </w:r>
          </w:p>
          <w:p w14:paraId="65DFC68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publicznego.</w:t>
            </w:r>
          </w:p>
        </w:tc>
        <w:tc>
          <w:tcPr>
            <w:tcW w:w="1256" w:type="dxa"/>
            <w:vAlign w:val="center"/>
          </w:tcPr>
          <w:p w14:paraId="54D0235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FE811C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867A3CD" w14:textId="77777777" w:rsidTr="00491CA7">
        <w:trPr>
          <w:trHeight w:val="345"/>
          <w:jc w:val="center"/>
        </w:trPr>
        <w:tc>
          <w:tcPr>
            <w:tcW w:w="659" w:type="dxa"/>
          </w:tcPr>
          <w:p w14:paraId="0CD781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429BDDF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Wybrane zagadnienia dotyczące grzeczności językowej.</w:t>
            </w:r>
          </w:p>
        </w:tc>
        <w:tc>
          <w:tcPr>
            <w:tcW w:w="1256" w:type="dxa"/>
            <w:vAlign w:val="center"/>
          </w:tcPr>
          <w:p w14:paraId="709FC2B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3BFDF33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B4D9EF0" w14:textId="77777777" w:rsidTr="00491CA7">
        <w:trPr>
          <w:jc w:val="center"/>
        </w:trPr>
        <w:tc>
          <w:tcPr>
            <w:tcW w:w="659" w:type="dxa"/>
          </w:tcPr>
          <w:p w14:paraId="5B03B2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7ED9AA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1532B99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EBC5D2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BD7693A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1ECC2A4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73554D5F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2F3EF1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326F85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9126FB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6634764C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2A8619B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5946F9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A8A015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B617E3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6C6D2853" w14:textId="77777777" w:rsidTr="00491CA7">
        <w:trPr>
          <w:trHeight w:val="225"/>
          <w:jc w:val="center"/>
        </w:trPr>
        <w:tc>
          <w:tcPr>
            <w:tcW w:w="660" w:type="dxa"/>
          </w:tcPr>
          <w:p w14:paraId="05AB2BF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2C1400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Zajęcia organizacyjne. Literatura przedmiotu, omówienie tematyki</w:t>
            </w:r>
          </w:p>
          <w:p w14:paraId="1AC101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zajęć i zakresu wymagań. Rozumienie terminu kultura języka.</w:t>
            </w:r>
          </w:p>
          <w:p w14:paraId="7954897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Składniki kultury języka.</w:t>
            </w:r>
          </w:p>
        </w:tc>
        <w:tc>
          <w:tcPr>
            <w:tcW w:w="1256" w:type="dxa"/>
            <w:vAlign w:val="center"/>
          </w:tcPr>
          <w:p w14:paraId="3B2A11C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7F851F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385C149" w14:textId="77777777" w:rsidTr="00491CA7">
        <w:trPr>
          <w:trHeight w:val="285"/>
          <w:jc w:val="center"/>
        </w:trPr>
        <w:tc>
          <w:tcPr>
            <w:tcW w:w="660" w:type="dxa"/>
          </w:tcPr>
          <w:p w14:paraId="32B0EFD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8ECDB8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Poradnictwo językowe w Polsce . Prezentacja wybranych publikacji</w:t>
            </w:r>
          </w:p>
          <w:p w14:paraId="41AF73A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normatywnych (m. in. słowników poprawnościowych).</w:t>
            </w:r>
          </w:p>
        </w:tc>
        <w:tc>
          <w:tcPr>
            <w:tcW w:w="1256" w:type="dxa"/>
            <w:vAlign w:val="center"/>
          </w:tcPr>
          <w:p w14:paraId="02F4E02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748162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31320F5" w14:textId="77777777" w:rsidTr="00491CA7">
        <w:trPr>
          <w:trHeight w:val="345"/>
          <w:jc w:val="center"/>
        </w:trPr>
        <w:tc>
          <w:tcPr>
            <w:tcW w:w="660" w:type="dxa"/>
          </w:tcPr>
          <w:p w14:paraId="6D55016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1247D2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pojęcie teoretyczne z zakresu kultury języka (norma i</w:t>
            </w:r>
          </w:p>
          <w:p w14:paraId="1FE210D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jej zróżnicowanie, uzus, system).</w:t>
            </w:r>
          </w:p>
        </w:tc>
        <w:tc>
          <w:tcPr>
            <w:tcW w:w="1256" w:type="dxa"/>
            <w:vAlign w:val="center"/>
          </w:tcPr>
          <w:p w14:paraId="3EABFF1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64DA2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D6F091A" w14:textId="77777777" w:rsidTr="00491CA7">
        <w:trPr>
          <w:trHeight w:val="345"/>
          <w:jc w:val="center"/>
        </w:trPr>
        <w:tc>
          <w:tcPr>
            <w:tcW w:w="660" w:type="dxa"/>
          </w:tcPr>
          <w:p w14:paraId="2FE40F5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B2DB9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Innowacje językowe, błędy językowe – ich klasyfikacje.</w:t>
            </w:r>
          </w:p>
        </w:tc>
        <w:tc>
          <w:tcPr>
            <w:tcW w:w="1256" w:type="dxa"/>
            <w:vAlign w:val="center"/>
          </w:tcPr>
          <w:p w14:paraId="0443795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92E52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40865A3" w14:textId="77777777" w:rsidTr="00491CA7">
        <w:trPr>
          <w:trHeight w:val="345"/>
          <w:jc w:val="center"/>
        </w:trPr>
        <w:tc>
          <w:tcPr>
            <w:tcW w:w="660" w:type="dxa"/>
          </w:tcPr>
          <w:p w14:paraId="67BCF9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7C7C84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Ocena nowych elementów w języku. Kryteria poprawnościowe.</w:t>
            </w:r>
          </w:p>
        </w:tc>
        <w:tc>
          <w:tcPr>
            <w:tcW w:w="1256" w:type="dxa"/>
            <w:vAlign w:val="center"/>
          </w:tcPr>
          <w:p w14:paraId="265BE68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EA67CA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AA3F1D7" w14:textId="77777777" w:rsidTr="00491CA7">
        <w:trPr>
          <w:trHeight w:val="345"/>
          <w:jc w:val="center"/>
        </w:trPr>
        <w:tc>
          <w:tcPr>
            <w:tcW w:w="660" w:type="dxa"/>
          </w:tcPr>
          <w:p w14:paraId="112FF1B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757ADB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Poprawność w zakresie wymowy.</w:t>
            </w:r>
          </w:p>
        </w:tc>
        <w:tc>
          <w:tcPr>
            <w:tcW w:w="1256" w:type="dxa"/>
            <w:vAlign w:val="center"/>
          </w:tcPr>
          <w:p w14:paraId="79B17D2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91B62A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F582215" w14:textId="77777777" w:rsidTr="00491CA7">
        <w:trPr>
          <w:trHeight w:val="345"/>
          <w:jc w:val="center"/>
        </w:trPr>
        <w:tc>
          <w:tcPr>
            <w:tcW w:w="660" w:type="dxa"/>
          </w:tcPr>
          <w:p w14:paraId="1E818A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AB63E5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Poprawność leksykalna. Leksyka współczesnej polszczyzny.</w:t>
            </w:r>
          </w:p>
        </w:tc>
        <w:tc>
          <w:tcPr>
            <w:tcW w:w="1256" w:type="dxa"/>
            <w:vAlign w:val="center"/>
          </w:tcPr>
          <w:p w14:paraId="6C83BE4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5281FC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01F07DD" w14:textId="77777777" w:rsidTr="00491CA7">
        <w:trPr>
          <w:trHeight w:val="345"/>
          <w:jc w:val="center"/>
        </w:trPr>
        <w:tc>
          <w:tcPr>
            <w:tcW w:w="660" w:type="dxa"/>
          </w:tcPr>
          <w:p w14:paraId="3320651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CD2AE3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Sposoby wzbogacania języka. Neologizmy słowotwórcze, neosemantyzmy,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neofrazeologizmy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– ich ocena.</w:t>
            </w:r>
          </w:p>
        </w:tc>
        <w:tc>
          <w:tcPr>
            <w:tcW w:w="1256" w:type="dxa"/>
            <w:vAlign w:val="center"/>
          </w:tcPr>
          <w:p w14:paraId="3972812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8D14A5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3DF84ED2" w14:textId="77777777" w:rsidTr="00491CA7">
        <w:trPr>
          <w:trHeight w:val="345"/>
          <w:jc w:val="center"/>
        </w:trPr>
        <w:tc>
          <w:tcPr>
            <w:tcW w:w="660" w:type="dxa"/>
          </w:tcPr>
          <w:p w14:paraId="117D6BC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39B5CA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Zapożyczenia z języków obcych. Zasady posługiwanie się wyrazami</w:t>
            </w:r>
          </w:p>
          <w:p w14:paraId="4A3E13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obcego pochodzenia.</w:t>
            </w:r>
          </w:p>
        </w:tc>
        <w:tc>
          <w:tcPr>
            <w:tcW w:w="1256" w:type="dxa"/>
            <w:vAlign w:val="center"/>
          </w:tcPr>
          <w:p w14:paraId="4A700BF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8" w:type="dxa"/>
            <w:vAlign w:val="center"/>
          </w:tcPr>
          <w:p w14:paraId="4787C0B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100F90C" w14:textId="77777777" w:rsidTr="00491CA7">
        <w:trPr>
          <w:trHeight w:val="345"/>
          <w:jc w:val="center"/>
        </w:trPr>
        <w:tc>
          <w:tcPr>
            <w:tcW w:w="660" w:type="dxa"/>
          </w:tcPr>
          <w:p w14:paraId="79F4A62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9980F0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Zjawisko mody językowej.</w:t>
            </w:r>
          </w:p>
        </w:tc>
        <w:tc>
          <w:tcPr>
            <w:tcW w:w="1256" w:type="dxa"/>
            <w:vAlign w:val="center"/>
          </w:tcPr>
          <w:p w14:paraId="19852AA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C126F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0670183" w14:textId="77777777" w:rsidTr="00491CA7">
        <w:trPr>
          <w:trHeight w:val="345"/>
          <w:jc w:val="center"/>
        </w:trPr>
        <w:tc>
          <w:tcPr>
            <w:tcW w:w="660" w:type="dxa"/>
          </w:tcPr>
          <w:p w14:paraId="3D5F0BF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025BBF7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Frazeologia. Właściwe użycia frazeologizmów. Zmiany w zasobie</w:t>
            </w:r>
          </w:p>
          <w:p w14:paraId="14CC971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frazeologicznym polszczyzny.</w:t>
            </w:r>
          </w:p>
        </w:tc>
        <w:tc>
          <w:tcPr>
            <w:tcW w:w="1256" w:type="dxa"/>
            <w:vAlign w:val="center"/>
          </w:tcPr>
          <w:p w14:paraId="07CE027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540576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561E8C1" w14:textId="77777777" w:rsidTr="00491CA7">
        <w:trPr>
          <w:trHeight w:val="345"/>
          <w:jc w:val="center"/>
        </w:trPr>
        <w:tc>
          <w:tcPr>
            <w:tcW w:w="660" w:type="dxa"/>
          </w:tcPr>
          <w:p w14:paraId="5AB1BD4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6FB8347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Wybrane zagadnienia poprawnościowe z zakresu fleksji rzeczownika (m. in. odmiana nazwisk, nazw miejscowości) i</w:t>
            </w:r>
          </w:p>
          <w:p w14:paraId="08C0F4D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czasownika.</w:t>
            </w:r>
          </w:p>
        </w:tc>
        <w:tc>
          <w:tcPr>
            <w:tcW w:w="1256" w:type="dxa"/>
            <w:vAlign w:val="center"/>
          </w:tcPr>
          <w:p w14:paraId="6D7CFC6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EEC96C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736A7D5" w14:textId="77777777" w:rsidTr="00491CA7">
        <w:trPr>
          <w:trHeight w:val="345"/>
          <w:jc w:val="center"/>
        </w:trPr>
        <w:tc>
          <w:tcPr>
            <w:tcW w:w="660" w:type="dxa"/>
          </w:tcPr>
          <w:p w14:paraId="182AE31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4056E54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Wybrane zagadnienia poprawnościowe z zakresu składni i stylistyki.</w:t>
            </w:r>
          </w:p>
        </w:tc>
        <w:tc>
          <w:tcPr>
            <w:tcW w:w="1256" w:type="dxa"/>
            <w:vAlign w:val="center"/>
          </w:tcPr>
          <w:p w14:paraId="60A70BF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83ED6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FF44F02" w14:textId="77777777" w:rsidTr="00491CA7">
        <w:trPr>
          <w:trHeight w:val="345"/>
          <w:jc w:val="center"/>
        </w:trPr>
        <w:tc>
          <w:tcPr>
            <w:tcW w:w="660" w:type="dxa"/>
          </w:tcPr>
          <w:p w14:paraId="06D191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30C44CE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Wybrane zagadnienia dotyczące poprawności w zakresie ortografii</w:t>
            </w:r>
          </w:p>
          <w:p w14:paraId="75C5FE2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 interpunkcji.</w:t>
            </w:r>
          </w:p>
        </w:tc>
        <w:tc>
          <w:tcPr>
            <w:tcW w:w="1256" w:type="dxa"/>
            <w:vAlign w:val="center"/>
          </w:tcPr>
          <w:p w14:paraId="47B3CA4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764C55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7F9B894" w14:textId="77777777" w:rsidTr="00491CA7">
        <w:trPr>
          <w:trHeight w:val="345"/>
          <w:jc w:val="center"/>
        </w:trPr>
        <w:tc>
          <w:tcPr>
            <w:tcW w:w="660" w:type="dxa"/>
          </w:tcPr>
          <w:p w14:paraId="6A87F1D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7C55B77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Próba opisu i oceny współczesnej polszczyzny</w:t>
            </w:r>
          </w:p>
        </w:tc>
        <w:tc>
          <w:tcPr>
            <w:tcW w:w="1256" w:type="dxa"/>
            <w:vAlign w:val="center"/>
          </w:tcPr>
          <w:p w14:paraId="7F6B714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7E6453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3B8EDDE" w14:textId="77777777" w:rsidTr="00491CA7">
        <w:trPr>
          <w:jc w:val="center"/>
        </w:trPr>
        <w:tc>
          <w:tcPr>
            <w:tcW w:w="660" w:type="dxa"/>
          </w:tcPr>
          <w:p w14:paraId="022AD3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00803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E7CC7F7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40FF86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788A39CF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9D8A412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31B58A08" w14:textId="77777777" w:rsidTr="00491CA7">
        <w:trPr>
          <w:jc w:val="center"/>
        </w:trPr>
        <w:tc>
          <w:tcPr>
            <w:tcW w:w="1666" w:type="dxa"/>
          </w:tcPr>
          <w:p w14:paraId="371B39B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A818F3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75F651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4FB5B4BA" w14:textId="77777777" w:rsidTr="00491CA7">
        <w:trPr>
          <w:jc w:val="center"/>
        </w:trPr>
        <w:tc>
          <w:tcPr>
            <w:tcW w:w="1666" w:type="dxa"/>
          </w:tcPr>
          <w:p w14:paraId="1C7D1F9D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7328130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M1, M2 - wykład informacyjny, konwersacyjny, metoda</w:t>
            </w:r>
          </w:p>
          <w:p w14:paraId="3792B5ED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problemowa z elementami dyskusji.</w:t>
            </w:r>
          </w:p>
        </w:tc>
        <w:tc>
          <w:tcPr>
            <w:tcW w:w="3260" w:type="dxa"/>
          </w:tcPr>
          <w:p w14:paraId="125A1460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Fragmenty prac naukowych,</w:t>
            </w:r>
          </w:p>
          <w:p w14:paraId="24CC6119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popularno-naukowych.</w:t>
            </w:r>
          </w:p>
        </w:tc>
      </w:tr>
      <w:tr w:rsidR="005914C9" w:rsidRPr="00942C44" w14:paraId="3B3E88F0" w14:textId="77777777" w:rsidTr="00491CA7">
        <w:trPr>
          <w:jc w:val="center"/>
        </w:trPr>
        <w:tc>
          <w:tcPr>
            <w:tcW w:w="1666" w:type="dxa"/>
          </w:tcPr>
          <w:p w14:paraId="08E329B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DC3819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M5 – ćwiczenia przedmiotowe: analiza materiału językowego (programów radiowych, telewizyjnych, tekstów prasowych, portali internetowych i in.); prezentacja wybranych zagadnień, przegląd literatury przedmiotu, słowników normatywnych, analiza fragmentów tekstów naukowych, popularnonaukowych.</w:t>
            </w:r>
          </w:p>
        </w:tc>
        <w:tc>
          <w:tcPr>
            <w:tcW w:w="3260" w:type="dxa"/>
          </w:tcPr>
          <w:p w14:paraId="204FFF6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Słowniki normatywne, publikacje</w:t>
            </w:r>
          </w:p>
          <w:p w14:paraId="380537E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naukowe i popularnonaukowe, źródła internetowe. Możliwe wykorzystanie sprzętu multimedialnego do prezentacji referowanych zagadnień.</w:t>
            </w:r>
          </w:p>
        </w:tc>
      </w:tr>
    </w:tbl>
    <w:p w14:paraId="691827D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EBE50D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914C9" w:rsidRPr="00942C44" w14:paraId="3899668F" w14:textId="77777777" w:rsidTr="00491CA7">
        <w:tc>
          <w:tcPr>
            <w:tcW w:w="1459" w:type="dxa"/>
            <w:vAlign w:val="center"/>
          </w:tcPr>
          <w:p w14:paraId="462FC56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1B5124E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A8C06E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38F20AE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41F3750B" w14:textId="77777777" w:rsidTr="00491CA7">
        <w:tc>
          <w:tcPr>
            <w:tcW w:w="1459" w:type="dxa"/>
          </w:tcPr>
          <w:p w14:paraId="7000549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57B9FA1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obserwacja/aktywność</w:t>
            </w:r>
          </w:p>
        </w:tc>
        <w:tc>
          <w:tcPr>
            <w:tcW w:w="4536" w:type="dxa"/>
            <w:vAlign w:val="center"/>
          </w:tcPr>
          <w:p w14:paraId="14BD6C6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rozmowa podsumowująca przedmiot</w:t>
            </w:r>
          </w:p>
        </w:tc>
      </w:tr>
      <w:tr w:rsidR="005914C9" w:rsidRPr="00942C44" w14:paraId="31A97430" w14:textId="77777777" w:rsidTr="00491CA7">
        <w:tc>
          <w:tcPr>
            <w:tcW w:w="1459" w:type="dxa"/>
          </w:tcPr>
          <w:p w14:paraId="33DDFC7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662C2AEA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  <w:p w14:paraId="4777353D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dyskusja, formułowanie dłuższych</w:t>
            </w:r>
          </w:p>
          <w:p w14:paraId="43424405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wypowiedzi na wybrany temat,</w:t>
            </w:r>
          </w:p>
          <w:p w14:paraId="60384C01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prezentacja wybranego tekstu specjalistycznego.</w:t>
            </w:r>
          </w:p>
        </w:tc>
        <w:tc>
          <w:tcPr>
            <w:tcW w:w="4536" w:type="dxa"/>
          </w:tcPr>
          <w:p w14:paraId="6AC8BA8C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/>
              </w:rPr>
              <w:t>P3 ocena powstała na podstawie ocen formujących uzyskanych w semestrze.</w:t>
            </w:r>
          </w:p>
        </w:tc>
      </w:tr>
    </w:tbl>
    <w:p w14:paraId="4CDB1B7F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5914C9" w:rsidRPr="00942C44" w14:paraId="6DCD5F3F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AAA9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2FE3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36EA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6FF79CDE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7ACBDE8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40D5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20ED5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F077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262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1E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ECC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5914C9" w:rsidRPr="00942C44" w14:paraId="565643B6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D91A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A760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2E3A7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84C38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56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9B0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1E2C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192B84F8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07F46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785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47BE1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54BC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F61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047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075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69115815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F011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8B1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6A3C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CE5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F8C1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901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9E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1FB2DF8B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D1909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64E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D7C11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182B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84F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453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F85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5C10E725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A01A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8DFA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924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BD3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310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2D2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961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092D9EA3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6604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65D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C729F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2E4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AF8D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18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7B2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3C2537B2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89D7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C0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0E5A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A94D9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1D1B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69C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86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320F6225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853F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BD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DC26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C535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00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3A6C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05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334F073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5914C9" w:rsidRPr="00942C44" w14:paraId="6D1227E5" w14:textId="77777777" w:rsidTr="00491CA7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F9186F" w14:textId="77777777" w:rsidR="005914C9" w:rsidRPr="00942C44" w:rsidRDefault="005914C9" w:rsidP="00491CA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1. Ocenę bardzo dobrą (5) można uzyskać w I terminie zaliczenia. W terminie II lub w sesji poprawkowej   najwyższą oceną jest 4.  </w:t>
            </w:r>
          </w:p>
          <w:p w14:paraId="1F2B3E0E" w14:textId="77777777" w:rsidR="005914C9" w:rsidRPr="00942C44" w:rsidRDefault="005914C9" w:rsidP="00491CA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2. Zaliczenie nieobecności na zajęciach, kolokwium cząstkowego i zaliczenie ćwiczeń upoważnia studenta do przystąpienia, do kolokwium końcowego. </w:t>
            </w:r>
          </w:p>
          <w:p w14:paraId="58F86FEF" w14:textId="77777777" w:rsidR="005914C9" w:rsidRPr="00942C44" w:rsidRDefault="005914C9" w:rsidP="00491CA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4DEAFD4A" w14:textId="77777777" w:rsidR="005914C9" w:rsidRPr="00942C44" w:rsidRDefault="005914C9" w:rsidP="00491CA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4. Ocena dobra (4): student zna i rozumie omawiane treści, wykazuje się etyką zawodową, refleksyjnością i wrażliwością społeczną. Stara się pracować nad własnym rozwojem, w wybranych aspektach samodzielnie poszerzając wiedzę, umiejętności i kompetencje.</w:t>
            </w:r>
          </w:p>
          <w:p w14:paraId="4B03D513" w14:textId="77777777" w:rsidR="005914C9" w:rsidRPr="00942C44" w:rsidRDefault="005914C9" w:rsidP="00491CA7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5. Ocena dostateczny (3): student częściowo zna i rozumie omawiane treści, wykazuje się etyką zawodową, refleksyjnością i wrażliwością społeczną. Fragmentarycznie stara się pracować nad własnym rozwojem w wybranych aspektach samodzielnie poszerzając wiedzę, umiejętności i kompetencje.</w:t>
            </w:r>
          </w:p>
        </w:tc>
      </w:tr>
    </w:tbl>
    <w:p w14:paraId="225897B8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7E1376D5" w14:textId="77777777" w:rsidTr="00491CA7">
        <w:trPr>
          <w:trHeight w:val="540"/>
          <w:jc w:val="center"/>
        </w:trPr>
        <w:tc>
          <w:tcPr>
            <w:tcW w:w="9923" w:type="dxa"/>
          </w:tcPr>
          <w:p w14:paraId="3BC134CD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BC2CBD4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717E637B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2670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61C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78178941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18BB619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9CAEA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E54F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3372D0C5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F97E6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0DA9AFD7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BFD48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48E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CE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3A2524E0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B952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36383BC9" w14:textId="77777777" w:rsidTr="005914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71F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69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D36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583A0687" w14:textId="77777777" w:rsidTr="005914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634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DC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494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2CAB6225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4BC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A6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234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57EFC9CB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F41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F21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82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</w:tr>
      <w:tr w:rsidR="005914C9" w:rsidRPr="00942C44" w14:paraId="0359010D" w14:textId="77777777" w:rsidTr="005914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569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rozmowy podsumowującej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19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092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5914C9" w:rsidRPr="00942C44" w14:paraId="17011F52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464CB" w14:textId="1C29DE49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99C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80C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5914C9" w:rsidRPr="00942C44" w14:paraId="38DB285C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5C24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924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159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2C8B662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676B1DBD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39097BF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BE636B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Formy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i normy, czyli poprawna polszczyzna w praktyce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pod red. K.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Musiołek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>-Kłosińskiej, Warszawa 2013.</w:t>
            </w:r>
          </w:p>
          <w:p w14:paraId="09CE890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2. A. Markowski,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Kultura języka polskiego. Teoria. Zagadnienia leksykalne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2005.</w:t>
            </w:r>
          </w:p>
          <w:p w14:paraId="536B133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3. H.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Jadacka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Kultura języka polskiego. Fleksja. Słowotwórstwo. Składnia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2005.</w:t>
            </w:r>
          </w:p>
          <w:p w14:paraId="4DCC86E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4. T. Karpowicz,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Kultura języka polskiego. Wymowa, ortografia, interpunkcja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2009.</w:t>
            </w:r>
          </w:p>
          <w:p w14:paraId="3A615EE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5. J. Miodek,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Kultura języka w teorii i praktyce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Wrocław 1983.</w:t>
            </w:r>
          </w:p>
          <w:p w14:paraId="4481D8B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6. J. Miodek,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O zagrożeniach i bogactwie polszczyzny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Wrocław 1996.</w:t>
            </w:r>
          </w:p>
          <w:p w14:paraId="4463014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7. W. Pisarek,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Słowa między ludźmi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1985.</w:t>
            </w:r>
          </w:p>
          <w:p w14:paraId="2534C7C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8.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Polszczyzna płata nam figle. Poradnik językowy dla każdego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pod red. J. Podrackiego, Warszawa 1993.</w:t>
            </w:r>
          </w:p>
          <w:p w14:paraId="74DFEB1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9. Słowniki normatywne –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Nowy słownik poprawnej polszczyzny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pod red. A. Markowskiego;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Nowy słownik ortograficzny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pod red. E. Polańskiego.  </w:t>
            </w:r>
          </w:p>
          <w:p w14:paraId="4D4B939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23DDDC64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360D9D8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591E274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 D. Buttler, H. Kurkowska, H.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Satkiewicz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Kultura języka polskiego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cz. I, warszawa 1971, cz. II, Warszawa 1982.</w:t>
            </w:r>
          </w:p>
          <w:p w14:paraId="48A92B58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2. S. Bąba, B. Walczak,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Na końcu języka. Poradnik leksykalno-gramatyczny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Poznań 1992.</w:t>
            </w:r>
          </w:p>
          <w:p w14:paraId="1CF0B972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3. M. Bugajski,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Językoznawstwo normatywne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1993.</w:t>
            </w:r>
          </w:p>
          <w:p w14:paraId="5A070229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4. A.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Cegieła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A. Markowski,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Z polszczyzną za pan brat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1982.</w:t>
            </w:r>
          </w:p>
          <w:p w14:paraId="59EABE21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5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. Język polski. Poradnik Andrzeja Markowskiego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Warszawa 2003.</w:t>
            </w:r>
          </w:p>
          <w:p w14:paraId="1D8CCCA9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6. B.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Klebanowska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>, W. Kochański, A. markowski, O dobrej i złej polszczyźnie, Warszawa 1985.</w:t>
            </w:r>
          </w:p>
          <w:p w14:paraId="3D942C9D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7. Współczesny język polski, pod red. J. Bartmińskiego, Lublin 2001.</w:t>
            </w:r>
          </w:p>
          <w:p w14:paraId="788045DE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(oraz różne publikacje popularnonaukowe – J, Miodka, j. Bralczyka, A. Markowskiego, E. Kołodziejek i in.)</w:t>
            </w:r>
          </w:p>
          <w:p w14:paraId="6C0556BF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5CBDAD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6C3CD246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DE5450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F96EE3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Prof. AJP dr Maria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Maczel</w:t>
            </w:r>
            <w:proofErr w:type="spellEnd"/>
          </w:p>
        </w:tc>
      </w:tr>
      <w:tr w:rsidR="005914C9" w:rsidRPr="00942C44" w14:paraId="0721C520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45BA6A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B159C80" w14:textId="2E4BAF55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22.06. 2023 </w:t>
            </w:r>
          </w:p>
        </w:tc>
      </w:tr>
      <w:tr w:rsidR="005914C9" w:rsidRPr="00942C44" w14:paraId="577B509C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594226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EF7E79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mariamaczel@wp.pl</w:t>
            </w:r>
          </w:p>
        </w:tc>
      </w:tr>
      <w:tr w:rsidR="005914C9" w:rsidRPr="00942C44" w14:paraId="4065BA3F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0D04D9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23D2FF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A6E07A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24EA0159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345"/>
        <w:gridCol w:w="4758"/>
      </w:tblGrid>
      <w:tr w:rsidR="005914C9" w:rsidRPr="00942C44" w14:paraId="1B9617BF" w14:textId="77777777" w:rsidTr="005914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427F3C" w14:textId="5F4B2C66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2FA56B42" wp14:editId="676D1854">
                  <wp:extent cx="1066800" cy="1066800"/>
                  <wp:effectExtent l="0" t="0" r="0" b="0"/>
                  <wp:docPr id="5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17FAB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F9F0C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482B52B9" w14:textId="77777777" w:rsidTr="005914C9">
        <w:trPr>
          <w:trHeight w:val="275"/>
        </w:trPr>
        <w:tc>
          <w:tcPr>
            <w:tcW w:w="1968" w:type="dxa"/>
            <w:vMerge/>
          </w:tcPr>
          <w:p w14:paraId="6819C92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619E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BC89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5E7C838B" w14:textId="77777777" w:rsidTr="005914C9">
        <w:trPr>
          <w:trHeight w:val="139"/>
        </w:trPr>
        <w:tc>
          <w:tcPr>
            <w:tcW w:w="1968" w:type="dxa"/>
            <w:vMerge/>
          </w:tcPr>
          <w:p w14:paraId="41116570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6D588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ACB0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54EF2AC7" w14:textId="77777777" w:rsidTr="005914C9">
        <w:trPr>
          <w:trHeight w:val="139"/>
        </w:trPr>
        <w:tc>
          <w:tcPr>
            <w:tcW w:w="1968" w:type="dxa"/>
            <w:vMerge/>
          </w:tcPr>
          <w:p w14:paraId="69CF52D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A92EA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6EEFB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3661BD5D" w14:textId="77777777" w:rsidTr="005914C9">
        <w:trPr>
          <w:trHeight w:val="139"/>
        </w:trPr>
        <w:tc>
          <w:tcPr>
            <w:tcW w:w="1968" w:type="dxa"/>
            <w:vMerge/>
          </w:tcPr>
          <w:p w14:paraId="7648F25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78558C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1ABC99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47561940" w14:textId="77777777" w:rsidTr="005914C9">
        <w:trPr>
          <w:trHeight w:val="139"/>
        </w:trPr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AA56E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D4BCA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</w:tbl>
    <w:p w14:paraId="4D138A22" w14:textId="543381F5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1A72B0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448581E6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052B2608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635EBD00" w14:textId="77777777" w:rsidR="005914C9" w:rsidRPr="00942C44" w:rsidRDefault="005914C9" w:rsidP="005914C9">
            <w:pPr>
              <w:pStyle w:val="akarta"/>
            </w:pPr>
            <w:r w:rsidRPr="00942C44">
              <w:t>Media w edukacji i terapii</w:t>
            </w:r>
          </w:p>
        </w:tc>
      </w:tr>
      <w:tr w:rsidR="005914C9" w:rsidRPr="00942C44" w14:paraId="373D1358" w14:textId="77777777" w:rsidTr="00491CA7">
        <w:tc>
          <w:tcPr>
            <w:tcW w:w="4219" w:type="dxa"/>
            <w:vAlign w:val="center"/>
          </w:tcPr>
          <w:p w14:paraId="50D5276D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1C565665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2149C636" w14:textId="77777777" w:rsidTr="00491CA7">
        <w:tc>
          <w:tcPr>
            <w:tcW w:w="4219" w:type="dxa"/>
            <w:vAlign w:val="center"/>
          </w:tcPr>
          <w:p w14:paraId="3D1BE8B7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72BB94D6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13E618A4" w14:textId="77777777" w:rsidTr="00491CA7">
        <w:tc>
          <w:tcPr>
            <w:tcW w:w="4219" w:type="dxa"/>
            <w:vAlign w:val="center"/>
          </w:tcPr>
          <w:p w14:paraId="2645D1D2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F8F34B6" w14:textId="3A77FAEA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39F82F6D" w14:textId="77777777" w:rsidTr="00491CA7">
        <w:tc>
          <w:tcPr>
            <w:tcW w:w="4219" w:type="dxa"/>
            <w:vAlign w:val="center"/>
          </w:tcPr>
          <w:p w14:paraId="7D4BFBFA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70EB30F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0074F602" w14:textId="77777777" w:rsidTr="00491CA7">
        <w:tc>
          <w:tcPr>
            <w:tcW w:w="4219" w:type="dxa"/>
            <w:vAlign w:val="center"/>
          </w:tcPr>
          <w:p w14:paraId="01402E6F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164216E4" w14:textId="77777777" w:rsidR="005914C9" w:rsidRPr="00942C44" w:rsidRDefault="005914C9" w:rsidP="005914C9">
            <w:pPr>
              <w:pStyle w:val="akarta"/>
            </w:pPr>
            <w:r w:rsidRPr="00942C44">
              <w:t>III</w:t>
            </w:r>
          </w:p>
        </w:tc>
      </w:tr>
      <w:tr w:rsidR="005914C9" w:rsidRPr="00942C44" w14:paraId="6B547863" w14:textId="77777777" w:rsidTr="00491CA7">
        <w:tc>
          <w:tcPr>
            <w:tcW w:w="4219" w:type="dxa"/>
            <w:vAlign w:val="center"/>
          </w:tcPr>
          <w:p w14:paraId="220E6D27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E7E38C4" w14:textId="77777777" w:rsidR="005914C9" w:rsidRPr="00942C44" w:rsidRDefault="005914C9" w:rsidP="005914C9">
            <w:pPr>
              <w:pStyle w:val="akarta"/>
            </w:pPr>
            <w:r w:rsidRPr="00942C44">
              <w:t>dr Anna Bielewicz-</w:t>
            </w:r>
            <w:proofErr w:type="spellStart"/>
            <w:r w:rsidRPr="00942C44">
              <w:t>Dubiec</w:t>
            </w:r>
            <w:proofErr w:type="spellEnd"/>
          </w:p>
        </w:tc>
      </w:tr>
    </w:tbl>
    <w:p w14:paraId="229B6F3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  <w:gridCol w:w="2251"/>
        <w:gridCol w:w="2508"/>
      </w:tblGrid>
      <w:tr w:rsidR="00834F2A" w:rsidRPr="00942C44" w14:paraId="549B06DF" w14:textId="77777777" w:rsidTr="00491CA7">
        <w:tc>
          <w:tcPr>
            <w:tcW w:w="2660" w:type="dxa"/>
            <w:shd w:val="clear" w:color="auto" w:fill="auto"/>
            <w:vAlign w:val="center"/>
          </w:tcPr>
          <w:p w14:paraId="4006778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D2B715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532575FA" w14:textId="78C67598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BC72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84A42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0728F61D" w14:textId="77777777" w:rsidTr="00491CA7">
        <w:tc>
          <w:tcPr>
            <w:tcW w:w="2660" w:type="dxa"/>
            <w:shd w:val="clear" w:color="auto" w:fill="auto"/>
          </w:tcPr>
          <w:p w14:paraId="5A637F83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1FB10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8D6938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</w:tcPr>
          <w:p w14:paraId="5AE7BC2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49766BE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1F3C7ABB" w14:textId="77777777" w:rsidTr="00491CA7">
        <w:trPr>
          <w:trHeight w:val="301"/>
          <w:jc w:val="center"/>
        </w:trPr>
        <w:tc>
          <w:tcPr>
            <w:tcW w:w="9898" w:type="dxa"/>
          </w:tcPr>
          <w:p w14:paraId="5F15A38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Ukończenie semestrów I-IV</w:t>
            </w:r>
          </w:p>
          <w:p w14:paraId="5C2F577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E3D185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56422797" w14:textId="77777777" w:rsidTr="00491CA7">
        <w:tc>
          <w:tcPr>
            <w:tcW w:w="9889" w:type="dxa"/>
            <w:shd w:val="clear" w:color="auto" w:fill="auto"/>
          </w:tcPr>
          <w:p w14:paraId="38DCD67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Wprowadzenie studentów w edukacje medialną, ewolucję mediów oraz specyfikę ich zastosowania w naukach pedagogicznych</w:t>
            </w:r>
          </w:p>
          <w:p w14:paraId="0B1B967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Przygotowanie studentów do refleksyjnego i bezpiecznego korzystania z mediów</w:t>
            </w:r>
          </w:p>
          <w:p w14:paraId="3C688F9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C3 – Zdobycie wiedzy na temat metod pracy z mediami w edukacji i terapii pedagogicznej </w:t>
            </w:r>
          </w:p>
          <w:p w14:paraId="1259D32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C4 - Kształtowanie umiejętności rozpoznawania oraz rozumienia specyfiki oddziaływania konkretnych mediów oraz przekazów zawartych w różnych komunikatach medialnych</w:t>
            </w:r>
          </w:p>
          <w:p w14:paraId="1B06283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Kształtowanie specjalistycznych umiejętności i kompetencji niezbędnych do stosowania nowych mediów w procesie edukacji i terapii pedagogicznej</w:t>
            </w:r>
          </w:p>
        </w:tc>
      </w:tr>
    </w:tbl>
    <w:p w14:paraId="42F5A29F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46C94A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79105BC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F1A1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0E9AFC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08B4E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5842D517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9DD00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539FC51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F5BB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C32AF9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posługuje się prawidłową terminologią związaną z edukacją i terapią medialną, wskazuje najważniejsze etapy rozwoju mediów masowych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881B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K_W01, K_W08</w:t>
            </w:r>
          </w:p>
        </w:tc>
      </w:tr>
      <w:tr w:rsidR="005914C9" w:rsidRPr="00942C44" w14:paraId="57C6D8B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59DF8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9E1DAE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Student zna i ocenia metody oraz środki służące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nowomedialnemu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wspomaganiu planowania procesu nauczania – uczenia się i terapii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985A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5914C9" w:rsidRPr="00942C44" w14:paraId="129DE66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74C2D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46299B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wyjaśnia w jaki sposób bezpiecznie i refleksyjnie korzystać z nowych mediów, w tym z Internetu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AF56B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K_W 19</w:t>
            </w:r>
          </w:p>
        </w:tc>
      </w:tr>
      <w:tr w:rsidR="005914C9" w:rsidRPr="00942C44" w14:paraId="435909BD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E9BA01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608C4EA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D775C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9CDE5C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dostrzega i wyjaśnia mechanizmy oddziaływania mediów na odbiorców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F5BE2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K_U01, K_U28</w:t>
            </w:r>
          </w:p>
        </w:tc>
      </w:tr>
      <w:tr w:rsidR="005914C9" w:rsidRPr="00942C44" w14:paraId="5B20948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B26C3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4EEEE2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Student wymienia oraz wprowadza do podejmowanych przez siebie działań edukacyjno-wychowawczych oraz terapeutycznych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nowomedialne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środki i metody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33E68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K_U03, K_U16, </w:t>
            </w:r>
          </w:p>
        </w:tc>
      </w:tr>
      <w:tr w:rsidR="005914C9" w:rsidRPr="00942C44" w14:paraId="3D2A5C3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EEC8B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29643B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Student ma świadomość nieustających zmian zachodzących w przestrzeni mediów i jest gotowy do samodzielnego zdobywania wiedzy z zakresu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nowomedialnego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wspomagania różnych procesów związanych z edukacją, wychowaniem i terapią, kierując się przy tym zasadami etyki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B057F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K_U07, K_U26</w:t>
            </w:r>
          </w:p>
        </w:tc>
      </w:tr>
      <w:tr w:rsidR="005914C9" w:rsidRPr="00942C44" w14:paraId="06144272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20958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5E45E45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45B4F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73BCE8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Student bierze odpowiedzialność za wzbogacanie swojego warsztatu, wybiera adekwatne do podejmowanych przez siebie działań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nowomedialne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metody i środki dydaktyczne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6FF63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K_K05, K_K08</w:t>
            </w:r>
          </w:p>
        </w:tc>
      </w:tr>
      <w:tr w:rsidR="005914C9" w:rsidRPr="00942C44" w14:paraId="0D69E26A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55AC3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3BC357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współpracuje w grupie, także w grupie funkcjonującej w przestrzeni nowych mediów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5CB3C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K_K07</w:t>
            </w:r>
          </w:p>
        </w:tc>
      </w:tr>
    </w:tbl>
    <w:p w14:paraId="321FBF6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405"/>
        <w:gridCol w:w="1335"/>
        <w:gridCol w:w="1540"/>
      </w:tblGrid>
      <w:tr w:rsidR="005914C9" w:rsidRPr="00942C44" w14:paraId="3EEEAD72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6FF4D9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05" w:type="dxa"/>
            <w:vMerge w:val="restart"/>
            <w:vAlign w:val="center"/>
          </w:tcPr>
          <w:p w14:paraId="0B4FFB3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875" w:type="dxa"/>
            <w:gridSpan w:val="2"/>
            <w:vAlign w:val="center"/>
          </w:tcPr>
          <w:p w14:paraId="1665154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BC76CBB" w14:textId="77777777" w:rsidTr="00491CA7">
        <w:trPr>
          <w:trHeight w:val="465"/>
          <w:jc w:val="center"/>
        </w:trPr>
        <w:tc>
          <w:tcPr>
            <w:tcW w:w="660" w:type="dxa"/>
            <w:vMerge/>
          </w:tcPr>
          <w:p w14:paraId="6580C80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05" w:type="dxa"/>
            <w:vMerge/>
          </w:tcPr>
          <w:p w14:paraId="188697A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335" w:type="dxa"/>
          </w:tcPr>
          <w:p w14:paraId="7E75873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40" w:type="dxa"/>
          </w:tcPr>
          <w:p w14:paraId="7DD1FC4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6031B977" w14:textId="77777777" w:rsidTr="00491CA7">
        <w:trPr>
          <w:trHeight w:val="225"/>
          <w:jc w:val="center"/>
        </w:trPr>
        <w:tc>
          <w:tcPr>
            <w:tcW w:w="660" w:type="dxa"/>
          </w:tcPr>
          <w:p w14:paraId="2CA32C6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405" w:type="dxa"/>
          </w:tcPr>
          <w:p w14:paraId="0AEB6F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Podstawowe pojęcia, definicje i cele technologii kształcenia</w:t>
            </w:r>
          </w:p>
        </w:tc>
        <w:tc>
          <w:tcPr>
            <w:tcW w:w="1335" w:type="dxa"/>
          </w:tcPr>
          <w:p w14:paraId="05333CF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14:paraId="19B56D6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F3AABB2" w14:textId="77777777" w:rsidTr="00491CA7">
        <w:trPr>
          <w:trHeight w:val="285"/>
          <w:jc w:val="center"/>
        </w:trPr>
        <w:tc>
          <w:tcPr>
            <w:tcW w:w="660" w:type="dxa"/>
          </w:tcPr>
          <w:p w14:paraId="6EA4EFE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405" w:type="dxa"/>
          </w:tcPr>
          <w:p w14:paraId="489483C7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Prasa i jej ewolucja</w:t>
            </w:r>
          </w:p>
        </w:tc>
        <w:tc>
          <w:tcPr>
            <w:tcW w:w="1335" w:type="dxa"/>
          </w:tcPr>
          <w:p w14:paraId="049043B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2D833FF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9FA9495" w14:textId="77777777" w:rsidTr="00491CA7">
        <w:trPr>
          <w:trHeight w:val="345"/>
          <w:jc w:val="center"/>
        </w:trPr>
        <w:tc>
          <w:tcPr>
            <w:tcW w:w="660" w:type="dxa"/>
          </w:tcPr>
          <w:p w14:paraId="28D99CE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405" w:type="dxa"/>
          </w:tcPr>
          <w:p w14:paraId="3F648668" w14:textId="77777777" w:rsidR="005914C9" w:rsidRPr="00942C44" w:rsidRDefault="005914C9" w:rsidP="00491CA7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Radio i jego ewolucja</w:t>
            </w:r>
          </w:p>
        </w:tc>
        <w:tc>
          <w:tcPr>
            <w:tcW w:w="1335" w:type="dxa"/>
          </w:tcPr>
          <w:p w14:paraId="0E852AB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25C537C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539C1DD" w14:textId="77777777" w:rsidTr="00491CA7">
        <w:trPr>
          <w:trHeight w:val="330"/>
          <w:jc w:val="center"/>
        </w:trPr>
        <w:tc>
          <w:tcPr>
            <w:tcW w:w="660" w:type="dxa"/>
          </w:tcPr>
          <w:p w14:paraId="3D22DB31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405" w:type="dxa"/>
          </w:tcPr>
          <w:p w14:paraId="7D3FB014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Telewizja i jej ewolucja</w:t>
            </w:r>
          </w:p>
        </w:tc>
        <w:tc>
          <w:tcPr>
            <w:tcW w:w="1335" w:type="dxa"/>
          </w:tcPr>
          <w:p w14:paraId="0F52E1D6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79AE77E0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593AA66" w14:textId="77777777" w:rsidTr="00491CA7">
        <w:trPr>
          <w:trHeight w:val="345"/>
          <w:jc w:val="center"/>
        </w:trPr>
        <w:tc>
          <w:tcPr>
            <w:tcW w:w="660" w:type="dxa"/>
          </w:tcPr>
          <w:p w14:paraId="03CF0DEF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405" w:type="dxa"/>
          </w:tcPr>
          <w:p w14:paraId="39564AB6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Internet i jego ewolucja</w:t>
            </w:r>
          </w:p>
        </w:tc>
        <w:tc>
          <w:tcPr>
            <w:tcW w:w="1335" w:type="dxa"/>
          </w:tcPr>
          <w:p w14:paraId="3E7D0D7F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14:paraId="5E7B91C2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6CB9F7A9" w14:textId="77777777" w:rsidTr="00491CA7">
        <w:trPr>
          <w:trHeight w:val="345"/>
          <w:jc w:val="center"/>
        </w:trPr>
        <w:tc>
          <w:tcPr>
            <w:tcW w:w="660" w:type="dxa"/>
          </w:tcPr>
          <w:p w14:paraId="4CFCEC9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405" w:type="dxa"/>
          </w:tcPr>
          <w:p w14:paraId="1E0E098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Smartfon oraz aplikacje i ich ewolucja </w:t>
            </w:r>
          </w:p>
        </w:tc>
        <w:tc>
          <w:tcPr>
            <w:tcW w:w="1335" w:type="dxa"/>
          </w:tcPr>
          <w:p w14:paraId="1B90F06A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14:paraId="2263E0F6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5CD4A5A9" w14:textId="77777777" w:rsidTr="00491CA7">
        <w:trPr>
          <w:trHeight w:val="345"/>
          <w:jc w:val="center"/>
        </w:trPr>
        <w:tc>
          <w:tcPr>
            <w:tcW w:w="660" w:type="dxa"/>
          </w:tcPr>
          <w:p w14:paraId="355EF45F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405" w:type="dxa"/>
          </w:tcPr>
          <w:p w14:paraId="16D1C298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Kompetencje medialne współczesnego uczestnika procesu kształcenia</w:t>
            </w:r>
          </w:p>
        </w:tc>
        <w:tc>
          <w:tcPr>
            <w:tcW w:w="1335" w:type="dxa"/>
          </w:tcPr>
          <w:p w14:paraId="08231225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</w:tcPr>
          <w:p w14:paraId="447BCF83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6461A4C9" w14:textId="77777777" w:rsidTr="00491CA7">
        <w:trPr>
          <w:trHeight w:val="345"/>
          <w:jc w:val="center"/>
        </w:trPr>
        <w:tc>
          <w:tcPr>
            <w:tcW w:w="660" w:type="dxa"/>
          </w:tcPr>
          <w:p w14:paraId="64E432C3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L8</w:t>
            </w:r>
          </w:p>
        </w:tc>
        <w:tc>
          <w:tcPr>
            <w:tcW w:w="6405" w:type="dxa"/>
          </w:tcPr>
          <w:p w14:paraId="217C5209" w14:textId="77777777" w:rsidR="005914C9" w:rsidRPr="00942C44" w:rsidRDefault="005914C9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Nowoczesne metody organizowania procesu edukacji i terapii pedagogicznej </w:t>
            </w:r>
          </w:p>
        </w:tc>
        <w:tc>
          <w:tcPr>
            <w:tcW w:w="1335" w:type="dxa"/>
          </w:tcPr>
          <w:p w14:paraId="3963EC07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14:paraId="49628A54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A49923D" w14:textId="77777777" w:rsidTr="00491CA7">
        <w:trPr>
          <w:trHeight w:val="345"/>
          <w:jc w:val="center"/>
        </w:trPr>
        <w:tc>
          <w:tcPr>
            <w:tcW w:w="660" w:type="dxa"/>
          </w:tcPr>
          <w:p w14:paraId="10FB9EEB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L9</w:t>
            </w:r>
          </w:p>
        </w:tc>
        <w:tc>
          <w:tcPr>
            <w:tcW w:w="6405" w:type="dxa"/>
          </w:tcPr>
          <w:p w14:paraId="200C666E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Pedagogiczna i psychologiczna ocena komunikatów medialnych</w:t>
            </w:r>
          </w:p>
        </w:tc>
        <w:tc>
          <w:tcPr>
            <w:tcW w:w="1335" w:type="dxa"/>
          </w:tcPr>
          <w:p w14:paraId="16C24143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354E5CC4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4F43AAC" w14:textId="77777777" w:rsidTr="00491CA7">
        <w:trPr>
          <w:trHeight w:val="345"/>
          <w:jc w:val="center"/>
        </w:trPr>
        <w:tc>
          <w:tcPr>
            <w:tcW w:w="660" w:type="dxa"/>
          </w:tcPr>
          <w:p w14:paraId="137BE922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L10</w:t>
            </w:r>
          </w:p>
        </w:tc>
        <w:tc>
          <w:tcPr>
            <w:tcW w:w="6405" w:type="dxa"/>
          </w:tcPr>
          <w:p w14:paraId="13AB6EF5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Nowomedialne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wspomaganie procesu edukacji i terapii pedagogicznej</w:t>
            </w:r>
          </w:p>
        </w:tc>
        <w:tc>
          <w:tcPr>
            <w:tcW w:w="1335" w:type="dxa"/>
          </w:tcPr>
          <w:p w14:paraId="32CC69EC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</w:tcPr>
          <w:p w14:paraId="6708500F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78B128E1" w14:textId="77777777" w:rsidTr="00491CA7">
        <w:trPr>
          <w:trHeight w:val="345"/>
          <w:jc w:val="center"/>
        </w:trPr>
        <w:tc>
          <w:tcPr>
            <w:tcW w:w="660" w:type="dxa"/>
          </w:tcPr>
          <w:p w14:paraId="687BAF8D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L11</w:t>
            </w:r>
          </w:p>
        </w:tc>
        <w:tc>
          <w:tcPr>
            <w:tcW w:w="6405" w:type="dxa"/>
          </w:tcPr>
          <w:p w14:paraId="6C0A909B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Zasady etyki związane z korzystaniem z nowych mediów w projektowaniu i realizacji procesów edukacyjno-wychowawczych oraz terapeutycznych </w:t>
            </w:r>
          </w:p>
        </w:tc>
        <w:tc>
          <w:tcPr>
            <w:tcW w:w="1335" w:type="dxa"/>
          </w:tcPr>
          <w:p w14:paraId="6C5A8916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14:paraId="6849F7B7" w14:textId="77777777" w:rsidR="005914C9" w:rsidRPr="00942C44" w:rsidRDefault="005914C9" w:rsidP="00491CA7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77104ED" w14:textId="77777777" w:rsidTr="00491CA7">
        <w:trPr>
          <w:jc w:val="center"/>
        </w:trPr>
        <w:tc>
          <w:tcPr>
            <w:tcW w:w="660" w:type="dxa"/>
          </w:tcPr>
          <w:p w14:paraId="3F7A342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05" w:type="dxa"/>
          </w:tcPr>
          <w:p w14:paraId="4E3086A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35" w:type="dxa"/>
          </w:tcPr>
          <w:p w14:paraId="36AB7D0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40" w:type="dxa"/>
          </w:tcPr>
          <w:p w14:paraId="6BE7674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35D6C98C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BFEC459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6BCB4AAB" w14:textId="77777777" w:rsidTr="00491CA7">
        <w:trPr>
          <w:jc w:val="center"/>
        </w:trPr>
        <w:tc>
          <w:tcPr>
            <w:tcW w:w="1666" w:type="dxa"/>
          </w:tcPr>
          <w:p w14:paraId="47BF3E8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ECFBE9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2CF0A4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5CA1FFAE" w14:textId="77777777" w:rsidTr="00491CA7">
        <w:trPr>
          <w:jc w:val="center"/>
        </w:trPr>
        <w:tc>
          <w:tcPr>
            <w:tcW w:w="1666" w:type="dxa"/>
          </w:tcPr>
          <w:p w14:paraId="70FC776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Laboratoria</w:t>
            </w:r>
          </w:p>
        </w:tc>
        <w:tc>
          <w:tcPr>
            <w:tcW w:w="4963" w:type="dxa"/>
          </w:tcPr>
          <w:p w14:paraId="207CCEC8" w14:textId="77777777" w:rsidR="005914C9" w:rsidRPr="00942C44" w:rsidRDefault="005914C9" w:rsidP="00491CA7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M2 - wykład z elementami analizy źródłowej i dyskusji</w:t>
            </w:r>
          </w:p>
          <w:p w14:paraId="6F15A2F3" w14:textId="77777777" w:rsidR="005914C9" w:rsidRPr="00942C44" w:rsidRDefault="005914C9" w:rsidP="00491CA7">
            <w:pPr>
              <w:spacing w:after="0"/>
              <w:ind w:left="708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M5 – pokaz, ćwiczenia przedmiotowe </w:t>
            </w:r>
          </w:p>
        </w:tc>
        <w:tc>
          <w:tcPr>
            <w:tcW w:w="3260" w:type="dxa"/>
          </w:tcPr>
          <w:p w14:paraId="2C192B61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Komputer, projektor, smartfon, wybrane aplikacje</w:t>
            </w:r>
          </w:p>
        </w:tc>
      </w:tr>
    </w:tbl>
    <w:p w14:paraId="4DDA8F1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4AFB61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5914C9" w:rsidRPr="00942C44" w14:paraId="3C2F5166" w14:textId="77777777" w:rsidTr="00491CA7">
        <w:tc>
          <w:tcPr>
            <w:tcW w:w="1459" w:type="dxa"/>
            <w:vAlign w:val="center"/>
          </w:tcPr>
          <w:p w14:paraId="73E8DF8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7D3213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9AE349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B24572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3361A96C" w14:textId="77777777" w:rsidTr="00491CA7">
        <w:tc>
          <w:tcPr>
            <w:tcW w:w="1459" w:type="dxa"/>
          </w:tcPr>
          <w:p w14:paraId="7E5289B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3894" w:type="dxa"/>
            <w:vAlign w:val="center"/>
          </w:tcPr>
          <w:p w14:paraId="3F7B607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– obserwacja, aktywność</w:t>
            </w:r>
          </w:p>
          <w:p w14:paraId="7B30ADA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F4 - wypowiedź </w:t>
            </w:r>
          </w:p>
          <w:p w14:paraId="1582427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F5 - ćwiczenia praktyczne</w:t>
            </w:r>
          </w:p>
        </w:tc>
        <w:tc>
          <w:tcPr>
            <w:tcW w:w="4536" w:type="dxa"/>
            <w:vAlign w:val="center"/>
          </w:tcPr>
          <w:p w14:paraId="413BEF8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P4 – praca pisemna, projekt </w:t>
            </w:r>
          </w:p>
        </w:tc>
      </w:tr>
    </w:tbl>
    <w:p w14:paraId="44AD6CBA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5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8"/>
        <w:gridCol w:w="673"/>
        <w:gridCol w:w="673"/>
        <w:gridCol w:w="710"/>
      </w:tblGrid>
      <w:tr w:rsidR="005914C9" w:rsidRPr="00942C44" w14:paraId="0DDA9653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30E2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7D8EC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5914C9" w:rsidRPr="00942C44" w14:paraId="2ECABB23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15C5AC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1C4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BB55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E87E95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0FDE2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P4</w:t>
            </w:r>
          </w:p>
        </w:tc>
      </w:tr>
      <w:tr w:rsidR="005914C9" w:rsidRPr="00942C44" w14:paraId="0A5E63CB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A0B4D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05DC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AFFE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7FB8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28AC1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4B196628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72521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60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064D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A8B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D5CCA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7E41AAB9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E28D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002C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780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4F9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5B37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1F0DB299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7B26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2D4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AF4A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7C8E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284C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5DBDC157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9504D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87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830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BA591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F882C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2380DF7E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1786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63F4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576B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7CC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787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7E0AA243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9D0C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98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D02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841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2328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3969965E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FF087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B658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AB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B48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264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2BA5CAE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038A1CCC" w14:textId="77777777" w:rsidTr="00491CA7">
        <w:trPr>
          <w:trHeight w:val="93"/>
          <w:jc w:val="center"/>
        </w:trPr>
        <w:tc>
          <w:tcPr>
            <w:tcW w:w="9907" w:type="dxa"/>
          </w:tcPr>
          <w:p w14:paraId="62825274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Ocena ustalona na podstawie aktywności, poszczególnych form zaliczeń cząstkowych oraz projektu:</w:t>
            </w:r>
          </w:p>
          <w:p w14:paraId="3CA224C7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50% - 59% ocena 3,0</w:t>
            </w:r>
          </w:p>
          <w:p w14:paraId="3369AAB4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60% - 69% ocena 3,5</w:t>
            </w:r>
          </w:p>
          <w:p w14:paraId="77C68F02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70% - 79% ocena 4,0</w:t>
            </w:r>
          </w:p>
          <w:p w14:paraId="176934D8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80% - 89% ocena 4,5</w:t>
            </w:r>
          </w:p>
          <w:p w14:paraId="3A1CF259" w14:textId="77777777" w:rsidR="005914C9" w:rsidRPr="00942C44" w:rsidRDefault="005914C9" w:rsidP="00491CA7">
            <w:pPr>
              <w:pStyle w:val="karta"/>
              <w:rPr>
                <w:rFonts w:ascii="Cambria" w:eastAsia="Times New Roman" w:hAnsi="Cambria"/>
                <w:color w:val="000000"/>
              </w:rPr>
            </w:pPr>
            <w:r w:rsidRPr="00942C44">
              <w:rPr>
                <w:rFonts w:ascii="Cambria" w:eastAsia="Times New Roman" w:hAnsi="Cambria"/>
                <w:b/>
                <w:bCs/>
                <w:color w:val="000000"/>
              </w:rPr>
              <w:t>90% - 100% ocena 5,0</w:t>
            </w:r>
          </w:p>
        </w:tc>
      </w:tr>
    </w:tbl>
    <w:p w14:paraId="647F7721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6205158E" w14:textId="77777777" w:rsidTr="00491CA7">
        <w:trPr>
          <w:trHeight w:val="540"/>
          <w:jc w:val="center"/>
        </w:trPr>
        <w:tc>
          <w:tcPr>
            <w:tcW w:w="9923" w:type="dxa"/>
          </w:tcPr>
          <w:p w14:paraId="090A0F99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7818D288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277F6B45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51A57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59C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5CA91817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5E430EC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9AEAE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B321DA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5AD22330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E049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3165DDD4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9CD39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19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0E5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5914C9" w:rsidRPr="00942C44" w14:paraId="76B333FE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BD1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1F5287F7" w14:textId="77777777" w:rsidTr="005914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7EC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5FB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ED9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6BD117F1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FB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613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83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5914C9" w:rsidRPr="00942C44" w14:paraId="77640038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6BC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0C4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0A1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914C9" w:rsidRPr="00942C44" w14:paraId="65EDCB5E" w14:textId="77777777" w:rsidTr="005914C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609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pracy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końcowosemestralnej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(projekt)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C78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AE5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10FF67EE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2AF51" w14:textId="07942708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579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34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5914C9" w:rsidRPr="00942C44" w14:paraId="5B333066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2CBEF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6BA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E0CF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5D49165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43B0E4E1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56DAAF73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1E89ADDD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1. Edukacja medialna: nowa generacja pytań i obszarów badawczych / [red. nauk. Marek Sokołowski]. - Olsztyn: Oficyna Wydawnicza "Kastalia", 2004. </w:t>
            </w:r>
          </w:p>
          <w:p w14:paraId="22DFBE05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2. Scenariusze zajęć z edukacji czytelniczej i medialnej / pod red. Wacława Strykowskiego. - Wyd. 2. - Poznań: Wydawnictwo Naukowe, 2009. </w:t>
            </w:r>
          </w:p>
          <w:p w14:paraId="7C898B46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3. Nowoczesne technologie w pedagogice specjalnej / redakcja naukowa: Anna Skoczek, Anna Piestrzyńska. - Kraków: Akademia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Ignatianum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: Wydawnictwo WAM, 2016.</w:t>
            </w:r>
          </w:p>
        </w:tc>
      </w:tr>
      <w:tr w:rsidR="005914C9" w:rsidRPr="00942C44" w14:paraId="596D0181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74496DAB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0012278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1. Media w edukacji / Janusz Gajda. - Wyd. 5. - Kraków: Oficyna Wydawnicza "Impuls", 2005. </w:t>
            </w:r>
          </w:p>
          <w:p w14:paraId="06943E6C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2. Zagrożenia cyberprzestrzeni i świata wirtualnego / red. nauk, Józef Bednarek, Anna Andrzejewska. - Warszawa: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Difin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2014. </w:t>
            </w:r>
          </w:p>
          <w:p w14:paraId="002B6D23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3. Media w wychowaniu, dydaktyce oraz zarządzaniu informacją edukacyjną szkoły / Tomasz Huk. - Kraków: Oficyna Wydawnicza "Impuls", 2011.</w:t>
            </w:r>
          </w:p>
          <w:p w14:paraId="1D067829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4. Terapia pedagogiczna –wprowadzenie / Stankowski A „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Chowanna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>”, t.1(32), Wydawnictwo Uniwersytetu Śląskiego, Katowice, 2009.</w:t>
            </w:r>
          </w:p>
          <w:p w14:paraId="1C3C8953" w14:textId="77777777" w:rsidR="005914C9" w:rsidRPr="00942C44" w:rsidRDefault="005914C9" w:rsidP="00491CA7">
            <w:pPr>
              <w:spacing w:after="0" w:line="240" w:lineRule="auto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5. Terapia Pedagogiczna, scenariusze zajęć / Florkiewicz. V, Wydawnictwo Akademii Humanistyczno-Ekonomicznej, Łódź 2012. </w:t>
            </w:r>
          </w:p>
        </w:tc>
      </w:tr>
    </w:tbl>
    <w:p w14:paraId="45DF8F39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090E4FA6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C8663F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AB6921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dr Anna Bielewicz-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Dubiec</w:t>
            </w:r>
            <w:proofErr w:type="spellEnd"/>
          </w:p>
        </w:tc>
      </w:tr>
      <w:tr w:rsidR="005914C9" w:rsidRPr="00942C44" w14:paraId="3D7D341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51252F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06C340" w14:textId="78164541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784EF5E8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743EE9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23B120" w14:textId="77777777" w:rsidR="005914C9" w:rsidRPr="00942C44" w:rsidRDefault="00000000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4">
              <w:r w:rsidR="005914C9" w:rsidRPr="00942C44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Abielewicz-dubiec@ajp.edu.pl</w:t>
              </w:r>
            </w:hyperlink>
            <w:r w:rsidR="005914C9"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914C9" w:rsidRPr="00942C44" w14:paraId="60F05940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83CCAF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42CE4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9CD5D2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01EE41F0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p w14:paraId="1B5C7201" w14:textId="77777777" w:rsidR="00C74393" w:rsidRPr="00A56C62" w:rsidRDefault="00C74393" w:rsidP="00C74393">
      <w:pPr>
        <w:spacing w:after="0"/>
        <w:rPr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74393" w:rsidRPr="00252A99" w14:paraId="265EAB51" w14:textId="77777777" w:rsidTr="00D741A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48E573F" w14:textId="3F73FD25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15DB5BC6" wp14:editId="73E73A4D">
                  <wp:extent cx="1066800" cy="1066800"/>
                  <wp:effectExtent l="0" t="0" r="0" b="0"/>
                  <wp:docPr id="1263713473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13473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B5DF49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43AD5E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HUMANISTCZNY</w:t>
            </w:r>
          </w:p>
        </w:tc>
      </w:tr>
      <w:tr w:rsidR="00C74393" w:rsidRPr="00252A99" w14:paraId="2BE70A21" w14:textId="77777777" w:rsidTr="00D741A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DF16CC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A57D1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7C040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C74393" w:rsidRPr="00252A99" w14:paraId="5C7E2B99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7C5447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9FBCA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FD3F9D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pierwszego stopni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</w:t>
            </w:r>
          </w:p>
        </w:tc>
      </w:tr>
      <w:tr w:rsidR="00C74393" w:rsidRPr="00252A99" w14:paraId="792B24E3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5B63F2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6332D" w14:textId="77777777" w:rsidR="00C74393" w:rsidRPr="00252A9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B60D5B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74393" w:rsidRPr="001E7314" w14:paraId="3CB24A9A" w14:textId="77777777" w:rsidTr="00D741A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330796" w14:textId="77777777" w:rsidR="00C74393" w:rsidRPr="00252A9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BB6C75B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E0ABAEF" w14:textId="77777777" w:rsidR="00C74393" w:rsidRPr="000478AF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74393" w:rsidRPr="001E7314" w14:paraId="229D80A3" w14:textId="77777777" w:rsidTr="00D741A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4BF61" w14:textId="77777777" w:rsidR="00C74393" w:rsidRPr="009A55D7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EA003" w14:textId="77777777" w:rsidR="00C74393" w:rsidRPr="001E7314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F5CB620" w14:textId="77777777" w:rsidR="00C74393" w:rsidRPr="001E7314" w:rsidRDefault="00C74393" w:rsidP="00C7439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72C392FC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1.</w:t>
      </w:r>
      <w:r w:rsidRPr="001E7314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74393" w:rsidRPr="002344B5" w14:paraId="5DEE319B" w14:textId="77777777" w:rsidTr="00D741A8">
        <w:trPr>
          <w:trHeight w:val="328"/>
        </w:trPr>
        <w:tc>
          <w:tcPr>
            <w:tcW w:w="4219" w:type="dxa"/>
            <w:vAlign w:val="center"/>
          </w:tcPr>
          <w:p w14:paraId="53EAB193" w14:textId="77777777" w:rsidR="00C74393" w:rsidRPr="008F3B1E" w:rsidRDefault="00C74393" w:rsidP="00D741A8">
            <w:pPr>
              <w:pStyle w:val="akarta"/>
            </w:pPr>
            <w:r w:rsidRPr="008F3B1E">
              <w:t>Nazwa zajęć</w:t>
            </w:r>
          </w:p>
        </w:tc>
        <w:tc>
          <w:tcPr>
            <w:tcW w:w="5670" w:type="dxa"/>
            <w:vAlign w:val="center"/>
          </w:tcPr>
          <w:p w14:paraId="6DAB411F" w14:textId="77777777" w:rsidR="00C74393" w:rsidRPr="000478AF" w:rsidRDefault="00C74393" w:rsidP="00D741A8">
            <w:pPr>
              <w:pStyle w:val="akarta"/>
            </w:pPr>
            <w:r>
              <w:t>Ochrona własności intelektualnej</w:t>
            </w:r>
          </w:p>
        </w:tc>
      </w:tr>
      <w:tr w:rsidR="00C74393" w:rsidRPr="002344B5" w14:paraId="2250D616" w14:textId="77777777" w:rsidTr="00D741A8">
        <w:tc>
          <w:tcPr>
            <w:tcW w:w="4219" w:type="dxa"/>
            <w:vAlign w:val="center"/>
          </w:tcPr>
          <w:p w14:paraId="15F1DE27" w14:textId="77777777" w:rsidR="00C74393" w:rsidRPr="008F3B1E" w:rsidRDefault="00C74393" w:rsidP="00D741A8">
            <w:pPr>
              <w:pStyle w:val="akarta"/>
            </w:pPr>
            <w:r w:rsidRPr="008F3B1E">
              <w:t>Punkty ECTS</w:t>
            </w:r>
          </w:p>
        </w:tc>
        <w:tc>
          <w:tcPr>
            <w:tcW w:w="5670" w:type="dxa"/>
            <w:vAlign w:val="center"/>
          </w:tcPr>
          <w:p w14:paraId="7AE445A5" w14:textId="77777777" w:rsidR="00C74393" w:rsidRPr="000478AF" w:rsidRDefault="00C74393" w:rsidP="00D741A8">
            <w:pPr>
              <w:pStyle w:val="akarta"/>
            </w:pPr>
            <w:r>
              <w:t>1</w:t>
            </w:r>
          </w:p>
        </w:tc>
      </w:tr>
      <w:tr w:rsidR="00C74393" w:rsidRPr="002344B5" w14:paraId="1BC142D2" w14:textId="77777777" w:rsidTr="00D741A8">
        <w:tc>
          <w:tcPr>
            <w:tcW w:w="4219" w:type="dxa"/>
            <w:vAlign w:val="center"/>
          </w:tcPr>
          <w:p w14:paraId="1231C94F" w14:textId="77777777" w:rsidR="00C74393" w:rsidRPr="008F3B1E" w:rsidRDefault="00C74393" w:rsidP="00D741A8">
            <w:pPr>
              <w:pStyle w:val="akarta"/>
            </w:pPr>
            <w:r w:rsidRPr="008F3B1E">
              <w:t>Rodzaj zajęć</w:t>
            </w:r>
          </w:p>
        </w:tc>
        <w:tc>
          <w:tcPr>
            <w:tcW w:w="5670" w:type="dxa"/>
            <w:vAlign w:val="center"/>
          </w:tcPr>
          <w:p w14:paraId="1B04A1D6" w14:textId="77777777" w:rsidR="00C74393" w:rsidRPr="008F3B1E" w:rsidRDefault="00C74393" w:rsidP="00D741A8">
            <w:pPr>
              <w:pStyle w:val="akarta"/>
            </w:pPr>
            <w:r w:rsidRPr="008F3B1E">
              <w:t>obowiązkowe/obieralne</w:t>
            </w:r>
          </w:p>
        </w:tc>
      </w:tr>
      <w:tr w:rsidR="004C7A7C" w:rsidRPr="002344B5" w14:paraId="2B39C851" w14:textId="77777777" w:rsidTr="00D741A8">
        <w:tc>
          <w:tcPr>
            <w:tcW w:w="4219" w:type="dxa"/>
            <w:vAlign w:val="center"/>
          </w:tcPr>
          <w:p w14:paraId="602D2EFB" w14:textId="77777777" w:rsidR="004C7A7C" w:rsidRPr="008F3B1E" w:rsidRDefault="004C7A7C" w:rsidP="004C7A7C">
            <w:pPr>
              <w:pStyle w:val="akarta"/>
            </w:pPr>
            <w:r w:rsidRPr="008F3B1E">
              <w:t>Moduł/specjalizacja</w:t>
            </w:r>
          </w:p>
        </w:tc>
        <w:tc>
          <w:tcPr>
            <w:tcW w:w="5670" w:type="dxa"/>
            <w:vAlign w:val="center"/>
          </w:tcPr>
          <w:p w14:paraId="407031F8" w14:textId="3C82EEA4" w:rsidR="004C7A7C" w:rsidRPr="000478AF" w:rsidRDefault="004C7A7C" w:rsidP="004C7A7C">
            <w:pPr>
              <w:pStyle w:val="akarta"/>
            </w:pPr>
            <w:r w:rsidRPr="00942C44">
              <w:t>1C. Wsparcie warsztatu pedagoga</w:t>
            </w:r>
          </w:p>
        </w:tc>
      </w:tr>
      <w:tr w:rsidR="00C74393" w:rsidRPr="002344B5" w14:paraId="473E00F3" w14:textId="77777777" w:rsidTr="00D741A8">
        <w:tc>
          <w:tcPr>
            <w:tcW w:w="4219" w:type="dxa"/>
            <w:vAlign w:val="center"/>
          </w:tcPr>
          <w:p w14:paraId="62C6A15E" w14:textId="77777777" w:rsidR="00C74393" w:rsidRPr="008F3B1E" w:rsidRDefault="00C74393" w:rsidP="00D741A8">
            <w:pPr>
              <w:pStyle w:val="akarta"/>
            </w:pPr>
            <w:r w:rsidRPr="008F3B1E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9297A19" w14:textId="77777777" w:rsidR="00C74393" w:rsidRPr="000478AF" w:rsidRDefault="00C74393" w:rsidP="00D741A8">
            <w:pPr>
              <w:pStyle w:val="akarta"/>
            </w:pPr>
            <w:r>
              <w:t>Język polski</w:t>
            </w:r>
          </w:p>
        </w:tc>
      </w:tr>
      <w:tr w:rsidR="00C74393" w:rsidRPr="002344B5" w14:paraId="0259B7B8" w14:textId="77777777" w:rsidTr="00D741A8">
        <w:tc>
          <w:tcPr>
            <w:tcW w:w="4219" w:type="dxa"/>
            <w:vAlign w:val="center"/>
          </w:tcPr>
          <w:p w14:paraId="30B74B76" w14:textId="77777777" w:rsidR="00C74393" w:rsidRPr="008F3B1E" w:rsidRDefault="00C74393" w:rsidP="00D741A8">
            <w:pPr>
              <w:pStyle w:val="akarta"/>
            </w:pPr>
            <w:r w:rsidRPr="008F3B1E">
              <w:t>Rok studiów</w:t>
            </w:r>
          </w:p>
        </w:tc>
        <w:tc>
          <w:tcPr>
            <w:tcW w:w="5670" w:type="dxa"/>
            <w:vAlign w:val="center"/>
          </w:tcPr>
          <w:p w14:paraId="02D6B7E7" w14:textId="77777777" w:rsidR="00C74393" w:rsidRPr="000478AF" w:rsidRDefault="00C74393" w:rsidP="00D741A8">
            <w:pPr>
              <w:pStyle w:val="akarta"/>
            </w:pPr>
            <w:r>
              <w:t>I</w:t>
            </w:r>
          </w:p>
        </w:tc>
      </w:tr>
      <w:tr w:rsidR="00C74393" w:rsidRPr="002344B5" w14:paraId="3207F3E7" w14:textId="77777777" w:rsidTr="00D741A8">
        <w:tc>
          <w:tcPr>
            <w:tcW w:w="4219" w:type="dxa"/>
            <w:vAlign w:val="center"/>
          </w:tcPr>
          <w:p w14:paraId="46E9B40F" w14:textId="77777777" w:rsidR="00C74393" w:rsidRPr="008F3B1E" w:rsidRDefault="00C74393" w:rsidP="00D741A8">
            <w:pPr>
              <w:pStyle w:val="akarta"/>
            </w:pPr>
            <w:r w:rsidRPr="008F3B1E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EAD865A" w14:textId="77777777" w:rsidR="00C74393" w:rsidRPr="000478AF" w:rsidRDefault="00C74393" w:rsidP="00D741A8">
            <w:pPr>
              <w:pStyle w:val="akarta"/>
            </w:pPr>
            <w:r>
              <w:t>Mgr Marcin Szott</w:t>
            </w:r>
          </w:p>
        </w:tc>
      </w:tr>
    </w:tbl>
    <w:p w14:paraId="7624AA26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2. </w:t>
      </w:r>
      <w:r w:rsidRPr="001E7314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049"/>
        <w:gridCol w:w="2203"/>
        <w:gridCol w:w="2318"/>
      </w:tblGrid>
      <w:tr w:rsidR="00C74393" w:rsidRPr="002344B5" w14:paraId="4F0BE16E" w14:textId="77777777" w:rsidTr="00D741A8">
        <w:tc>
          <w:tcPr>
            <w:tcW w:w="2660" w:type="dxa"/>
            <w:shd w:val="clear" w:color="auto" w:fill="auto"/>
            <w:vAlign w:val="center"/>
          </w:tcPr>
          <w:p w14:paraId="77A06DB6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09A410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09DCD56" w14:textId="49B4A78A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0DB3D9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5D6085F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2344B5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74393" w:rsidRPr="002344B5" w14:paraId="6B3BBB71" w14:textId="77777777" w:rsidTr="00D741A8">
        <w:tc>
          <w:tcPr>
            <w:tcW w:w="2660" w:type="dxa"/>
            <w:shd w:val="clear" w:color="auto" w:fill="auto"/>
          </w:tcPr>
          <w:p w14:paraId="15D4064A" w14:textId="77777777" w:rsidR="00C74393" w:rsidRPr="000478A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478A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0209BF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3C9518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6306FBE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6D92BBB5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>
        <w:rPr>
          <w:rFonts w:ascii="Cambria" w:hAnsi="Cambria" w:cs="Times New Roman"/>
          <w:b/>
          <w:bCs/>
        </w:rPr>
        <w:t>3.</w:t>
      </w:r>
      <w:r w:rsidRPr="001E7314">
        <w:rPr>
          <w:rFonts w:ascii="Cambria" w:hAnsi="Cambria" w:cs="Times New Roman"/>
          <w:b/>
          <w:bCs/>
        </w:rPr>
        <w:t xml:space="preserve"> Wymagania </w:t>
      </w:r>
      <w:r w:rsidRPr="0089285D">
        <w:rPr>
          <w:rFonts w:ascii="Cambria" w:hAnsi="Cambria" w:cs="Times New Roman"/>
          <w:b/>
          <w:bCs/>
        </w:rPr>
        <w:t>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74393" w:rsidRPr="001E7314" w14:paraId="5F64A10B" w14:textId="77777777" w:rsidTr="00D741A8">
        <w:trPr>
          <w:trHeight w:val="301"/>
          <w:jc w:val="center"/>
        </w:trPr>
        <w:tc>
          <w:tcPr>
            <w:tcW w:w="9898" w:type="dxa"/>
          </w:tcPr>
          <w:p w14:paraId="3138110E" w14:textId="77777777" w:rsidR="00C74393" w:rsidRPr="002344B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4EF31B21" w14:textId="77777777" w:rsidR="00C74393" w:rsidRPr="002344B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831DF4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4. </w:t>
      </w:r>
      <w:r w:rsidRPr="001E7314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74393" w:rsidRPr="005C6AD8" w14:paraId="422119B6" w14:textId="77777777" w:rsidTr="00D741A8">
        <w:tc>
          <w:tcPr>
            <w:tcW w:w="9889" w:type="dxa"/>
            <w:shd w:val="clear" w:color="auto" w:fill="auto"/>
          </w:tcPr>
          <w:p w14:paraId="6B20F640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E14655">
              <w:rPr>
                <w:rFonts w:ascii="Cambria" w:hAnsi="Cambria" w:cs="Times New Roman"/>
                <w:sz w:val="20"/>
                <w:szCs w:val="20"/>
              </w:rPr>
              <w:t>Przekazanie wiedzy prawniczej, pozwalającej na rozumienie problematyki ochrony własności</w:t>
            </w:r>
          </w:p>
          <w:p w14:paraId="6A93E291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intelektualnej.</w:t>
            </w:r>
          </w:p>
          <w:p w14:paraId="4667D57A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E14655">
              <w:rPr>
                <w:rFonts w:ascii="Cambria" w:hAnsi="Cambria" w:cs="Times New Roman"/>
                <w:sz w:val="20"/>
                <w:szCs w:val="20"/>
              </w:rPr>
              <w:t>Kształtowanie u studentów umiejętności uczenia się i doskonalenia swojej wiedzy, umiejętności</w:t>
            </w:r>
          </w:p>
          <w:p w14:paraId="18758C61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i kompetencji prawniczych na bazie dorobku nauk prawnych, przy wykorzystaniu różnych kanałów,</w:t>
            </w:r>
          </w:p>
          <w:p w14:paraId="70971DA8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metod, technik, procedur i dobrych praktyk realizowanych w różnych sferach działalności prawniczej</w:t>
            </w:r>
          </w:p>
          <w:p w14:paraId="7059AD9D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oraz nowoczesnych środków i metod pozyskiwania, organizowania i przetwarzania informacji,</w:t>
            </w:r>
          </w:p>
          <w:p w14:paraId="3B665C58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komunikacji interpersonalnej ze specjalistami i odbiorcami spoza grona specjalistów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60F15CA1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C6AD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E14655">
              <w:rPr>
                <w:rFonts w:ascii="Cambria" w:hAnsi="Cambria" w:cs="Times New Roman"/>
                <w:sz w:val="20"/>
                <w:szCs w:val="20"/>
              </w:rPr>
              <w:t>Umożliwienie studentom doskonalenia umiejętności radzenia sobie na rynku pracy, przekonanie</w:t>
            </w:r>
          </w:p>
          <w:p w14:paraId="267B8354" w14:textId="77777777" w:rsidR="00C74393" w:rsidRPr="00E1465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o potrzebie ciągłego dokształcania się zawodowego i rozwoju osobistego w realizacji indywidualnych</w:t>
            </w:r>
          </w:p>
          <w:p w14:paraId="6B69E423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14655">
              <w:rPr>
                <w:rFonts w:ascii="Cambria" w:hAnsi="Cambria" w:cs="Times New Roman"/>
                <w:sz w:val="20"/>
                <w:szCs w:val="20"/>
              </w:rPr>
              <w:t>i zespołowych profesjonalnych działań prawniczych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861FC83" w14:textId="77777777" w:rsidR="00C74393" w:rsidRPr="005C6AD8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AE43915" w14:textId="77777777" w:rsidR="00C74393" w:rsidRPr="001E7314" w:rsidRDefault="00C74393" w:rsidP="00C7439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06E858F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>
        <w:rPr>
          <w:rFonts w:ascii="Cambria" w:hAnsi="Cambria" w:cs="Times New Roman"/>
          <w:b/>
          <w:bCs/>
        </w:rPr>
        <w:t>5.</w:t>
      </w:r>
      <w:r w:rsidRPr="001E7314">
        <w:rPr>
          <w:rFonts w:ascii="Cambria" w:hAnsi="Cambria" w:cs="Times New Roman"/>
          <w:b/>
          <w:bCs/>
        </w:rPr>
        <w:t xml:space="preserve"> Efekty uczenia się </w:t>
      </w:r>
      <w:r w:rsidRPr="000478A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74393" w:rsidRPr="002344B5" w14:paraId="4B0347AD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06C239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</w:t>
            </w:r>
            <w:r w:rsidRPr="002344B5">
              <w:rPr>
                <w:rFonts w:ascii="Cambria" w:hAnsi="Cambria" w:cs="Times New Roman"/>
                <w:b/>
                <w:bCs/>
              </w:rPr>
              <w:t>ymbol</w:t>
            </w:r>
            <w:r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55E78A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A06303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C74393" w:rsidRPr="002344B5" w14:paraId="02DE4747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7E18CAA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C74393" w:rsidRPr="002344B5" w14:paraId="267C0A82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612964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E7D9674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F7EFF">
              <w:rPr>
                <w:rFonts w:ascii="Cambria" w:hAnsi="Cambria" w:cs="Times New Roman"/>
                <w:sz w:val="20"/>
                <w:szCs w:val="20"/>
              </w:rPr>
              <w:t>Zna i rozumie, w stopniu zaawansowanym, system nauk prawnych, ich metodologię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F7EFF">
              <w:rPr>
                <w:rFonts w:ascii="Cambria" w:hAnsi="Cambria" w:cs="Times New Roman"/>
                <w:sz w:val="20"/>
                <w:szCs w:val="20"/>
              </w:rPr>
              <w:t>oraz wzajemne relacje, a także usytuowanie ochrony własności intelektualnej w tym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F7EFF">
              <w:rPr>
                <w:rFonts w:ascii="Cambria" w:hAnsi="Cambria" w:cs="Times New Roman"/>
                <w:sz w:val="20"/>
                <w:szCs w:val="20"/>
              </w:rPr>
              <w:t>systemie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01C8AA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2344B5" w14:paraId="330D1030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ABF4AA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D61CFD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F7EFF">
              <w:rPr>
                <w:rFonts w:ascii="Cambria" w:hAnsi="Cambria" w:cs="Times New Roman"/>
                <w:sz w:val="20"/>
                <w:szCs w:val="20"/>
              </w:rPr>
              <w:t xml:space="preserve">Zna i rozumie etyczne systemy </w:t>
            </w:r>
            <w:proofErr w:type="spellStart"/>
            <w:r w:rsidRPr="005F7EFF">
              <w:rPr>
                <w:rFonts w:ascii="Cambria" w:hAnsi="Cambria" w:cs="Times New Roman"/>
                <w:sz w:val="20"/>
                <w:szCs w:val="20"/>
              </w:rPr>
              <w:t>aksjonormatywne</w:t>
            </w:r>
            <w:proofErr w:type="spellEnd"/>
            <w:r w:rsidRPr="005F7EF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22D9DE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C74393" w:rsidRPr="002344B5" w14:paraId="4C711787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32D9A2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4D3C750" w14:textId="77777777" w:rsidR="00C74393" w:rsidRPr="005F7EFF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Zna sposoby konstruowania i kontrolowania  własnej ścieżki kariery i zasad ochrony własności intelektualnej.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92090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K_W18</w:t>
            </w:r>
          </w:p>
        </w:tc>
      </w:tr>
      <w:tr w:rsidR="00C74393" w:rsidRPr="002344B5" w14:paraId="08F159CC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A0628C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74393" w:rsidRPr="002344B5" w14:paraId="4F8EFBE3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0E9EC8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1EE36ED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F7EFF">
              <w:rPr>
                <w:rFonts w:ascii="Cambria" w:hAnsi="Cambria" w:cs="Times New Roman"/>
                <w:sz w:val="20"/>
                <w:szCs w:val="20"/>
              </w:rPr>
              <w:t xml:space="preserve">Potrafi używać języka prawniczego charakterystycznego dla ochrony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własności </w:t>
            </w:r>
            <w:r w:rsidRPr="005F7EFF">
              <w:rPr>
                <w:rFonts w:ascii="Cambria" w:hAnsi="Cambria" w:cs="Times New Roman"/>
                <w:sz w:val="20"/>
                <w:szCs w:val="20"/>
              </w:rPr>
              <w:t>intelektualnej i porozumiewać się w sposób klarowny i spójny z osobami pochodzącymi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F7EFF">
              <w:rPr>
                <w:rFonts w:ascii="Cambria" w:hAnsi="Cambria" w:cs="Times New Roman"/>
                <w:sz w:val="20"/>
                <w:szCs w:val="20"/>
              </w:rPr>
              <w:t>z różnych środowisk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BDD487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C74393" w:rsidRPr="002344B5" w14:paraId="53C927A7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6210D3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C2C54EE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5F7EFF">
              <w:rPr>
                <w:rFonts w:ascii="Cambria" w:hAnsi="Cambria" w:cs="Times New Roman"/>
                <w:sz w:val="20"/>
                <w:szCs w:val="20"/>
              </w:rPr>
              <w:t>Potrafi argumentować własne stanowisko, prezentować własne poglądy w odniesieniu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5F7EFF">
              <w:rPr>
                <w:rFonts w:ascii="Cambria" w:hAnsi="Cambria" w:cs="Times New Roman"/>
                <w:sz w:val="20"/>
                <w:szCs w:val="20"/>
              </w:rPr>
              <w:t>do wybranych koncepcji i przejawów działań wywołujących skutki prawne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C305FB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K_U</w:t>
            </w:r>
            <w:r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C74393" w:rsidRPr="002344B5" w14:paraId="7CB1D6D1" w14:textId="77777777" w:rsidTr="00D741A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70317B8" w14:textId="77777777" w:rsidR="00C74393" w:rsidRPr="0089285D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74393" w:rsidRPr="002344B5" w14:paraId="6519AE1B" w14:textId="77777777" w:rsidTr="00D741A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AFC1F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7F71630" w14:textId="77777777" w:rsidR="00C74393" w:rsidRPr="002344B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52891">
              <w:rPr>
                <w:rFonts w:ascii="Cambria" w:hAnsi="Cambria" w:cs="Times New Roman"/>
                <w:sz w:val="20"/>
                <w:szCs w:val="20"/>
              </w:rPr>
              <w:t>Postępuje w sposób odpowiedzialny i etyczny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zgodny z zasadami i normami</w:t>
            </w:r>
            <w:r w:rsidRPr="00F52891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1B22FB" w14:textId="77777777" w:rsidR="00C74393" w:rsidRPr="002344B5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K_K</w:t>
            </w:r>
            <w:r>
              <w:rPr>
                <w:rFonts w:ascii="Cambria" w:hAnsi="Cambria" w:cs="Times New Roman"/>
                <w:sz w:val="20"/>
                <w:szCs w:val="20"/>
              </w:rPr>
              <w:t>05</w:t>
            </w:r>
          </w:p>
        </w:tc>
      </w:tr>
    </w:tbl>
    <w:p w14:paraId="2539211F" w14:textId="77777777" w:rsidR="00C74393" w:rsidRPr="000478AF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478AF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478A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C74393" w:rsidRPr="001E7314" w14:paraId="39B11529" w14:textId="77777777" w:rsidTr="00D741A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BB8578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A03023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07954A5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74393" w:rsidRPr="001E7314" w14:paraId="5FBD934E" w14:textId="77777777" w:rsidTr="00D741A8">
        <w:trPr>
          <w:trHeight w:val="196"/>
          <w:jc w:val="center"/>
        </w:trPr>
        <w:tc>
          <w:tcPr>
            <w:tcW w:w="659" w:type="dxa"/>
            <w:vMerge/>
          </w:tcPr>
          <w:p w14:paraId="598589D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30666B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79FFB69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F7CBF24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74393" w:rsidRPr="001E7314" w14:paraId="3B2F6A14" w14:textId="77777777" w:rsidTr="00D741A8">
        <w:trPr>
          <w:trHeight w:val="225"/>
          <w:jc w:val="center"/>
        </w:trPr>
        <w:tc>
          <w:tcPr>
            <w:tcW w:w="659" w:type="dxa"/>
          </w:tcPr>
          <w:p w14:paraId="06C8FF44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7F584B4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Ź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ródła ochrony własności intelektualnej, konwencje międzynarodowe,</w:t>
            </w:r>
          </w:p>
          <w:p w14:paraId="50F0E5A6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autorskie prawo wspólnotowe (dyrektywy)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4A6FF99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A878CE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09694A9A" w14:textId="77777777" w:rsidTr="00D741A8">
        <w:trPr>
          <w:trHeight w:val="285"/>
          <w:jc w:val="center"/>
        </w:trPr>
        <w:tc>
          <w:tcPr>
            <w:tcW w:w="659" w:type="dxa"/>
          </w:tcPr>
          <w:p w14:paraId="250542AE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5DBD6A4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ojęcie oraz kategorie utworów, podmiot i przedmiot ochrony - utwór jako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rezultat twórczości autora, autorskie prawa osobiste - tzw. autorskie dobra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osobiste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DC62BB7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87F906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111E7238" w14:textId="77777777" w:rsidTr="00D741A8">
        <w:trPr>
          <w:trHeight w:val="345"/>
          <w:jc w:val="center"/>
        </w:trPr>
        <w:tc>
          <w:tcPr>
            <w:tcW w:w="659" w:type="dxa"/>
          </w:tcPr>
          <w:p w14:paraId="275FAD3F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C85FF50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A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utorskie prawa majątkowe - rozwiązywanie i omawianie konkretnych</w:t>
            </w:r>
          </w:p>
          <w:p w14:paraId="5BA0671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przypadków prawnych, będących przedmiotem rozstrzygnięcia np.: sądu lub innego organu administracyjnego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339FE50D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822FBB1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7FB4B1D" w14:textId="77777777" w:rsidTr="00D741A8">
        <w:trPr>
          <w:trHeight w:val="345"/>
          <w:jc w:val="center"/>
        </w:trPr>
        <w:tc>
          <w:tcPr>
            <w:tcW w:w="659" w:type="dxa"/>
          </w:tcPr>
          <w:p w14:paraId="58109BAB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030DA59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Ograniczenia treści autorskich praw majątkowych oraz regulacje</w:t>
            </w:r>
          </w:p>
          <w:p w14:paraId="3D353909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szczególne, zasada wolności kontraktowej i jej ograniczenia, zwalczanie</w:t>
            </w:r>
          </w:p>
          <w:p w14:paraId="3DD9EAA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nieuczciwej konkurencj</w:t>
            </w:r>
            <w:r>
              <w:rPr>
                <w:rFonts w:ascii="Cambria" w:hAnsi="Cambria" w:cs="Times New Roman"/>
                <w:sz w:val="20"/>
                <w:szCs w:val="20"/>
              </w:rPr>
              <w:t>i.</w:t>
            </w:r>
          </w:p>
        </w:tc>
        <w:tc>
          <w:tcPr>
            <w:tcW w:w="1256" w:type="dxa"/>
          </w:tcPr>
          <w:p w14:paraId="6C0C0772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868725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76F3E5FB" w14:textId="77777777" w:rsidTr="00D741A8">
        <w:trPr>
          <w:trHeight w:val="345"/>
          <w:jc w:val="center"/>
        </w:trPr>
        <w:tc>
          <w:tcPr>
            <w:tcW w:w="659" w:type="dxa"/>
          </w:tcPr>
          <w:p w14:paraId="5E7D8BF9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16FB3A4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chrona projektów wynalazczych – pojęcie i zasady ochrony wynalazków,</w:t>
            </w:r>
          </w:p>
          <w:p w14:paraId="054B4870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wzorów użytkowych, wzorów przemysłowych, topografii układów</w:t>
            </w:r>
          </w:p>
          <w:p w14:paraId="3426AA75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scalonych, racjonalizacja, prawa wyłączne i ich zakres – patent, prawo</w:t>
            </w:r>
          </w:p>
          <w:p w14:paraId="4A662611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ochronne, prawo z rejestracji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BCF32AA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D79173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55F7A9C6" w14:textId="77777777" w:rsidTr="00D741A8">
        <w:trPr>
          <w:trHeight w:val="345"/>
          <w:jc w:val="center"/>
        </w:trPr>
        <w:tc>
          <w:tcPr>
            <w:tcW w:w="659" w:type="dxa"/>
          </w:tcPr>
          <w:p w14:paraId="05CABC08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D9C3D79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chrona oznaczeń i innych dóbr – pojęcie i zasady ochrony znaków</w:t>
            </w:r>
          </w:p>
          <w:p w14:paraId="7DEF1821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towarowych, oznaczenia geograficzne, produkty regionalne, nowe</w:t>
            </w:r>
          </w:p>
          <w:p w14:paraId="587DADA3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 xml:space="preserve">odmiany roślin i nowe rasy </w:t>
            </w:r>
            <w:r>
              <w:rPr>
                <w:rFonts w:ascii="Cambria" w:hAnsi="Cambria" w:cs="Times New Roman"/>
                <w:sz w:val="20"/>
                <w:szCs w:val="20"/>
              </w:rPr>
              <w:t>zwierząt.</w:t>
            </w:r>
          </w:p>
        </w:tc>
        <w:tc>
          <w:tcPr>
            <w:tcW w:w="1256" w:type="dxa"/>
          </w:tcPr>
          <w:p w14:paraId="687B2599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5E4130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75B87508" w14:textId="77777777" w:rsidTr="00D741A8">
        <w:trPr>
          <w:trHeight w:val="345"/>
          <w:jc w:val="center"/>
        </w:trPr>
        <w:tc>
          <w:tcPr>
            <w:tcW w:w="659" w:type="dxa"/>
          </w:tcPr>
          <w:p w14:paraId="1938FAE2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FD5D6F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lagiat, piractwo oraz odpowiedzialność cywilnoprawna, karna</w:t>
            </w:r>
          </w:p>
          <w:p w14:paraId="47F6410B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i administracyjna z tytułu naruszenia praw autorskich i praw pokrewnych</w:t>
            </w:r>
          </w:p>
          <w:p w14:paraId="4D2A150B" w14:textId="77777777" w:rsidR="00C74393" w:rsidRPr="00886B08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oraz własności przemysłowej - rozwiązywanie i omawianie konkretnych</w:t>
            </w:r>
          </w:p>
          <w:p w14:paraId="62761CDD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86B08">
              <w:rPr>
                <w:rFonts w:ascii="Cambria" w:hAnsi="Cambria" w:cs="Times New Roman"/>
                <w:sz w:val="20"/>
                <w:szCs w:val="20"/>
              </w:rPr>
              <w:t>przypadków prawnych, będących przedmiotem rozstrzygnięcia np.: sądu lub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86B08">
              <w:rPr>
                <w:rFonts w:ascii="Cambria" w:hAnsi="Cambria" w:cs="Times New Roman"/>
                <w:sz w:val="20"/>
                <w:szCs w:val="20"/>
              </w:rPr>
              <w:t>innego organu administracyjnego</w:t>
            </w:r>
            <w:r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83E2A44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3E866B1" w14:textId="77777777" w:rsidR="00C74393" w:rsidRPr="001E7314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C74393" w:rsidRPr="001E7314" w14:paraId="55D2C7DF" w14:textId="77777777" w:rsidTr="00D741A8">
        <w:trPr>
          <w:jc w:val="center"/>
        </w:trPr>
        <w:tc>
          <w:tcPr>
            <w:tcW w:w="659" w:type="dxa"/>
          </w:tcPr>
          <w:p w14:paraId="406EA0D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F1DA93A" w14:textId="77777777" w:rsidR="00C74393" w:rsidRPr="001E7314" w:rsidRDefault="00C74393" w:rsidP="00D741A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FF214B3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510EFF7" w14:textId="77777777" w:rsidR="00C74393" w:rsidRPr="001E7314" w:rsidRDefault="00C74393" w:rsidP="00D741A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F06D7A7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lastRenderedPageBreak/>
        <w:t>7.</w:t>
      </w:r>
      <w:r w:rsidRPr="001E7314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74393" w:rsidRPr="001E7314" w14:paraId="5CBCCBC6" w14:textId="77777777" w:rsidTr="00D741A8">
        <w:trPr>
          <w:jc w:val="center"/>
        </w:trPr>
        <w:tc>
          <w:tcPr>
            <w:tcW w:w="1666" w:type="dxa"/>
          </w:tcPr>
          <w:p w14:paraId="148BEC39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6F21648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04D9E40" w14:textId="77777777" w:rsidR="00C74393" w:rsidRPr="002344B5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2344B5">
              <w:rPr>
                <w:rFonts w:ascii="Cambria" w:hAnsi="Cambria" w:cs="Times New Roman"/>
                <w:b/>
                <w:bCs/>
              </w:rPr>
              <w:t>Ś</w:t>
            </w:r>
            <w:r w:rsidRPr="002344B5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74393" w:rsidRPr="001E7314" w14:paraId="6606AA06" w14:textId="77777777" w:rsidTr="00D741A8">
        <w:trPr>
          <w:jc w:val="center"/>
        </w:trPr>
        <w:tc>
          <w:tcPr>
            <w:tcW w:w="1666" w:type="dxa"/>
          </w:tcPr>
          <w:p w14:paraId="51E2528E" w14:textId="77777777" w:rsidR="00C74393" w:rsidRPr="001E7314" w:rsidRDefault="00C74393" w:rsidP="00D741A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85F371" w14:textId="77777777" w:rsidR="00C74393" w:rsidRPr="00DD3449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D3449">
              <w:rPr>
                <w:rFonts w:ascii="Cambria" w:hAnsi="Cambria" w:cs="Times New Roman"/>
                <w:sz w:val="20"/>
                <w:szCs w:val="20"/>
              </w:rPr>
              <w:t>M2 – wykład konwersatoryjny, wykład problemowy</w:t>
            </w:r>
          </w:p>
          <w:p w14:paraId="17D9186F" w14:textId="77777777" w:rsidR="00C74393" w:rsidRPr="00DD3449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D3449">
              <w:rPr>
                <w:rFonts w:ascii="Cambria" w:hAnsi="Cambria" w:cs="Times New Roman"/>
                <w:sz w:val="20"/>
                <w:szCs w:val="20"/>
              </w:rPr>
              <w:t>połączony z dyskusją.</w:t>
            </w:r>
          </w:p>
          <w:p w14:paraId="7E8B20D4" w14:textId="77777777" w:rsidR="00C74393" w:rsidRPr="00DD3449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DD3449">
              <w:rPr>
                <w:rFonts w:ascii="Cambria" w:hAnsi="Cambria" w:cs="Times New Roman"/>
                <w:sz w:val="20"/>
                <w:szCs w:val="20"/>
              </w:rPr>
              <w:t>M5 – pokaz, czytanie, analiza i praca z tekstem</w:t>
            </w:r>
          </w:p>
          <w:p w14:paraId="3A77624C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źró</w:t>
            </w:r>
            <w:r w:rsidRPr="00DD3449">
              <w:rPr>
                <w:rFonts w:ascii="Cambria" w:hAnsi="Cambria" w:cs="Times New Roman"/>
                <w:sz w:val="20"/>
                <w:szCs w:val="20"/>
              </w:rPr>
              <w:t>dłowym</w:t>
            </w:r>
            <w:r>
              <w:rPr>
                <w:rFonts w:ascii="Cambria" w:hAnsi="Cambria" w:cs="Times New Roman"/>
                <w:sz w:val="20"/>
                <w:szCs w:val="20"/>
              </w:rPr>
              <w:t>;</w:t>
            </w:r>
          </w:p>
        </w:tc>
        <w:tc>
          <w:tcPr>
            <w:tcW w:w="3260" w:type="dxa"/>
          </w:tcPr>
          <w:p w14:paraId="1102CC10" w14:textId="77777777" w:rsidR="00C74393" w:rsidRPr="00AE0F45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Laptop, projektor, rzutnik, Internet,</w:t>
            </w:r>
          </w:p>
          <w:p w14:paraId="335B3C1C" w14:textId="77777777" w:rsidR="00C74393" w:rsidRPr="00AE0F45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tekst ustawy o prawie autorskim</w:t>
            </w:r>
          </w:p>
          <w:p w14:paraId="4E1DBDC9" w14:textId="77777777" w:rsidR="00C74393" w:rsidRPr="001E7314" w:rsidRDefault="00C74393" w:rsidP="00D741A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i prawach pokrewnych.</w:t>
            </w:r>
          </w:p>
        </w:tc>
      </w:tr>
    </w:tbl>
    <w:p w14:paraId="28B59880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9A824B0" w14:textId="77777777" w:rsidR="00C74393" w:rsidRPr="001E7314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8.1.</w:t>
      </w:r>
      <w:r w:rsidRPr="001E731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 xml:space="preserve">Sposoby (metody) oceniania </w:t>
      </w:r>
      <w:r w:rsidRPr="001E7314">
        <w:rPr>
          <w:rFonts w:ascii="Cambria" w:hAnsi="Cambria" w:cs="Times New Roman"/>
          <w:b/>
          <w:bCs/>
        </w:rPr>
        <w:t>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C74393" w:rsidRPr="001E7314" w14:paraId="641AF912" w14:textId="77777777" w:rsidTr="00C74393">
        <w:tc>
          <w:tcPr>
            <w:tcW w:w="1459" w:type="dxa"/>
            <w:vAlign w:val="center"/>
          </w:tcPr>
          <w:p w14:paraId="22946B00" w14:textId="77777777" w:rsidR="00C74393" w:rsidRPr="001E7314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2D9AA87" w14:textId="77777777" w:rsidR="00C74393" w:rsidRPr="002344B5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36FDA7A" w14:textId="77777777" w:rsidR="00C74393" w:rsidRPr="001E7314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1E731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51D6791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1E731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74393" w:rsidRPr="001E7314" w14:paraId="1A5D9F38" w14:textId="77777777" w:rsidTr="00C74393">
        <w:tc>
          <w:tcPr>
            <w:tcW w:w="1459" w:type="dxa"/>
          </w:tcPr>
          <w:p w14:paraId="79D207BE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09800CEC" w14:textId="77777777" w:rsidR="00C74393" w:rsidRPr="00AE0F4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F1 – sprawdzian (ustny, pisemny, sprawdzian</w:t>
            </w:r>
          </w:p>
          <w:p w14:paraId="107C67D2" w14:textId="77777777" w:rsidR="00C74393" w:rsidRPr="00AE0F45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F2 – obserwacja/aktywność (ocena ćwiczeń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0F45">
              <w:rPr>
                <w:rFonts w:ascii="Cambria" w:hAnsi="Cambria" w:cs="Times New Roman"/>
                <w:sz w:val="20"/>
                <w:szCs w:val="20"/>
              </w:rPr>
              <w:t>wykonywanych podczas zajęć i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E0F45">
              <w:rPr>
                <w:rFonts w:ascii="Cambria" w:hAnsi="Cambria" w:cs="Times New Roman"/>
                <w:sz w:val="20"/>
                <w:szCs w:val="20"/>
              </w:rPr>
              <w:t>jako pracy własnej,</w:t>
            </w:r>
          </w:p>
        </w:tc>
        <w:tc>
          <w:tcPr>
            <w:tcW w:w="4082" w:type="dxa"/>
            <w:vAlign w:val="center"/>
          </w:tcPr>
          <w:p w14:paraId="0FA78B9B" w14:textId="77777777" w:rsidR="00C74393" w:rsidRPr="00AE0F4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P3 – ocena podsumowująca. powstała</w:t>
            </w:r>
          </w:p>
          <w:p w14:paraId="29A36225" w14:textId="77777777" w:rsidR="00C74393" w:rsidRPr="00AE0F45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na podstawie ocen formułujących,</w:t>
            </w:r>
          </w:p>
          <w:p w14:paraId="7BF8FF0D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E0F45">
              <w:rPr>
                <w:rFonts w:ascii="Cambria" w:hAnsi="Cambria" w:cs="Times New Roman"/>
                <w:sz w:val="20"/>
                <w:szCs w:val="20"/>
              </w:rPr>
              <w:t>uzyskanych w semestr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z</w:t>
            </w:r>
            <w:r>
              <w:rPr>
                <w:rFonts w:ascii="Cambria" w:hAnsi="Cambria" w:cs="Times New Roman"/>
                <w:sz w:val="20"/>
                <w:szCs w:val="20"/>
              </w:rPr>
              <w:t>e</w:t>
            </w:r>
          </w:p>
        </w:tc>
      </w:tr>
    </w:tbl>
    <w:p w14:paraId="14B1E6D0" w14:textId="77777777" w:rsidR="00C74393" w:rsidRPr="001E7314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>
        <w:rPr>
          <w:rFonts w:ascii="Cambria" w:hAnsi="Cambria" w:cs="Times New Roman"/>
          <w:b/>
        </w:rPr>
        <w:t>8.2.</w:t>
      </w:r>
      <w:r w:rsidRPr="001E7314">
        <w:rPr>
          <w:rFonts w:ascii="Cambria" w:hAnsi="Cambria" w:cs="Times New Roman"/>
          <w:b/>
        </w:rPr>
        <w:t xml:space="preserve"> </w:t>
      </w:r>
      <w:r>
        <w:rPr>
          <w:rFonts w:ascii="Cambria" w:hAnsi="Cambria" w:cs="Times New Roman"/>
          <w:b/>
        </w:rPr>
        <w:t>Sposoby (m</w:t>
      </w:r>
      <w:r w:rsidRPr="001E7314">
        <w:rPr>
          <w:rFonts w:ascii="Cambria" w:hAnsi="Cambria" w:cs="Times New Roman"/>
          <w:b/>
        </w:rPr>
        <w:t>etody</w:t>
      </w:r>
      <w:r>
        <w:rPr>
          <w:rFonts w:ascii="Cambria" w:hAnsi="Cambria" w:cs="Times New Roman"/>
          <w:b/>
        </w:rPr>
        <w:t>)</w:t>
      </w:r>
      <w:r w:rsidRPr="001E7314">
        <w:rPr>
          <w:rFonts w:ascii="Cambria" w:hAnsi="Cambria" w:cs="Times New Roman"/>
          <w:b/>
        </w:rPr>
        <w:t xml:space="preserve"> weryfikacji osiągnięcia przedmiotowych efektów uczenia się (wstawić „x”)</w:t>
      </w:r>
    </w:p>
    <w:tbl>
      <w:tblPr>
        <w:tblW w:w="315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</w:tblGrid>
      <w:tr w:rsidR="00C74393" w:rsidRPr="001E7314" w14:paraId="2C590D2F" w14:textId="77777777" w:rsidTr="00D741A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F0674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B69444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1E731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2B224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C74393" w:rsidRPr="001E7314" w14:paraId="75F6546E" w14:textId="77777777" w:rsidTr="00D741A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B928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FF5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06C5E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EA4217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C74393" w:rsidRPr="001E7314" w14:paraId="11CF1143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E545" w14:textId="77777777" w:rsidR="00C74393" w:rsidRPr="001E7314" w:rsidRDefault="00C74393" w:rsidP="00D741A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2B5B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D311B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193C6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74393" w:rsidRPr="001E7314" w14:paraId="0A7EC990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F468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150B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4A29FA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933A4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74393" w:rsidRPr="001E7314" w14:paraId="49049DA6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74885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W_O3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E5ED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2A1E4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099E23" w14:textId="77777777" w:rsidR="00C74393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74393" w:rsidRPr="001E7314" w14:paraId="33C2BC83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C996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268FD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E2A886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67E4D6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74393" w:rsidRPr="001E7314" w14:paraId="4140E6A7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6AE1A" w14:textId="77777777" w:rsidR="00C74393" w:rsidRPr="001E7314" w:rsidRDefault="00C74393" w:rsidP="00D741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20458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3D8932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C52C49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74393" w:rsidRPr="001E7314" w14:paraId="6AB1CCDA" w14:textId="77777777" w:rsidTr="00D741A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715A" w14:textId="77777777" w:rsidR="00C74393" w:rsidRPr="001E7314" w:rsidRDefault="00C74393" w:rsidP="00D741A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7DFC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B802CB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FDBD8" w14:textId="77777777" w:rsidR="00C74393" w:rsidRPr="002344B5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20CA9CD" w14:textId="77777777" w:rsidR="00C74393" w:rsidRPr="002344B5" w:rsidRDefault="00C74393" w:rsidP="00C7439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9. Opis sposobu ustalania oceny końcowej </w:t>
      </w:r>
      <w:r w:rsidRPr="002344B5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ADAF8CF" w14:textId="77777777" w:rsidR="00C74393" w:rsidRPr="00533C25" w:rsidRDefault="00C74393" w:rsidP="00C7439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10. Forma zaliczenia </w:t>
      </w:r>
      <w:r w:rsidRPr="000478AF">
        <w:rPr>
          <w:rFonts w:ascii="Cambria" w:hAnsi="Cambria"/>
          <w:sz w:val="22"/>
          <w:szCs w:val="22"/>
        </w:rPr>
        <w:t>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74393" w:rsidRPr="00C32301" w14:paraId="268710A7" w14:textId="77777777" w:rsidTr="00D741A8">
        <w:trPr>
          <w:trHeight w:val="540"/>
          <w:jc w:val="center"/>
        </w:trPr>
        <w:tc>
          <w:tcPr>
            <w:tcW w:w="9923" w:type="dxa"/>
          </w:tcPr>
          <w:p w14:paraId="3D880726" w14:textId="77777777" w:rsidR="00C74393" w:rsidRPr="000478AF" w:rsidRDefault="00C74393" w:rsidP="00D741A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79B70E2B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11. Obciążenie pracą studenta </w:t>
      </w:r>
      <w:r w:rsidRPr="002344B5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74393" w:rsidRPr="001E7314" w14:paraId="663E2F51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78499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305A76">
              <w:rPr>
                <w:rFonts w:ascii="Cambria" w:hAnsi="Cambria" w:cs="Times New Roman"/>
                <w:b/>
                <w:bCs/>
              </w:rPr>
              <w:t>aktywności</w:t>
            </w:r>
            <w:r>
              <w:rPr>
                <w:rFonts w:ascii="Cambria" w:hAnsi="Cambria" w:cs="Times New Roman"/>
                <w:b/>
                <w:bCs/>
              </w:rPr>
              <w:t xml:space="preserve">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E0E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3598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74393" w:rsidRPr="001E7314" w14:paraId="3AA05C99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AA21F2" w14:textId="77777777" w:rsidR="00C74393" w:rsidRPr="0083598B" w:rsidRDefault="00C74393" w:rsidP="00D741A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533DA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03249C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74393" w:rsidRPr="001E7314" w14:paraId="561BAC2C" w14:textId="77777777" w:rsidTr="00D741A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0D30F3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3598B">
              <w:rPr>
                <w:rFonts w:ascii="Cambria" w:hAnsi="Cambria" w:cs="Times New Roman"/>
                <w:b/>
                <w:bCs/>
              </w:rPr>
              <w:t>Godziny kontaktowe studenta</w:t>
            </w:r>
            <w:r>
              <w:rPr>
                <w:rFonts w:ascii="Cambria" w:hAnsi="Cambria" w:cs="Times New Roman"/>
                <w:b/>
                <w:bCs/>
              </w:rPr>
              <w:t xml:space="preserve"> </w:t>
            </w:r>
            <w:r w:rsidRPr="009E7318">
              <w:rPr>
                <w:rFonts w:ascii="Cambria" w:hAnsi="Cambria" w:cs="Times New Roman"/>
                <w:b/>
                <w:bCs/>
              </w:rPr>
              <w:t>(w ramach zajęć):</w:t>
            </w:r>
          </w:p>
        </w:tc>
      </w:tr>
      <w:tr w:rsidR="00C74393" w:rsidRPr="001E7314" w14:paraId="36941FF3" w14:textId="77777777" w:rsidTr="00D741A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A90246" w14:textId="77777777" w:rsidR="00C74393" w:rsidRPr="009E7318" w:rsidRDefault="00C74393" w:rsidP="00D741A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9E7318">
              <w:rPr>
                <w:rFonts w:ascii="Cambria" w:hAnsi="Cambria" w:cs="Times New Roman"/>
                <w:sz w:val="20"/>
                <w:szCs w:val="20"/>
              </w:rPr>
              <w:t>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60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FAC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C74393" w:rsidRPr="001E7314" w14:paraId="1F2ABF02" w14:textId="77777777" w:rsidTr="00D741A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9A7295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 xml:space="preserve">Praca własna studenta </w:t>
            </w:r>
            <w:r w:rsidRPr="009E7318">
              <w:rPr>
                <w:rFonts w:ascii="Cambria" w:hAnsi="Cambria" w:cs="Times New Roman"/>
                <w:b/>
                <w:iCs/>
              </w:rPr>
              <w:t>(indywidualna praca studenta związana z zajęciami):</w:t>
            </w:r>
          </w:p>
        </w:tc>
      </w:tr>
      <w:tr w:rsidR="00C74393" w:rsidRPr="001E7314" w14:paraId="6D957769" w14:textId="77777777" w:rsidTr="00D741A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7363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77A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2D1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C74393" w:rsidRPr="001E7314" w14:paraId="589BADF4" w14:textId="77777777" w:rsidTr="00D741A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EFDB" w14:textId="77777777" w:rsidR="00C74393" w:rsidRPr="001E7314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700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F990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74393" w:rsidRPr="001E7314" w14:paraId="6E48228C" w14:textId="77777777" w:rsidTr="00D741A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3CA9" w14:textId="77777777" w:rsidR="00C74393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031F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B366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74393" w:rsidRPr="001E7314" w14:paraId="5C6F4D2D" w14:textId="77777777" w:rsidTr="00D741A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1F964" w14:textId="527FFF5B" w:rsidR="00C74393" w:rsidRPr="001E7314" w:rsidRDefault="00C74393" w:rsidP="00C7439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</w:t>
            </w:r>
            <w:r w:rsidRPr="001E7314">
              <w:rPr>
                <w:rFonts w:ascii="Cambria" w:hAnsi="Cambria" w:cs="Times New Roman"/>
                <w:b/>
                <w:sz w:val="20"/>
                <w:szCs w:val="20"/>
              </w:rPr>
              <w:t>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4133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337E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C74393" w:rsidRPr="001E7314" w14:paraId="5BAD7AE7" w14:textId="77777777" w:rsidTr="00D741A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A079" w14:textId="77777777" w:rsidR="00C74393" w:rsidRPr="008C2B00" w:rsidRDefault="00C74393" w:rsidP="00D741A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l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iczba pkt ECTS przypisana 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 xml:space="preserve">do </w:t>
            </w:r>
            <w:r w:rsidRPr="000478A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478AF">
              <w:rPr>
                <w:rFonts w:ascii="Cambria" w:hAnsi="Cambria" w:cs="Times New Roman"/>
                <w:b/>
                <w:sz w:val="20"/>
                <w:szCs w:val="20"/>
              </w:rPr>
              <w:t>:</w:t>
            </w:r>
            <w:r w:rsidRPr="008C2B00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565266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15BB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5D42" w14:textId="77777777" w:rsidR="00C74393" w:rsidRPr="001E7314" w:rsidRDefault="00C74393" w:rsidP="00D741A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0FC15572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 xml:space="preserve">12. Literatura </w:t>
      </w:r>
      <w:r w:rsidRPr="008F3B1E">
        <w:rPr>
          <w:rFonts w:ascii="Cambria" w:hAnsi="Cambria"/>
          <w:sz w:val="22"/>
          <w:szCs w:val="22"/>
        </w:rPr>
        <w:t>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74393" w:rsidRPr="001E7314" w14:paraId="0BE32C04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06F7B2A9" w14:textId="77777777" w:rsidR="00C74393" w:rsidRPr="008F3B1E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78DB25E" w14:textId="77777777" w:rsidR="00C74393" w:rsidRPr="00A97523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A97523">
              <w:rPr>
                <w:rFonts w:ascii="Cambria" w:hAnsi="Cambria" w:cs="Times New Roman"/>
                <w:sz w:val="20"/>
                <w:szCs w:val="20"/>
              </w:rPr>
              <w:t>Ustawa z dnia 4 lutego 1994 r. o prawie autorskim i prawach pokrewnych (tj. Dz. U. z 2019 r. poz. 1231,</w:t>
            </w:r>
          </w:p>
          <w:p w14:paraId="2E8A54C7" w14:textId="13741A35" w:rsidR="00C74393" w:rsidRPr="008F3B1E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97523">
              <w:rPr>
                <w:rFonts w:ascii="Cambria" w:hAnsi="Cambria" w:cs="Times New Roman"/>
                <w:sz w:val="20"/>
                <w:szCs w:val="20"/>
              </w:rPr>
              <w:t>ze zm.)</w:t>
            </w:r>
          </w:p>
        </w:tc>
      </w:tr>
      <w:tr w:rsidR="00C74393" w:rsidRPr="001E7314" w14:paraId="15DE032A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251C4123" w14:textId="77777777" w:rsidR="00C74393" w:rsidRPr="008F3B1E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D8811D" w14:textId="681E160E" w:rsidR="00C74393" w:rsidRPr="008F3B1E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sz w:val="20"/>
                <w:szCs w:val="20"/>
              </w:rPr>
              <w:t>1.</w:t>
            </w:r>
            <w:r>
              <w:t xml:space="preserve"> </w:t>
            </w:r>
            <w:r w:rsidRPr="00A97523">
              <w:rPr>
                <w:rFonts w:ascii="Cambria" w:hAnsi="Cambria" w:cs="Times New Roman"/>
                <w:sz w:val="20"/>
                <w:szCs w:val="20"/>
              </w:rPr>
              <w:t xml:space="preserve">G. Michniewicz, </w:t>
            </w:r>
            <w:r w:rsidRPr="00A97523">
              <w:rPr>
                <w:rFonts w:ascii="Cambria" w:hAnsi="Cambria" w:cs="Times New Roman"/>
                <w:i/>
                <w:iCs/>
                <w:sz w:val="20"/>
                <w:szCs w:val="20"/>
              </w:rPr>
              <w:t>Ochrona własności intelektualnej</w:t>
            </w:r>
            <w:r w:rsidRPr="00A97523">
              <w:rPr>
                <w:rFonts w:ascii="Cambria" w:hAnsi="Cambria" w:cs="Times New Roman"/>
                <w:sz w:val="20"/>
                <w:szCs w:val="20"/>
              </w:rPr>
              <w:t xml:space="preserve"> –</w:t>
            </w:r>
            <w:r w:rsidRPr="00A9752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podręcznik</w:t>
            </w:r>
            <w:r w:rsidRPr="00A97523">
              <w:rPr>
                <w:rFonts w:ascii="Cambria" w:hAnsi="Cambria" w:cs="Times New Roman"/>
                <w:sz w:val="20"/>
                <w:szCs w:val="20"/>
              </w:rPr>
              <w:t>, Wydanie 3, C.H. Beck 201</w:t>
            </w:r>
            <w:r>
              <w:rPr>
                <w:rFonts w:ascii="Cambria" w:hAnsi="Cambria" w:cs="Times New Roman"/>
                <w:sz w:val="20"/>
                <w:szCs w:val="20"/>
              </w:rPr>
              <w:t>6.</w:t>
            </w:r>
          </w:p>
        </w:tc>
      </w:tr>
    </w:tbl>
    <w:p w14:paraId="012C1CA2" w14:textId="77777777" w:rsidR="00C74393" w:rsidRPr="002344B5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2344B5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74393" w:rsidRPr="001E7314" w14:paraId="3665666E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14531313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20F776D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74393" w:rsidRPr="001E7314" w14:paraId="7409D811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6B17533D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8E13DB9" w14:textId="6BC7FD8E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C74393" w:rsidRPr="001E7314" w14:paraId="02F1BD6F" w14:textId="77777777" w:rsidTr="00D741A8">
        <w:trPr>
          <w:jc w:val="center"/>
        </w:trPr>
        <w:tc>
          <w:tcPr>
            <w:tcW w:w="3846" w:type="dxa"/>
            <w:shd w:val="clear" w:color="auto" w:fill="auto"/>
          </w:tcPr>
          <w:p w14:paraId="38B2F9BD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dane kontaktowe (e-mail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6043" w:type="dxa"/>
            <w:shd w:val="clear" w:color="auto" w:fill="auto"/>
          </w:tcPr>
          <w:p w14:paraId="4523A159" w14:textId="77777777" w:rsidR="00C74393" w:rsidRPr="001E7314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74393" w:rsidRPr="00252A99" w14:paraId="4B241076" w14:textId="77777777" w:rsidTr="00D741A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EFD0699" w14:textId="77777777" w:rsidR="00C74393" w:rsidRPr="00252A9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BF2C2B3" w14:textId="77777777" w:rsidR="00C74393" w:rsidRPr="00252A9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986AFD" w14:textId="77777777" w:rsidR="00C74393" w:rsidRPr="00252A99" w:rsidRDefault="00C74393" w:rsidP="00C74393">
      <w:pPr>
        <w:spacing w:before="60" w:after="60"/>
        <w:rPr>
          <w:rFonts w:ascii="Cambria" w:hAnsi="Cambria" w:cs="Times New Roman"/>
        </w:rPr>
      </w:pPr>
    </w:p>
    <w:p w14:paraId="075FCF89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73C24269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22B52EDF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E7AA542" w14:textId="2CF55249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74441ABA" wp14:editId="07567BB8">
                  <wp:extent cx="1066800" cy="1066800"/>
                  <wp:effectExtent l="0" t="0" r="0" b="0"/>
                  <wp:docPr id="57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2E39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80FEA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Wydział Humanistyczny</w:t>
            </w:r>
          </w:p>
        </w:tc>
      </w:tr>
      <w:tr w:rsidR="005914C9" w:rsidRPr="00942C44" w14:paraId="6F4B9A4C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BD3E65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7B24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C01E0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5914C9" w:rsidRPr="00942C44" w14:paraId="7B3C5C3F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6B4D9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BAC8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6DD1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5024942D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ABD33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D21E2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DC653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6BC2FF98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65552F9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25CDF0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FE47E0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4707B5EF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4678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367F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DDB77CE" w14:textId="31E57D55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78FD57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24D0E444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23FD99A4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2FBE6C5" w14:textId="77777777" w:rsidR="005914C9" w:rsidRPr="00942C44" w:rsidRDefault="005914C9" w:rsidP="005914C9">
            <w:pPr>
              <w:pStyle w:val="akarta"/>
            </w:pPr>
            <w:r w:rsidRPr="00942C44">
              <w:t>Pierwsza pomoc przedmedyczna</w:t>
            </w:r>
          </w:p>
        </w:tc>
      </w:tr>
      <w:tr w:rsidR="005914C9" w:rsidRPr="00942C44" w14:paraId="4214E5F8" w14:textId="77777777" w:rsidTr="00491CA7">
        <w:tc>
          <w:tcPr>
            <w:tcW w:w="4219" w:type="dxa"/>
            <w:vAlign w:val="center"/>
          </w:tcPr>
          <w:p w14:paraId="7CD1D03A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182E44DF" w14:textId="77777777" w:rsidR="005914C9" w:rsidRPr="00942C44" w:rsidRDefault="005914C9" w:rsidP="005914C9">
            <w:pPr>
              <w:pStyle w:val="akarta"/>
            </w:pPr>
            <w:r w:rsidRPr="00942C44">
              <w:t>1</w:t>
            </w:r>
          </w:p>
        </w:tc>
      </w:tr>
      <w:tr w:rsidR="005914C9" w:rsidRPr="00942C44" w14:paraId="178F74C3" w14:textId="77777777" w:rsidTr="00491CA7">
        <w:tc>
          <w:tcPr>
            <w:tcW w:w="4219" w:type="dxa"/>
            <w:vAlign w:val="center"/>
          </w:tcPr>
          <w:p w14:paraId="36C73575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135AA598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02E54EC4" w14:textId="77777777" w:rsidTr="00491CA7">
        <w:tc>
          <w:tcPr>
            <w:tcW w:w="4219" w:type="dxa"/>
            <w:vAlign w:val="center"/>
          </w:tcPr>
          <w:p w14:paraId="757F2DAF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2B089267" w14:textId="1ABA83D7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7F36B6B9" w14:textId="77777777" w:rsidTr="00491CA7">
        <w:tc>
          <w:tcPr>
            <w:tcW w:w="4219" w:type="dxa"/>
            <w:vAlign w:val="center"/>
          </w:tcPr>
          <w:p w14:paraId="320B6469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17D441" w14:textId="77777777" w:rsidR="005914C9" w:rsidRPr="00942C44" w:rsidRDefault="005914C9" w:rsidP="005914C9">
            <w:pPr>
              <w:pStyle w:val="akarta"/>
            </w:pPr>
            <w:r w:rsidRPr="00942C44">
              <w:t>polski</w:t>
            </w:r>
          </w:p>
        </w:tc>
      </w:tr>
      <w:tr w:rsidR="005914C9" w:rsidRPr="00942C44" w14:paraId="2B183883" w14:textId="77777777" w:rsidTr="00491CA7">
        <w:tc>
          <w:tcPr>
            <w:tcW w:w="4219" w:type="dxa"/>
            <w:vAlign w:val="center"/>
          </w:tcPr>
          <w:p w14:paraId="710CD3CF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1426AF1A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7D8F1945" w14:textId="77777777" w:rsidTr="00491CA7">
        <w:tc>
          <w:tcPr>
            <w:tcW w:w="4219" w:type="dxa"/>
            <w:vAlign w:val="center"/>
          </w:tcPr>
          <w:p w14:paraId="5B3CB8AE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85C2CD" w14:textId="77777777" w:rsidR="005914C9" w:rsidRPr="00942C44" w:rsidRDefault="005914C9" w:rsidP="005914C9">
            <w:pPr>
              <w:pStyle w:val="akarta"/>
            </w:pPr>
            <w:r w:rsidRPr="00942C44">
              <w:t>Dr Joanna Kupczyk</w:t>
            </w:r>
          </w:p>
        </w:tc>
      </w:tr>
    </w:tbl>
    <w:p w14:paraId="75C9745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054F3E5B" w14:textId="77777777" w:rsidTr="00491CA7">
        <w:tc>
          <w:tcPr>
            <w:tcW w:w="2660" w:type="dxa"/>
            <w:shd w:val="clear" w:color="auto" w:fill="auto"/>
            <w:vAlign w:val="center"/>
          </w:tcPr>
          <w:p w14:paraId="4C81D6D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70D242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2C1C0C30" w14:textId="623F21BD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B0C609C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4E30BF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05EC792" w14:textId="77777777" w:rsidTr="00491CA7">
        <w:tc>
          <w:tcPr>
            <w:tcW w:w="2660" w:type="dxa"/>
            <w:shd w:val="clear" w:color="auto" w:fill="auto"/>
          </w:tcPr>
          <w:p w14:paraId="4C17D5F1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647311" w14:textId="18AC1B43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9F007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</w:tcPr>
          <w:p w14:paraId="3FE0711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6F1AE23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425563BA" w14:textId="77777777" w:rsidTr="00491CA7">
        <w:trPr>
          <w:trHeight w:val="301"/>
          <w:jc w:val="center"/>
        </w:trPr>
        <w:tc>
          <w:tcPr>
            <w:tcW w:w="9898" w:type="dxa"/>
          </w:tcPr>
          <w:p w14:paraId="756517F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Podstawowe pojęcia anatomiczne i fizjologiczne, aby zrozumieć mechanizmy i skutki urazów czy chorób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60DFC04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265040ED" w14:textId="77777777" w:rsidTr="00491CA7">
        <w:tc>
          <w:tcPr>
            <w:tcW w:w="9889" w:type="dxa"/>
            <w:shd w:val="clear" w:color="auto" w:fill="auto"/>
          </w:tcPr>
          <w:p w14:paraId="02E0E267" w14:textId="77777777" w:rsidR="005914C9" w:rsidRPr="00942C44" w:rsidRDefault="005914C9" w:rsidP="00491CA7">
            <w:pPr>
              <w:spacing w:before="60" w:after="60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/>
                <w:bCs/>
                <w:sz w:val="18"/>
                <w:szCs w:val="18"/>
              </w:rPr>
              <w:t>C1</w:t>
            </w: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 - Przekazanie kompleksowej wiedzy uzupełnionej o terminologię i praktyki z zakresu pierwszej pomocy przedmedycznej. Zrozumienie specyfiki pedagogiki oraz jej powiązań z dyscyplinami medycznymi, w tym z pierwszą pomocą przedmedyczną, stanowiących podstawę działalności pedagogicznej oraz jej historycznych i kulturowych uwarunkowań.</w:t>
            </w:r>
          </w:p>
          <w:p w14:paraId="0A1B20A5" w14:textId="77777777" w:rsidR="005914C9" w:rsidRPr="00942C44" w:rsidRDefault="005914C9" w:rsidP="00491CA7">
            <w:pPr>
              <w:spacing w:before="60" w:after="60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b/>
                <w:bCs/>
                <w:sz w:val="18"/>
                <w:szCs w:val="18"/>
              </w:rPr>
              <w:t xml:space="preserve">C2 - </w:t>
            </w:r>
            <w:r w:rsidRPr="00942C44">
              <w:rPr>
                <w:rFonts w:ascii="Cambria" w:hAnsi="Cambria" w:cs="Times New Roman"/>
                <w:sz w:val="18"/>
                <w:szCs w:val="18"/>
              </w:rPr>
              <w:t>Przekazanie wiedzy, psychologicznej, społecznej i pedagogicznej, z akcentem na pierwszą pomoc przedmedyczną jako istotny element procesów rozwoju, socjalizacji i edukacji. Omówienie roli instytucji edukacyjnych i opiekuńczych w zapewnianiu podstawowych umiejętności z zakresu pierwszej pomocy oraz w kształtowaniu postaw prozdrowotnych.</w:t>
            </w:r>
          </w:p>
          <w:p w14:paraId="5A7EE6B0" w14:textId="77777777" w:rsidR="005914C9" w:rsidRPr="00942C44" w:rsidRDefault="005914C9" w:rsidP="005914C9">
            <w:pPr>
              <w:spacing w:before="60" w:after="0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C3 –</w:t>
            </w:r>
            <w:r w:rsidRPr="00942C44">
              <w:rPr>
                <w:rFonts w:ascii="Cambria" w:eastAsia="Times New Roman" w:hAnsi="Cambria" w:cs="Segoe UI"/>
                <w:sz w:val="18"/>
                <w:szCs w:val="18"/>
                <w:lang w:eastAsia="pl-PL"/>
              </w:rPr>
              <w:t xml:space="preserve"> </w:t>
            </w:r>
            <w:r w:rsidRPr="00942C44">
              <w:rPr>
                <w:rFonts w:ascii="Cambria" w:hAnsi="Cambria" w:cs="Times New Roman"/>
                <w:sz w:val="18"/>
                <w:szCs w:val="18"/>
              </w:rPr>
              <w:t>Kształtowanie samodzielności i etycznego działania w kontekście pierwszej pomocy, rozwijanie umiejętności pracy w zespole zgodnie z zasadami etycznymi, w kontekście pierwszej pomocy przedmedycznej. Umożliwia to studentom dostrzeżenie i analizowanie dylematów etycznych we własnych działaniach medycznych oraz przewidywanie skutków podejmowanych działań w kontekście pierwszej pomocy przedmedycznej.</w:t>
            </w:r>
          </w:p>
          <w:p w14:paraId="5164E273" w14:textId="77777777" w:rsidR="005914C9" w:rsidRPr="00942C44" w:rsidRDefault="005914C9" w:rsidP="005914C9">
            <w:pPr>
              <w:spacing w:before="60" w:after="0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C4 - Kształtowanie u studentów pogłębionej refleksyjności na problemy innych, wrażliwości etycznej, postaw prospołecznych, aktywności, trudu, wytrwałości i poczucia odpowiedzialności w projektowaniu działań zawodowych</w:t>
            </w:r>
          </w:p>
        </w:tc>
      </w:tr>
    </w:tbl>
    <w:p w14:paraId="4527725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5914C9" w:rsidRPr="00942C44" w14:paraId="47DF1D0F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5AE09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67621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B2AE6A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78DAABCA" w14:textId="77777777" w:rsidTr="00491CA7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56AAF7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0D25D4D0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FD67B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F815AC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Student zna zasady udzielania pierwszej pomocy, podstawy systemu bezpieczeństwa i zasady higieny pracy w instytucjach edukacyjnych i wychowawczych, ich praktyczne uwarunkowania oraz realizacje</w:t>
            </w:r>
            <w:r w:rsidRPr="00942C44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085840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5914C9" w:rsidRPr="00942C44" w14:paraId="48D6D948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61D6B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785D8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Student zna różne ujęcia funkcjonowania człowieka, w tym uczniów ze specjalnymi potrzebami edukacyjnymi, rozumie ich filozoficzne, humanistyczne i społeczne źródła oraz konteksty</w:t>
            </w:r>
            <w:r w:rsidRPr="00942C44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, rozpoznaje stany zagrożenia zdrowia i życia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FA85BC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5914C9" w:rsidRPr="00942C44" w14:paraId="2D984103" w14:textId="77777777" w:rsidTr="00491CA7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55A8B2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5FF67C70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02E9A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C9A1A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Student potrafi opracować podstawowe narzędzia diagnostyczne oraz prowadzić w oparciu o nie proces badawczy w odniesieniu do wybranego rodzaju działalności praktycznej</w:t>
            </w:r>
            <w:r w:rsidRPr="00942C44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14B472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5914C9" w:rsidRPr="00942C44" w14:paraId="521F1C3C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10AE8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0442B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Student potrafi wybrać metody i formy działania biorąc pod uwagę ich adekwatność do problemów występujących w konkretnych obszarach działalności pedagogicznej</w:t>
            </w:r>
            <w:r w:rsidRPr="00942C44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B803FE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5914C9" w:rsidRPr="00942C44" w14:paraId="09BAABFD" w14:textId="77777777" w:rsidTr="00491CA7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E8B1BE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67F0B497" w14:textId="77777777" w:rsidTr="00491CA7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64C36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9AA277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Student postępuje w sposób odpowiedzialny i etyczny zgodny z zasadami i normami</w:t>
            </w:r>
            <w:r w:rsidRPr="00942C44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FB96F5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184D053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12E027AF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DCDA1D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4C76C6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197AD4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68574DF3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3C5F2DB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A69370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170927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6B0667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0BA19B33" w14:textId="77777777" w:rsidTr="00491CA7">
        <w:trPr>
          <w:trHeight w:val="225"/>
          <w:jc w:val="center"/>
        </w:trPr>
        <w:tc>
          <w:tcPr>
            <w:tcW w:w="660" w:type="dxa"/>
          </w:tcPr>
          <w:p w14:paraId="78564D0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</w:rPr>
            </w:pPr>
          </w:p>
        </w:tc>
        <w:tc>
          <w:tcPr>
            <w:tcW w:w="6536" w:type="dxa"/>
          </w:tcPr>
          <w:p w14:paraId="21D4DE28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Wstęp do pierwszej pomocy przedmedycznej. Działania praktyczne: znajomość zestawu pierwszej pomocy i jego elementów.</w:t>
            </w:r>
          </w:p>
          <w:p w14:paraId="7E5B6065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Zasady bezpieczeństwa i ocena sytuacji. Działania praktyczne: symulacja sytuacji awaryjnych i procedur bezpieczeństwa.</w:t>
            </w:r>
          </w:p>
          <w:p w14:paraId="128E07EB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Podstawowe funkcje życiowe i ich monitoring. Działania praktyczne: nauka pomiaru ciśnienia krwi i oddechu.</w:t>
            </w:r>
          </w:p>
          <w:p w14:paraId="6DD27459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Zabezpieczenie drożności dróg oddechowych. Działania praktyczne: techniki odwracania i udrażniania dróg oddechowych.</w:t>
            </w:r>
          </w:p>
          <w:p w14:paraId="3DC65A17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Resuscytacja krążeniowo-oddechowa (RKO). Działania praktyczne: trening RKO na fantomach. Wykorzystanie AED</w:t>
            </w:r>
          </w:p>
          <w:p w14:paraId="7D7B0396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Urazy kończyn i unieruchamianie. Działania praktyczne: nauka opatrywania i unieruchamiania kończyn.</w:t>
            </w:r>
          </w:p>
          <w:p w14:paraId="73458C86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Zadławienia i zakrztuszenia. Działania praktyczne: techniki zwalczania zadławień.</w:t>
            </w:r>
          </w:p>
          <w:p w14:paraId="4E2CD469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Opieka nad osobami z zaburzeniami logopedycznymi. Działania praktyczne: komunikacja niewerbalna w sytuacjach awaryjnych.</w:t>
            </w:r>
          </w:p>
          <w:p w14:paraId="28DD90FE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Oparzenia i przegrzanie organizmu. Działania praktyczne: nauka schładzania i opatrywania oparzeń.</w:t>
            </w:r>
          </w:p>
          <w:p w14:paraId="571039BD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Hipotermia i zagrożenia zimą. Działania praktyczne: nauka postępowania i opieki nad osobą z hipotermią.</w:t>
            </w:r>
          </w:p>
          <w:p w14:paraId="2483DCDB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Zasady postępowania przy krwotokach. Działania praktyczne: uczenie się zatrzymywania krwotoków i opatrywania ran.</w:t>
            </w:r>
          </w:p>
          <w:p w14:paraId="71BC8530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Zaburzenia neurologiczne i ich rozpoznawanie. Działania praktyczne: symulacje i scenariusze zaburzeń neurologicznych.</w:t>
            </w:r>
          </w:p>
          <w:p w14:paraId="684E7527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Alergie i anafilaksja. Działania praktyczne: zastosowanie adrenaliny w pierwszej pomocy</w:t>
            </w:r>
          </w:p>
          <w:p w14:paraId="24F1369B" w14:textId="77777777" w:rsidR="005914C9" w:rsidRPr="00942C44" w:rsidRDefault="005914C9">
            <w:pPr>
              <w:numPr>
                <w:ilvl w:val="0"/>
                <w:numId w:val="27"/>
              </w:numPr>
              <w:spacing w:after="0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Podsumowanie i ćwiczenia integracyjne. Działania praktyczne: symulacja różnych scenariuszy awaryjnych, testowanie zdobytych umiejętności.</w:t>
            </w:r>
          </w:p>
        </w:tc>
        <w:tc>
          <w:tcPr>
            <w:tcW w:w="1256" w:type="dxa"/>
          </w:tcPr>
          <w:p w14:paraId="54C89F3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F8FEE3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FB1D45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42D230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2A6315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CC0AAD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66766F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7E57EE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A430D3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5F870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0CC9F8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51061C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084969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9203A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1A2437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02AA3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64890D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58E95CF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41F8F197" w14:textId="77777777" w:rsidTr="00491CA7">
        <w:trPr>
          <w:jc w:val="center"/>
        </w:trPr>
        <w:tc>
          <w:tcPr>
            <w:tcW w:w="660" w:type="dxa"/>
          </w:tcPr>
          <w:p w14:paraId="51CBB0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</w:tcPr>
          <w:p w14:paraId="0E50F1D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25A6D1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218F19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6590F7E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1B3FBE3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75F5FB10" w14:textId="77777777" w:rsidTr="00491CA7">
        <w:trPr>
          <w:jc w:val="center"/>
        </w:trPr>
        <w:tc>
          <w:tcPr>
            <w:tcW w:w="1666" w:type="dxa"/>
          </w:tcPr>
          <w:p w14:paraId="10D3064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A4072B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1B3B365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5FE321CB" w14:textId="77777777" w:rsidTr="00491CA7">
        <w:trPr>
          <w:jc w:val="center"/>
        </w:trPr>
        <w:tc>
          <w:tcPr>
            <w:tcW w:w="1666" w:type="dxa"/>
          </w:tcPr>
          <w:p w14:paraId="78AD78B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1FBFD16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Pokaz slajdów, zajęcia praktyczne</w:t>
            </w:r>
          </w:p>
        </w:tc>
        <w:tc>
          <w:tcPr>
            <w:tcW w:w="3260" w:type="dxa"/>
          </w:tcPr>
          <w:p w14:paraId="2B29064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Rzutnik, projektor, fantomy, środki opatrunkowe, trenażery AED</w:t>
            </w:r>
          </w:p>
        </w:tc>
      </w:tr>
    </w:tbl>
    <w:p w14:paraId="27944B9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F2436A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595"/>
        <w:gridCol w:w="2835"/>
      </w:tblGrid>
      <w:tr w:rsidR="005914C9" w:rsidRPr="00942C44" w14:paraId="545BCBA1" w14:textId="77777777" w:rsidTr="005914C9">
        <w:tc>
          <w:tcPr>
            <w:tcW w:w="1459" w:type="dxa"/>
            <w:vAlign w:val="center"/>
          </w:tcPr>
          <w:p w14:paraId="2B51358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595" w:type="dxa"/>
            <w:vAlign w:val="center"/>
          </w:tcPr>
          <w:p w14:paraId="657F50E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050D94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14:paraId="18AD888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</w:p>
        </w:tc>
      </w:tr>
      <w:tr w:rsidR="005914C9" w:rsidRPr="00942C44" w14:paraId="50A26854" w14:textId="77777777" w:rsidTr="005914C9">
        <w:tc>
          <w:tcPr>
            <w:tcW w:w="1459" w:type="dxa"/>
          </w:tcPr>
          <w:p w14:paraId="609FD3D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595" w:type="dxa"/>
            <w:vAlign w:val="center"/>
          </w:tcPr>
          <w:p w14:paraId="6E8F2F6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F2 -obserwacja podczas zajęć / aktywność</w:t>
            </w:r>
          </w:p>
          <w:p w14:paraId="061A812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przygotowanie do zajęć - ocena ćwiczeń wykonywanych podczas zajęć i jako pracy własnej, - obserwacja pracy w grupach</w:t>
            </w:r>
          </w:p>
          <w:p w14:paraId="41D8621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F5- ćwiczenia praktyczne</w:t>
            </w:r>
          </w:p>
          <w:p w14:paraId="253818C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F6- zaliczenie praktyki (obserwacja/hospitacja lekcji praktykanta, omówienie zajęć praktykanta, arkusz przebiegu praktyki) </w:t>
            </w:r>
          </w:p>
        </w:tc>
        <w:tc>
          <w:tcPr>
            <w:tcW w:w="2835" w:type="dxa"/>
            <w:vAlign w:val="center"/>
          </w:tcPr>
          <w:p w14:paraId="741B268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>P2 - praca pisemna/test</w:t>
            </w:r>
          </w:p>
        </w:tc>
      </w:tr>
    </w:tbl>
    <w:p w14:paraId="01894373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46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637"/>
        <w:gridCol w:w="674"/>
        <w:gridCol w:w="674"/>
        <w:gridCol w:w="674"/>
      </w:tblGrid>
      <w:tr w:rsidR="005914C9" w:rsidRPr="00942C44" w14:paraId="3101D6E4" w14:textId="77777777" w:rsidTr="00491CA7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D39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7332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6DDE1E0B" w14:textId="77777777" w:rsidTr="00491CA7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ACC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A918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AEDC1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25C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E0416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3ADA85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</w:tr>
      <w:tr w:rsidR="005914C9" w:rsidRPr="00942C44" w14:paraId="6D6A0738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38467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B5FB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4233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85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ED85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F1BED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49E3A75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3CE21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994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062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F8C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2164A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691E49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41A6EB59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B297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824D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7A521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9A6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4FA3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203F90E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70A59912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91B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618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FD82B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0E6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12600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44FB1D7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1DF0F60F" w14:textId="77777777" w:rsidTr="00491CA7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E2EA5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021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F95A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1E6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007E3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left w:val="single" w:sz="4" w:space="0" w:color="000000"/>
              <w:right w:val="single" w:sz="4" w:space="0" w:color="000000"/>
            </w:tcBorders>
          </w:tcPr>
          <w:p w14:paraId="78F65A3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01C68E7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20F554F3" w14:textId="77777777" w:rsidTr="00491CA7">
        <w:trPr>
          <w:trHeight w:val="93"/>
          <w:jc w:val="center"/>
        </w:trPr>
        <w:tc>
          <w:tcPr>
            <w:tcW w:w="9907" w:type="dxa"/>
          </w:tcPr>
          <w:p w14:paraId="1CF13C63" w14:textId="77777777" w:rsidR="005914C9" w:rsidRPr="00942C44" w:rsidRDefault="005914C9" w:rsidP="00491CA7">
            <w:pPr>
              <w:pStyle w:val="karta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Elementy oceny</w:t>
            </w:r>
          </w:p>
          <w:p w14:paraId="6DA66CF7" w14:textId="77777777" w:rsidR="005914C9" w:rsidRPr="00942C44" w:rsidRDefault="005914C9">
            <w:pPr>
              <w:pStyle w:val="karta"/>
              <w:numPr>
                <w:ilvl w:val="0"/>
                <w:numId w:val="24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Kolokwia lub testy - będą stanowić 55% oceny końcowej. Testy mogą być zarówno pisemne, jak i praktyczne, obejmujące wiedzę z zakresu pierwszej pomocy.</w:t>
            </w:r>
          </w:p>
          <w:p w14:paraId="24AF391E" w14:textId="77777777" w:rsidR="005914C9" w:rsidRPr="00942C44" w:rsidRDefault="005914C9">
            <w:pPr>
              <w:pStyle w:val="karta"/>
              <w:numPr>
                <w:ilvl w:val="0"/>
                <w:numId w:val="24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Ćwiczenia praktyczne - składają się na 30% oceny i są oceniane przez instruktora podczas zajęć. Sprawdzana jest umiejętność prawidłowego wykonywania podstawowych procedur ratunkowych.</w:t>
            </w:r>
          </w:p>
          <w:p w14:paraId="712EF143" w14:textId="77777777" w:rsidR="005914C9" w:rsidRPr="00942C44" w:rsidRDefault="005914C9">
            <w:pPr>
              <w:pStyle w:val="karta"/>
              <w:numPr>
                <w:ilvl w:val="0"/>
                <w:numId w:val="24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Udział w zajęciach i aktywność na zajęciach - 15% oceny końcowej. Obejmuje to zarówno obecność, jak i jakość udziału w dyskusjach oraz ćwiczeniach praktycznych.</w:t>
            </w:r>
          </w:p>
          <w:p w14:paraId="30EA8E7A" w14:textId="77777777" w:rsidR="005914C9" w:rsidRPr="00942C44" w:rsidRDefault="005914C9" w:rsidP="00491CA7">
            <w:pPr>
              <w:pStyle w:val="karta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Skala oceny</w:t>
            </w:r>
          </w:p>
          <w:p w14:paraId="3168B0F8" w14:textId="77777777" w:rsidR="005914C9" w:rsidRPr="00942C44" w:rsidRDefault="005914C9" w:rsidP="00491CA7">
            <w:pPr>
              <w:pStyle w:val="karta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Ocena końcowa jest sumą wszystkich punktów uzyskanych z wymienionych elementów i jest przeliczana na skalę procentową, a następnie na tradycyjną skalę ocen akademickich.</w:t>
            </w:r>
          </w:p>
          <w:p w14:paraId="1859DAFC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90-100%: 5.0 (bardzo dobry)</w:t>
            </w:r>
          </w:p>
          <w:p w14:paraId="4A32B490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80-89%: 4.5 (dobry plus)</w:t>
            </w:r>
          </w:p>
          <w:p w14:paraId="1645C8F0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70-79%: 4.0 (dobry)</w:t>
            </w:r>
          </w:p>
          <w:p w14:paraId="0E3A63C0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60-69%: 3.5 (dostateczny plus)</w:t>
            </w:r>
          </w:p>
          <w:p w14:paraId="711177F1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50-59%: 3.0 (dostateczny)</w:t>
            </w:r>
          </w:p>
          <w:p w14:paraId="4633456C" w14:textId="77777777" w:rsidR="005914C9" w:rsidRPr="00942C44" w:rsidRDefault="005914C9">
            <w:pPr>
              <w:pStyle w:val="karta"/>
              <w:numPr>
                <w:ilvl w:val="0"/>
                <w:numId w:val="25"/>
              </w:numPr>
              <w:spacing w:line="276" w:lineRule="auto"/>
              <w:jc w:val="left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Poniżej 50%: 2.0 (niedostateczny)</w:t>
            </w:r>
          </w:p>
          <w:p w14:paraId="37FB173A" w14:textId="77777777" w:rsidR="005914C9" w:rsidRPr="00942C44" w:rsidRDefault="005914C9" w:rsidP="00491CA7">
            <w:pPr>
              <w:pStyle w:val="karta"/>
              <w:rPr>
                <w:rFonts w:ascii="Cambria" w:hAnsi="Cambria"/>
                <w:sz w:val="18"/>
                <w:szCs w:val="18"/>
              </w:rPr>
            </w:pPr>
            <w:r w:rsidRPr="00942C44">
              <w:rPr>
                <w:rFonts w:ascii="Cambria" w:hAnsi="Cambria"/>
                <w:sz w:val="18"/>
                <w:szCs w:val="18"/>
              </w:rPr>
              <w:t>Wszystkie elementy oceny są obowiązkowe i brak jednego z nich może wpłynąć na brak możliwości uzyskania pozytywnej oceny końcowej z przedmiotu</w:t>
            </w:r>
          </w:p>
          <w:p w14:paraId="36B6E17D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</w:p>
        </w:tc>
      </w:tr>
    </w:tbl>
    <w:p w14:paraId="7EC8AE43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64B51E39" w14:textId="77777777" w:rsidTr="00491CA7">
        <w:trPr>
          <w:trHeight w:val="540"/>
          <w:jc w:val="center"/>
        </w:trPr>
        <w:tc>
          <w:tcPr>
            <w:tcW w:w="9923" w:type="dxa"/>
          </w:tcPr>
          <w:p w14:paraId="73D2452F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lastRenderedPageBreak/>
              <w:t xml:space="preserve">-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3555E2E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5914C9" w:rsidRPr="00942C44" w14:paraId="3A932576" w14:textId="77777777" w:rsidTr="00491CA7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ACCA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9D02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45FB78BE" w14:textId="77777777" w:rsidTr="00491CA7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10E9A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5E142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B1B86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3EFE1F98" w14:textId="77777777" w:rsidTr="00491CA7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3F5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7275CC64" w14:textId="77777777" w:rsidTr="00491CA7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0ED9D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F6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6E8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5914C9" w:rsidRPr="00942C44" w14:paraId="21C4F982" w14:textId="77777777" w:rsidTr="00491CA7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2EFD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0801B781" w14:textId="77777777" w:rsidTr="00491CA7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B8E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7D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084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914C9" w:rsidRPr="00942C44" w14:paraId="2D96A09D" w14:textId="77777777" w:rsidTr="00491CA7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62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890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1A6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5914C9" w:rsidRPr="00942C44" w14:paraId="1058EA14" w14:textId="77777777" w:rsidTr="00491CA7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8C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71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08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5914C9" w:rsidRPr="00942C44" w14:paraId="49E3DF22" w14:textId="77777777" w:rsidTr="00491CA7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8A7C" w14:textId="381EB572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8D7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EC1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5914C9" w:rsidRPr="00942C44" w14:paraId="4A5A0655" w14:textId="77777777" w:rsidTr="00491CA7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0A2C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064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0EB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7AB1C204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728A7B69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106D1D2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504F56E" w14:textId="77777777" w:rsidR="005914C9" w:rsidRPr="00942C44" w:rsidRDefault="005914C9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proofErr w:type="spellStart"/>
            <w:r w:rsidRPr="00942C44">
              <w:rPr>
                <w:rFonts w:ascii="Cambria" w:hAnsi="Cambria" w:cs="Times New Roman"/>
                <w:sz w:val="18"/>
                <w:szCs w:val="18"/>
              </w:rPr>
              <w:t>Goniewicz</w:t>
            </w:r>
            <w:proofErr w:type="spellEnd"/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 M. Pierwsza pomoc. Podręcznik dla studentów. PZWL Wydawnictwo lekarskie. Warszawa 2023</w:t>
            </w:r>
          </w:p>
          <w:p w14:paraId="6A484BA2" w14:textId="77777777" w:rsidR="005914C9" w:rsidRPr="00942C44" w:rsidRDefault="005914C9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proofErr w:type="spellStart"/>
            <w:r w:rsidRPr="00942C44">
              <w:rPr>
                <w:rFonts w:ascii="Cambria" w:hAnsi="Cambria" w:cs="Times New Roman"/>
                <w:sz w:val="18"/>
                <w:szCs w:val="18"/>
              </w:rPr>
              <w:t>Buchfelder</w:t>
            </w:r>
            <w:proofErr w:type="spellEnd"/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 A, </w:t>
            </w:r>
            <w:proofErr w:type="spellStart"/>
            <w:r w:rsidRPr="00942C44">
              <w:rPr>
                <w:rFonts w:ascii="Cambria" w:hAnsi="Cambria" w:cs="Times New Roman"/>
                <w:sz w:val="18"/>
                <w:szCs w:val="18"/>
              </w:rPr>
              <w:t>Buchfelder</w:t>
            </w:r>
            <w:proofErr w:type="spellEnd"/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 M. Podręcznik pierwszej pomocy. PZWL Wydawnictwo lekarskie. Warszawa 2021</w:t>
            </w:r>
          </w:p>
        </w:tc>
      </w:tr>
    </w:tbl>
    <w:p w14:paraId="45AD6B1F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4AE3EBBB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8F3676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CD24D1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dr Joanna Kupczyk</w:t>
            </w:r>
          </w:p>
        </w:tc>
      </w:tr>
      <w:tr w:rsidR="005914C9" w:rsidRPr="00942C44" w14:paraId="20F9937A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4D73B4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008E9AD" w14:textId="28C8C2D9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2023-06-22</w:t>
            </w:r>
          </w:p>
        </w:tc>
      </w:tr>
      <w:tr w:rsidR="005914C9" w:rsidRPr="00942C44" w14:paraId="0D15057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19B6C1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8E6DB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jkupczyk@ajp.edu.pl</w:t>
            </w:r>
          </w:p>
        </w:tc>
      </w:tr>
      <w:tr w:rsidR="005914C9" w:rsidRPr="00942C44" w14:paraId="1AF4A457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A8062B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A585D0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516131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0A2E7414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358A8B73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327CA3B" w14:textId="52118739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6889D147" wp14:editId="58170CE4">
                  <wp:extent cx="1066800" cy="1066800"/>
                  <wp:effectExtent l="0" t="0" r="0" b="0"/>
                  <wp:docPr id="65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85FE4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795A5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2D3F9EFC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14933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5FA58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5E070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5897D96F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C2F96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E76FD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A493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19BC6DBD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7D6D56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D8594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6CFB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08ED7E2E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CCAAA99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FF9F9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A9A9FB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141FB1AB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E709F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3494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EEFA46C" w14:textId="0284DE1D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A8378A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553EE26D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50B8B26D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58A1E0EE" w14:textId="77777777" w:rsidR="005914C9" w:rsidRPr="00942C44" w:rsidRDefault="005914C9" w:rsidP="005914C9">
            <w:pPr>
              <w:pStyle w:val="akarta"/>
            </w:pPr>
            <w:r w:rsidRPr="00942C44">
              <w:t>Podstawy logopedii</w:t>
            </w:r>
          </w:p>
        </w:tc>
      </w:tr>
      <w:tr w:rsidR="005914C9" w:rsidRPr="00942C44" w14:paraId="17C7040A" w14:textId="77777777" w:rsidTr="00491CA7">
        <w:tc>
          <w:tcPr>
            <w:tcW w:w="4219" w:type="dxa"/>
            <w:vAlign w:val="center"/>
          </w:tcPr>
          <w:p w14:paraId="688152E0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44554F10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0B701FE8" w14:textId="77777777" w:rsidTr="00491CA7">
        <w:tc>
          <w:tcPr>
            <w:tcW w:w="4219" w:type="dxa"/>
            <w:vAlign w:val="center"/>
          </w:tcPr>
          <w:p w14:paraId="48F2A456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1F9753A2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52F98E63" w14:textId="77777777" w:rsidTr="00491CA7">
        <w:tc>
          <w:tcPr>
            <w:tcW w:w="4219" w:type="dxa"/>
            <w:vAlign w:val="center"/>
          </w:tcPr>
          <w:p w14:paraId="6784C7A4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6BEBDFE7" w14:textId="2A2D4E98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713AB067" w14:textId="77777777" w:rsidTr="00491CA7">
        <w:tc>
          <w:tcPr>
            <w:tcW w:w="4219" w:type="dxa"/>
            <w:vAlign w:val="center"/>
          </w:tcPr>
          <w:p w14:paraId="4AD85457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828686B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18605062" w14:textId="77777777" w:rsidTr="00491CA7">
        <w:tc>
          <w:tcPr>
            <w:tcW w:w="4219" w:type="dxa"/>
            <w:vAlign w:val="center"/>
          </w:tcPr>
          <w:p w14:paraId="738E4FF5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359E639D" w14:textId="77777777" w:rsidR="005914C9" w:rsidRPr="00942C44" w:rsidRDefault="005914C9" w:rsidP="005914C9">
            <w:pPr>
              <w:pStyle w:val="akarta"/>
            </w:pPr>
            <w:r w:rsidRPr="00942C44">
              <w:t xml:space="preserve">I </w:t>
            </w:r>
          </w:p>
        </w:tc>
      </w:tr>
      <w:tr w:rsidR="005914C9" w:rsidRPr="00942C44" w14:paraId="38869EB3" w14:textId="77777777" w:rsidTr="00491CA7">
        <w:tc>
          <w:tcPr>
            <w:tcW w:w="4219" w:type="dxa"/>
            <w:vAlign w:val="center"/>
          </w:tcPr>
          <w:p w14:paraId="41F88AFB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F88EAE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dr Jolanta Gebreselassie, mgr Marta Urban-Sigłowy</w:t>
            </w:r>
          </w:p>
        </w:tc>
      </w:tr>
    </w:tbl>
    <w:p w14:paraId="1F830BA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57D229B9" w14:textId="77777777" w:rsidTr="00491CA7">
        <w:tc>
          <w:tcPr>
            <w:tcW w:w="2660" w:type="dxa"/>
            <w:shd w:val="clear" w:color="auto" w:fill="auto"/>
            <w:vAlign w:val="center"/>
          </w:tcPr>
          <w:p w14:paraId="0163ACB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96184D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67E68DAC" w14:textId="2C2F2135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2D5F67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55D4FF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764438EE" w14:textId="77777777" w:rsidTr="00491CA7">
        <w:tc>
          <w:tcPr>
            <w:tcW w:w="2660" w:type="dxa"/>
            <w:shd w:val="clear" w:color="auto" w:fill="auto"/>
          </w:tcPr>
          <w:p w14:paraId="34977A5F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3E5206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DD7CE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B0DAA1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03C9258E" w14:textId="77777777" w:rsidTr="00491CA7">
        <w:tc>
          <w:tcPr>
            <w:tcW w:w="2660" w:type="dxa"/>
            <w:vMerge w:val="restart"/>
            <w:shd w:val="clear" w:color="auto" w:fill="auto"/>
          </w:tcPr>
          <w:p w14:paraId="3249023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E6C64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518AE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6049A198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15C3EF8A" w14:textId="77777777" w:rsidTr="00491CA7">
        <w:tc>
          <w:tcPr>
            <w:tcW w:w="2660" w:type="dxa"/>
            <w:vMerge/>
            <w:shd w:val="clear" w:color="auto" w:fill="auto"/>
          </w:tcPr>
          <w:p w14:paraId="56B26A3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A096B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C2DE2B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6AD202D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8C9374F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26846A06" w14:textId="77777777" w:rsidTr="00491CA7">
        <w:trPr>
          <w:trHeight w:val="301"/>
          <w:jc w:val="center"/>
        </w:trPr>
        <w:tc>
          <w:tcPr>
            <w:tcW w:w="9898" w:type="dxa"/>
          </w:tcPr>
          <w:p w14:paraId="7A5B91A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5F0EB6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Podstawowa wiedza językoznawcza na poziomie szkoły średniej.</w:t>
            </w:r>
          </w:p>
        </w:tc>
      </w:tr>
    </w:tbl>
    <w:p w14:paraId="40E42F36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2CAB0E2A" w14:textId="77777777" w:rsidTr="00491CA7">
        <w:tc>
          <w:tcPr>
            <w:tcW w:w="9889" w:type="dxa"/>
            <w:shd w:val="clear" w:color="auto" w:fill="auto"/>
          </w:tcPr>
          <w:p w14:paraId="0CF40BF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Zdobycie wiedzy logopedycznej, obejmuj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942C44">
              <w:rPr>
                <w:rFonts w:ascii="Cambria" w:hAnsi="Cambria"/>
                <w:sz w:val="20"/>
                <w:szCs w:val="20"/>
              </w:rPr>
              <w:t>cej podstawową terminologię oraz rodzaje zaburzeń kompetencji językowych i komunikacyjnych, pozwalaj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942C44">
              <w:rPr>
                <w:rFonts w:ascii="Cambria" w:hAnsi="Cambria"/>
                <w:sz w:val="20"/>
                <w:szCs w:val="20"/>
              </w:rPr>
              <w:t>cej na rozumienie specyfiki pracy terapeuty</w:t>
            </w:r>
          </w:p>
          <w:p w14:paraId="097B413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942C44">
              <w:rPr>
                <w:rFonts w:ascii="Cambria" w:hAnsi="Cambria"/>
                <w:sz w:val="20"/>
                <w:szCs w:val="20"/>
              </w:rPr>
              <w:t>Nabycie podstawowych umiej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942C44">
              <w:rPr>
                <w:rFonts w:ascii="Cambria" w:hAnsi="Cambria"/>
                <w:sz w:val="20"/>
                <w:szCs w:val="20"/>
              </w:rPr>
              <w:t>tno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sz w:val="20"/>
                <w:szCs w:val="20"/>
              </w:rPr>
              <w:t>ci i kompetencji niezb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942C44">
              <w:rPr>
                <w:rFonts w:ascii="Cambria" w:hAnsi="Cambria"/>
                <w:sz w:val="20"/>
                <w:szCs w:val="20"/>
              </w:rPr>
              <w:t>dnych do wykorzystywania wiedzy do diagnozowania problemów z zakresu zaburzeń umiejętności językowych oraz wypracowania podstawowych strategii działań praktycznych</w:t>
            </w:r>
          </w:p>
          <w:p w14:paraId="5882CAC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942C44">
              <w:rPr>
                <w:rFonts w:ascii="Cambria" w:hAnsi="Cambria"/>
                <w:sz w:val="20"/>
                <w:szCs w:val="20"/>
              </w:rPr>
              <w:t>Kształtowanie u studentów pogł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942C44">
              <w:rPr>
                <w:rFonts w:ascii="Cambria" w:hAnsi="Cambria"/>
                <w:sz w:val="20"/>
                <w:szCs w:val="20"/>
              </w:rPr>
              <w:t>bionej refleksyjno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sz w:val="20"/>
                <w:szCs w:val="20"/>
              </w:rPr>
              <w:t>ci na problemy związane z ograniczeniem możliwości komunikacji i poczucia odpowiedzialno</w:t>
            </w:r>
            <w:r w:rsidRPr="00942C44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942C44">
              <w:rPr>
                <w:rFonts w:ascii="Cambria" w:hAnsi="Cambria"/>
                <w:sz w:val="20"/>
                <w:szCs w:val="20"/>
              </w:rPr>
              <w:t>ci w projektowaniu działań zawodowych</w:t>
            </w:r>
          </w:p>
        </w:tc>
      </w:tr>
    </w:tbl>
    <w:p w14:paraId="394B261E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30223F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7B8CD95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2A971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0F4325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3B0DC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3A6CD740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7AFDF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175BF932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8A7DC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80818B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18"/>
                <w:szCs w:val="19"/>
              </w:rPr>
              <w:t>Absolwent zna i rozumie terminologię używaną w logopedii oraz sposoby jej zastosowania w obrębie pokrewnych dyscyplin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A984E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5914C9" w:rsidRPr="00942C44" w14:paraId="54BD02F6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73A8E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622EF5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18"/>
                <w:szCs w:val="19"/>
              </w:rPr>
              <w:t>Absolwent zna i rozumie prawidłowości i zakłócenia procesów komunikowania językowego i modele współpracy terapeutów z różnymi środowiskami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45E05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5914C9" w:rsidRPr="00942C44" w14:paraId="12536FD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27738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E87EBE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18"/>
                <w:szCs w:val="19"/>
              </w:rPr>
              <w:t>Absolwent zna i rozumie podstawy funkcjonowania i patologie aparatu mowy oraz zasady efektywnego posługiwania się narządem 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72632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5914C9" w:rsidRPr="00942C44" w14:paraId="20006323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5F76C3F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4EC7864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E7FCA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3D52CD9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 xml:space="preserve">wykorzystać zdobytą wiedzę teoretyczną </w:t>
            </w:r>
            <w:r w:rsidRPr="00942C44">
              <w:rPr>
                <w:rFonts w:ascii="Cambria" w:hAnsi="Cambria"/>
                <w:sz w:val="18"/>
              </w:rPr>
              <w:t xml:space="preserve"> z zakresu logopedii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 xml:space="preserve">w odniesieniu do konkretnych sytuacji pedagogicznej praktyki  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265CE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5914C9" w:rsidRPr="00942C44" w14:paraId="28580D6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7722A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078C70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>potrafi  wybrać metody i formy działania biorąc pod uwagę ich adekwatność do problemów występujących w konkretnych obszarach działalności terapeutycznej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78C63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5914C9" w:rsidRPr="00942C44" w14:paraId="60D4B0E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0827A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4E6F53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>posługiwać się aparatem mowy zgodnie z zasadami emisji głosu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59D88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K_U29</w:t>
            </w:r>
          </w:p>
        </w:tc>
      </w:tr>
      <w:tr w:rsidR="005914C9" w:rsidRPr="00942C44" w14:paraId="01A4F9BB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942D9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602CB0C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0D3D8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3FEE9B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>jest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581BB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5914C9" w:rsidRPr="00942C44" w14:paraId="1DD75F5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87501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B191F6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942C44">
              <w:rPr>
                <w:rFonts w:ascii="Cambria" w:eastAsia="Cambria" w:hAnsi="Cambria" w:cs="Cambria"/>
                <w:sz w:val="18"/>
                <w:szCs w:val="19"/>
              </w:rPr>
              <w:t>jest odpowiedzialny za siebie i innych oraz za swoje działania terapeutyczne , w tym na rzecz poprawy jakości działania przedszkola, szkoły lub placówki systemu oświaty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D5CAF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6A7038C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20E8AC11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E3F3DC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B30DA9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C3DFB9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45FC73B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191DB94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458CB7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D82F17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377576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1A018E02" w14:textId="77777777" w:rsidTr="00491CA7">
        <w:trPr>
          <w:trHeight w:val="225"/>
          <w:jc w:val="center"/>
        </w:trPr>
        <w:tc>
          <w:tcPr>
            <w:tcW w:w="659" w:type="dxa"/>
          </w:tcPr>
          <w:p w14:paraId="596AF59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75D069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DejaVu Sans" w:hAnsi="Cambria"/>
                <w:color w:val="000000"/>
                <w:kern w:val="3"/>
                <w:sz w:val="20"/>
                <w:szCs w:val="20"/>
                <w:lang w:eastAsia="zh-CN"/>
              </w:rPr>
              <w:t xml:space="preserve">Logopedia jako nauka teoretyczna i praktyczna. </w:t>
            </w:r>
            <w:r w:rsidRPr="00942C44"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/>
              </w:rPr>
              <w:t>Teorie wyjaśniające uwarunkowania rozwoju mowy. Wielopiętrowość mowy</w:t>
            </w:r>
          </w:p>
        </w:tc>
        <w:tc>
          <w:tcPr>
            <w:tcW w:w="1256" w:type="dxa"/>
          </w:tcPr>
          <w:p w14:paraId="46D37D9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A84F6E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73CFCB3" w14:textId="77777777" w:rsidTr="00491CA7">
        <w:trPr>
          <w:trHeight w:val="285"/>
          <w:jc w:val="center"/>
        </w:trPr>
        <w:tc>
          <w:tcPr>
            <w:tcW w:w="659" w:type="dxa"/>
          </w:tcPr>
          <w:p w14:paraId="48B1A72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265BD55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/>
              </w:rPr>
              <w:t>Rozwój mowy i kształtowanie się artykulacji</w:t>
            </w:r>
          </w:p>
        </w:tc>
        <w:tc>
          <w:tcPr>
            <w:tcW w:w="1256" w:type="dxa"/>
          </w:tcPr>
          <w:p w14:paraId="741D5AF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38987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6169553" w14:textId="77777777" w:rsidTr="00491CA7">
        <w:trPr>
          <w:trHeight w:val="345"/>
          <w:jc w:val="center"/>
        </w:trPr>
        <w:tc>
          <w:tcPr>
            <w:tcW w:w="659" w:type="dxa"/>
          </w:tcPr>
          <w:p w14:paraId="49B703B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0D176A04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Klasyfikacje zaburzeń mowy. </w:t>
            </w:r>
          </w:p>
        </w:tc>
        <w:tc>
          <w:tcPr>
            <w:tcW w:w="1256" w:type="dxa"/>
          </w:tcPr>
          <w:p w14:paraId="564AD4B3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FCEA82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CA59C02" w14:textId="77777777" w:rsidTr="00491CA7">
        <w:trPr>
          <w:trHeight w:val="345"/>
          <w:jc w:val="center"/>
        </w:trPr>
        <w:tc>
          <w:tcPr>
            <w:tcW w:w="659" w:type="dxa"/>
          </w:tcPr>
          <w:p w14:paraId="2B6B55D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FC9C86A" w14:textId="77777777" w:rsidR="005914C9" w:rsidRPr="00942C44" w:rsidRDefault="005914C9" w:rsidP="00491C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42C44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/>
              </w:rPr>
              <w:t>Dyslalia</w:t>
            </w:r>
            <w:proofErr w:type="spellEnd"/>
          </w:p>
        </w:tc>
        <w:tc>
          <w:tcPr>
            <w:tcW w:w="1256" w:type="dxa"/>
          </w:tcPr>
          <w:p w14:paraId="0B1A6F2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026696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E6324A3" w14:textId="77777777" w:rsidTr="00491CA7">
        <w:trPr>
          <w:trHeight w:val="345"/>
          <w:jc w:val="center"/>
        </w:trPr>
        <w:tc>
          <w:tcPr>
            <w:tcW w:w="659" w:type="dxa"/>
          </w:tcPr>
          <w:p w14:paraId="685ED68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9592F7F" w14:textId="77777777" w:rsidR="005914C9" w:rsidRPr="00942C44" w:rsidRDefault="005914C9" w:rsidP="00491CA7">
            <w:pPr>
              <w:widowControl w:val="0"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Dysglosja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- diagnoza i terapia logopedyczna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rynolalii</w:t>
            </w:r>
            <w:proofErr w:type="spellEnd"/>
            <w:r w:rsidRPr="00942C44"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56" w:type="dxa"/>
          </w:tcPr>
          <w:p w14:paraId="0D7FD9EE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D83B2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FED92AD" w14:textId="77777777" w:rsidTr="00491CA7">
        <w:trPr>
          <w:trHeight w:val="345"/>
          <w:jc w:val="center"/>
        </w:trPr>
        <w:tc>
          <w:tcPr>
            <w:tcW w:w="659" w:type="dxa"/>
          </w:tcPr>
          <w:p w14:paraId="0C813B4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4CC3097" w14:textId="77777777" w:rsidR="005914C9" w:rsidRPr="00942C44" w:rsidRDefault="005914C9" w:rsidP="00491CA7">
            <w:pPr>
              <w:widowControl w:val="0"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Postępowanie logopedyczne w przypadkach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oligofazji</w:t>
            </w:r>
            <w:proofErr w:type="spellEnd"/>
          </w:p>
        </w:tc>
        <w:tc>
          <w:tcPr>
            <w:tcW w:w="1256" w:type="dxa"/>
          </w:tcPr>
          <w:p w14:paraId="3870FF3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FC1CE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3ADDAD3" w14:textId="77777777" w:rsidTr="00491CA7">
        <w:trPr>
          <w:jc w:val="center"/>
        </w:trPr>
        <w:tc>
          <w:tcPr>
            <w:tcW w:w="659" w:type="dxa"/>
          </w:tcPr>
          <w:p w14:paraId="7820B8A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A580B2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EAF903C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03D1DD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FB0D34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DA52F2A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3246F217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50F544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820B83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A47745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A391534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66C236F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3C2AC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E62270A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6807C9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1BA2E1BD" w14:textId="77777777" w:rsidTr="00491CA7">
        <w:trPr>
          <w:trHeight w:val="225"/>
          <w:jc w:val="center"/>
        </w:trPr>
        <w:tc>
          <w:tcPr>
            <w:tcW w:w="660" w:type="dxa"/>
          </w:tcPr>
          <w:p w14:paraId="7AEF765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F9C74AC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Ogólna metodyka diagnozy logopedycznej</w:t>
            </w:r>
          </w:p>
        </w:tc>
        <w:tc>
          <w:tcPr>
            <w:tcW w:w="1256" w:type="dxa"/>
          </w:tcPr>
          <w:p w14:paraId="4034CED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4EEE3B8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67EC7672" w14:textId="77777777" w:rsidTr="00491CA7">
        <w:trPr>
          <w:trHeight w:val="285"/>
          <w:jc w:val="center"/>
        </w:trPr>
        <w:tc>
          <w:tcPr>
            <w:tcW w:w="660" w:type="dxa"/>
          </w:tcPr>
          <w:p w14:paraId="52BAC59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23BC31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Metodyka terapii logopedycznej w zaburzeniach artykulacyjnych </w:t>
            </w:r>
          </w:p>
        </w:tc>
        <w:tc>
          <w:tcPr>
            <w:tcW w:w="1256" w:type="dxa"/>
          </w:tcPr>
          <w:p w14:paraId="29B940BF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2F5B9F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5914C9" w:rsidRPr="00942C44" w14:paraId="7ACF943B" w14:textId="77777777" w:rsidTr="00491CA7">
        <w:trPr>
          <w:trHeight w:val="285"/>
          <w:jc w:val="center"/>
        </w:trPr>
        <w:tc>
          <w:tcPr>
            <w:tcW w:w="660" w:type="dxa"/>
            <w:tcBorders>
              <w:bottom w:val="single" w:sz="12" w:space="0" w:color="auto"/>
            </w:tcBorders>
          </w:tcPr>
          <w:p w14:paraId="7588F05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tcBorders>
              <w:bottom w:val="single" w:sz="12" w:space="0" w:color="auto"/>
            </w:tcBorders>
          </w:tcPr>
          <w:p w14:paraId="21784BC3" w14:textId="77777777" w:rsidR="005914C9" w:rsidRPr="00942C44" w:rsidRDefault="005914C9" w:rsidP="00491CA7">
            <w:pPr>
              <w:spacing w:before="20" w:after="20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SORM i NORM. Postępowanie logopedyczne w przypadku opóźnionego rozwoju mowy</w:t>
            </w: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1EFF46E4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bottom w:val="single" w:sz="12" w:space="0" w:color="auto"/>
            </w:tcBorders>
          </w:tcPr>
          <w:p w14:paraId="424F6482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2B454DC1" w14:textId="77777777" w:rsidTr="00491CA7">
        <w:trPr>
          <w:trHeight w:val="345"/>
          <w:jc w:val="center"/>
        </w:trPr>
        <w:tc>
          <w:tcPr>
            <w:tcW w:w="660" w:type="dxa"/>
            <w:tcBorders>
              <w:top w:val="single" w:sz="12" w:space="0" w:color="auto"/>
            </w:tcBorders>
          </w:tcPr>
          <w:p w14:paraId="0876A6C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tcBorders>
              <w:top w:val="single" w:sz="12" w:space="0" w:color="auto"/>
            </w:tcBorders>
          </w:tcPr>
          <w:p w14:paraId="4AE9DA9E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u w:val="single"/>
                <w:lang w:eastAsia="zh-CN" w:bidi="hi-IN"/>
              </w:rPr>
              <w:t>D</w:t>
            </w: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ysglosja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- mowa zastępcza u pacjentów po laryngektomii</w:t>
            </w:r>
          </w:p>
        </w:tc>
        <w:tc>
          <w:tcPr>
            <w:tcW w:w="1256" w:type="dxa"/>
            <w:tcBorders>
              <w:top w:val="single" w:sz="12" w:space="0" w:color="auto"/>
            </w:tcBorders>
          </w:tcPr>
          <w:p w14:paraId="0874B891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12" w:space="0" w:color="auto"/>
            </w:tcBorders>
          </w:tcPr>
          <w:p w14:paraId="00D94C0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AE3A52A" w14:textId="77777777" w:rsidTr="00491CA7">
        <w:trPr>
          <w:trHeight w:val="345"/>
          <w:jc w:val="center"/>
        </w:trPr>
        <w:tc>
          <w:tcPr>
            <w:tcW w:w="660" w:type="dxa"/>
          </w:tcPr>
          <w:p w14:paraId="1CC4AF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09F8DAE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Jąkanie. Diagnoza i terapia jąkania- przykłady ćwiczeń </w:t>
            </w:r>
          </w:p>
        </w:tc>
        <w:tc>
          <w:tcPr>
            <w:tcW w:w="1256" w:type="dxa"/>
          </w:tcPr>
          <w:p w14:paraId="440B2078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9E96C1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27369405" w14:textId="77777777" w:rsidTr="00491CA7">
        <w:trPr>
          <w:trHeight w:val="345"/>
          <w:jc w:val="center"/>
        </w:trPr>
        <w:tc>
          <w:tcPr>
            <w:tcW w:w="660" w:type="dxa"/>
          </w:tcPr>
          <w:p w14:paraId="5A43FFC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DB7F54A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pl-PL" w:bidi="hi-IN"/>
              </w:rPr>
              <w:t>Postępowanie logopedyczne w przypadku zaburzeń dyzartrycznych</w:t>
            </w:r>
          </w:p>
        </w:tc>
        <w:tc>
          <w:tcPr>
            <w:tcW w:w="1256" w:type="dxa"/>
          </w:tcPr>
          <w:p w14:paraId="154A1817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8AD5B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28A9151" w14:textId="77777777" w:rsidTr="00491CA7">
        <w:trPr>
          <w:trHeight w:val="345"/>
          <w:jc w:val="center"/>
        </w:trPr>
        <w:tc>
          <w:tcPr>
            <w:tcW w:w="660" w:type="dxa"/>
          </w:tcPr>
          <w:p w14:paraId="73D94DE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28F22DC" w14:textId="77777777" w:rsidR="005914C9" w:rsidRPr="00942C44" w:rsidRDefault="005914C9" w:rsidP="00491CA7">
            <w:pPr>
              <w:widowControl w:val="0"/>
              <w:tabs>
                <w:tab w:val="left" w:pos="900"/>
                <w:tab w:val="left" w:pos="2340"/>
                <w:tab w:val="left" w:pos="3780"/>
                <w:tab w:val="left" w:pos="5220"/>
                <w:tab w:val="left" w:pos="6660"/>
                <w:tab w:val="left" w:pos="8100"/>
                <w:tab w:val="left" w:pos="9540"/>
                <w:tab w:val="left" w:pos="10980"/>
                <w:tab w:val="left" w:pos="12420"/>
                <w:tab w:val="left" w:pos="13860"/>
                <w:tab w:val="left" w:pos="1530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Wczesna interwencja logopedyczna</w:t>
            </w:r>
          </w:p>
        </w:tc>
        <w:tc>
          <w:tcPr>
            <w:tcW w:w="1256" w:type="dxa"/>
          </w:tcPr>
          <w:p w14:paraId="783940BD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7758560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12B3135E" w14:textId="77777777" w:rsidTr="00491CA7">
        <w:trPr>
          <w:trHeight w:val="345"/>
          <w:jc w:val="center"/>
        </w:trPr>
        <w:tc>
          <w:tcPr>
            <w:tcW w:w="660" w:type="dxa"/>
          </w:tcPr>
          <w:p w14:paraId="18F570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AFAC75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Charakterystyka metod komunikacyjnych w AAC</w:t>
            </w:r>
          </w:p>
        </w:tc>
        <w:tc>
          <w:tcPr>
            <w:tcW w:w="1256" w:type="dxa"/>
          </w:tcPr>
          <w:p w14:paraId="21BD18E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717C1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5B21274" w14:textId="77777777" w:rsidTr="00491CA7">
        <w:trPr>
          <w:trHeight w:val="345"/>
          <w:jc w:val="center"/>
        </w:trPr>
        <w:tc>
          <w:tcPr>
            <w:tcW w:w="660" w:type="dxa"/>
          </w:tcPr>
          <w:p w14:paraId="7AFAC4D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15ED8E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Powtórzenie i utrwalenie materiału</w:t>
            </w:r>
          </w:p>
        </w:tc>
        <w:tc>
          <w:tcPr>
            <w:tcW w:w="1256" w:type="dxa"/>
          </w:tcPr>
          <w:p w14:paraId="2EB308F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6C457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BC23133" w14:textId="77777777" w:rsidTr="00491CA7">
        <w:trPr>
          <w:jc w:val="center"/>
        </w:trPr>
        <w:tc>
          <w:tcPr>
            <w:tcW w:w="660" w:type="dxa"/>
          </w:tcPr>
          <w:p w14:paraId="5B7AC60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00B6F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1CB12F6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6A324A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3E64826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46A8C61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bookmarkStart w:id="2" w:name="_Hlk143436987"/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279F860E" w14:textId="77777777" w:rsidTr="00491CA7">
        <w:trPr>
          <w:jc w:val="center"/>
        </w:trPr>
        <w:tc>
          <w:tcPr>
            <w:tcW w:w="1666" w:type="dxa"/>
          </w:tcPr>
          <w:p w14:paraId="1698566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D36ABB7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5667B9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1DEF9922" w14:textId="77777777" w:rsidTr="00491CA7">
        <w:trPr>
          <w:jc w:val="center"/>
        </w:trPr>
        <w:tc>
          <w:tcPr>
            <w:tcW w:w="1666" w:type="dxa"/>
          </w:tcPr>
          <w:p w14:paraId="2DE67DC9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E74526B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4F8AE13C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5914C9" w:rsidRPr="00942C44" w14:paraId="1C1F9CCB" w14:textId="77777777" w:rsidTr="00491CA7">
        <w:trPr>
          <w:jc w:val="center"/>
        </w:trPr>
        <w:tc>
          <w:tcPr>
            <w:tcW w:w="1666" w:type="dxa"/>
          </w:tcPr>
          <w:p w14:paraId="0BD27B2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4CA694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pokaz prezentacji multimedialnej</w:t>
            </w:r>
          </w:p>
          <w:p w14:paraId="043646F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ćwiczenia z elementami prezentacji</w:t>
            </w:r>
          </w:p>
          <w:p w14:paraId="314CB6E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analiza narzędzi diagnostycznych</w:t>
            </w:r>
          </w:p>
          <w:p w14:paraId="6711F24B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689056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  <w:p w14:paraId="41A2332A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testy diagnostyczne</w:t>
            </w:r>
          </w:p>
          <w:p w14:paraId="0691A2C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pomoce terapeutyczne</w:t>
            </w:r>
          </w:p>
        </w:tc>
      </w:tr>
    </w:tbl>
    <w:bookmarkEnd w:id="2"/>
    <w:p w14:paraId="03CED711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11D46F2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5914C9" w:rsidRPr="00942C44" w14:paraId="078EC938" w14:textId="77777777" w:rsidTr="005914C9">
        <w:tc>
          <w:tcPr>
            <w:tcW w:w="1459" w:type="dxa"/>
            <w:vAlign w:val="center"/>
          </w:tcPr>
          <w:p w14:paraId="4B378C5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2D103BC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2D11388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9E73FF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51E4AF2F" w14:textId="77777777" w:rsidTr="005914C9">
        <w:tc>
          <w:tcPr>
            <w:tcW w:w="1459" w:type="dxa"/>
          </w:tcPr>
          <w:p w14:paraId="0BCA29E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65B77F54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F1</w:t>
            </w: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 w:rsidRPr="00942C44">
              <w:rPr>
                <w:rFonts w:ascii="Cambria" w:hAnsi="Cambria"/>
                <w:sz w:val="20"/>
                <w:szCs w:val="20"/>
              </w:rPr>
              <w:t xml:space="preserve"> sprawdzian</w:t>
            </w:r>
          </w:p>
        </w:tc>
        <w:tc>
          <w:tcPr>
            <w:tcW w:w="4111" w:type="dxa"/>
            <w:vAlign w:val="center"/>
          </w:tcPr>
          <w:p w14:paraId="4B9C9A9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P1- egzamin </w:t>
            </w:r>
          </w:p>
        </w:tc>
      </w:tr>
      <w:tr w:rsidR="005914C9" w:rsidRPr="00942C44" w14:paraId="10B4BE49" w14:textId="77777777" w:rsidTr="005914C9">
        <w:tc>
          <w:tcPr>
            <w:tcW w:w="1459" w:type="dxa"/>
          </w:tcPr>
          <w:p w14:paraId="4D218DB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1B46980C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</w:pPr>
            <w:r w:rsidRPr="00942C44"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  <w:t>F1- kolokwium cząstkowe</w:t>
            </w:r>
          </w:p>
          <w:p w14:paraId="7E43D3C8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F2-  obserwacja podczas zajęć / aktywność (przygotowanie do zajęć, ocena ćwiczeń wykonywanych podczas zajęć)</w:t>
            </w:r>
          </w:p>
          <w:p w14:paraId="0B208E2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F4- </w:t>
            </w:r>
            <w:r w:rsidRPr="00942C44">
              <w:rPr>
                <w:rFonts w:ascii="Cambria" w:hAnsi="Cambria"/>
                <w:sz w:val="20"/>
                <w:szCs w:val="20"/>
              </w:rPr>
              <w:t>opis prezentacji multimedialnej</w:t>
            </w:r>
          </w:p>
        </w:tc>
        <w:tc>
          <w:tcPr>
            <w:tcW w:w="4111" w:type="dxa"/>
            <w:vAlign w:val="center"/>
          </w:tcPr>
          <w:p w14:paraId="7AFB2B3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P3-   </w:t>
            </w:r>
            <w:r w:rsidRPr="00942C44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00F4B517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2196"/>
        <w:gridCol w:w="2056"/>
        <w:gridCol w:w="1311"/>
        <w:gridCol w:w="1384"/>
        <w:gridCol w:w="973"/>
        <w:gridCol w:w="20"/>
        <w:gridCol w:w="992"/>
      </w:tblGrid>
      <w:tr w:rsidR="005914C9" w:rsidRPr="00942C44" w14:paraId="568CFFB4" w14:textId="77777777" w:rsidTr="00491CA7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D3DA2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6580E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4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F2F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5914C9" w:rsidRPr="00942C44" w14:paraId="7A54263F" w14:textId="77777777" w:rsidTr="00491CA7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A91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CD80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80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  <w:p w14:paraId="4CD86C4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9FF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3687F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B026A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CE7B1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5914C9" w:rsidRPr="00942C44" w14:paraId="7C81D170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C2E62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23D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D3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F91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A763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D4F92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677F0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B378057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AD0D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8C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C1A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5B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CC94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69C97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3BC3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5A0D05A3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34998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2A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217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26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D91E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7572B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DDE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166EECDF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246B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ED6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C05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555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7E64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FA18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749B1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1DC54EB5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1D1DF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2DF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D09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720B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F3A6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FD85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EC069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6F51CB51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41CF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63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275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E44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9A5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1E2DF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D548A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4544CC5A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E4BA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889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5CF1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A07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6B9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3FC9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DE19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5914C9" w:rsidRPr="00942C44" w14:paraId="7E73970E" w14:textId="77777777" w:rsidTr="00491CA7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78C0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58B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8F47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660F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2D1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9B5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88BA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376F62A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1843AF55" w14:textId="77777777" w:rsidTr="00491CA7">
        <w:trPr>
          <w:trHeight w:val="93"/>
          <w:jc w:val="center"/>
        </w:trPr>
        <w:tc>
          <w:tcPr>
            <w:tcW w:w="9907" w:type="dxa"/>
          </w:tcPr>
          <w:p w14:paraId="75CE6952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Ćwiczenia: </w:t>
            </w:r>
          </w:p>
          <w:p w14:paraId="0AAB543F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Obecność na zajęciach</w:t>
            </w:r>
          </w:p>
          <w:p w14:paraId="69CBA643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Aktywne uczestnictwo w zajęciach - obserwacja pracy studentki/ta, bieżąca informacja zwrotna.</w:t>
            </w:r>
          </w:p>
          <w:p w14:paraId="44B64D14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Realizacja zadań praktycznych indywidualnych i grupowych. </w:t>
            </w:r>
          </w:p>
          <w:p w14:paraId="20B7D1F5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Sposób zaliczenia: </w:t>
            </w:r>
          </w:p>
          <w:p w14:paraId="46FE67BD" w14:textId="77777777" w:rsidR="005914C9" w:rsidRPr="00942C44" w:rsidRDefault="005914C9" w:rsidP="00491CA7">
            <w:pPr>
              <w:pStyle w:val="Default"/>
              <w:spacing w:after="121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- oddanie w terminie zadań praktycznych, </w:t>
            </w:r>
          </w:p>
          <w:p w14:paraId="28DE9F4B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Kolokwium pisemne z następującymi wynikami: </w:t>
            </w:r>
          </w:p>
          <w:p w14:paraId="7F91CDB8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lastRenderedPageBreak/>
              <w:t>Student otrzymuje ocenę niedostateczną (2.0) gdy nie wykazuje dostatecznego stopnia osiągnięcia efektów uczenia się i uzyskuje mniej niż 50% sumy punktów na egzaminie/zaliczeniu/pracach kontrolnych.</w:t>
            </w:r>
          </w:p>
          <w:p w14:paraId="178E0501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i uzyskuje od 50% do 60% sumy punktów na egzaminie/zaliczeniu/pracach kontrolnych.</w:t>
            </w:r>
          </w:p>
          <w:p w14:paraId="3E62C643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dostateczną plus (3,5), gdy wykazuje większy niż dostateczny, ale mniejszy niż dobry stopień osiągnięcia efektów uczenia się i uzyskuje od 60% do 70% sumy punktów na egzaminie/zaliczeniu/pracach kontrolnych.</w:t>
            </w:r>
          </w:p>
          <w:p w14:paraId="6E5CDC71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i uzyskuje od 70% do 80% sumy punktów na egzaminie/zaliczeniu/pracach kontrolnych.</w:t>
            </w:r>
          </w:p>
          <w:p w14:paraId="7B81CEA9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i uzyskuje od 80% do 90% sumy punktów na egzaminie/zaliczeniu/pracach kontrolnych.</w:t>
            </w:r>
          </w:p>
          <w:p w14:paraId="3DE23416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się, i uzyskuje od 90 do 100% sumy punktów na egzaminie/zaliczeniu/pracach kontrolnych</w:t>
            </w:r>
          </w:p>
          <w:p w14:paraId="29F5123A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 xml:space="preserve">Wykład: </w:t>
            </w:r>
          </w:p>
          <w:p w14:paraId="39C8F391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Warunkiem zaliczenia wykładu jest zaliczenie ćwiczeń. </w:t>
            </w:r>
          </w:p>
          <w:p w14:paraId="6D34D9DD" w14:textId="77777777" w:rsidR="005914C9" w:rsidRPr="00942C44" w:rsidRDefault="005914C9" w:rsidP="00491CA7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 xml:space="preserve">Kolokwium końcowe z następującymi wynikami: </w:t>
            </w:r>
          </w:p>
          <w:p w14:paraId="1F96EB79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niedostateczną (2.0) gdy nie wykazuje dostatecznego stopnia osiągnięcia efektów uczenia się i uzyskuje mniej niż 50% sumy punktów na egzaminie/zaliczeniu/pracach kontrolnych.</w:t>
            </w:r>
          </w:p>
          <w:p w14:paraId="7BD441EB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i uzyskuje od 50% do 60% sumy punktów na egzaminie/zaliczeniu/pracach kontrolnych.</w:t>
            </w:r>
          </w:p>
          <w:p w14:paraId="18F1C0B8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dostateczną plus (3,5), gdy wykazuje większy niż dostateczny, ale mniejszy niż dobry stopień osiągnięcia efektów uczenia się i uzyskuje od 60% do 70% sumy punktów na egzaminie/zaliczeniu/pracach kontrolnych.</w:t>
            </w:r>
          </w:p>
          <w:p w14:paraId="0D7B1F80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i uzyskuje od 70% do 80% sumy punktów na egzaminie/zaliczeniu/pracach kontrolnych.</w:t>
            </w:r>
          </w:p>
          <w:p w14:paraId="47741E02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i uzyskuje od 80% do 90% sumy punktów na egzaminie/zaliczeniu/pracach kontrolnych.</w:t>
            </w:r>
          </w:p>
          <w:p w14:paraId="4CB00885" w14:textId="77777777" w:rsidR="005914C9" w:rsidRPr="00942C44" w:rsidRDefault="005914C9" w:rsidP="00491CA7">
            <w:pPr>
              <w:pStyle w:val="NormalnyWeb"/>
              <w:spacing w:beforeAutospacing="0" w:after="90"/>
              <w:rPr>
                <w:rFonts w:ascii="Cambria" w:hAnsi="Cambria"/>
                <w:sz w:val="20"/>
                <w:szCs w:val="20"/>
              </w:rPr>
            </w:pPr>
            <w:r w:rsidRPr="00942C44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się, i uzyskuje od 90 do 100% sumy punktów na egzaminie/zaliczeniu/pracach kontrolnych</w:t>
            </w:r>
          </w:p>
        </w:tc>
      </w:tr>
    </w:tbl>
    <w:p w14:paraId="77AA219F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1DCF7A4E" w14:textId="77777777" w:rsidTr="00491CA7">
        <w:trPr>
          <w:trHeight w:val="540"/>
          <w:jc w:val="center"/>
        </w:trPr>
        <w:tc>
          <w:tcPr>
            <w:tcW w:w="9923" w:type="dxa"/>
          </w:tcPr>
          <w:p w14:paraId="54D8D77B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oceną/Egzamin</w:t>
            </w:r>
          </w:p>
        </w:tc>
      </w:tr>
    </w:tbl>
    <w:p w14:paraId="3B93B609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0A6F3946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B5DD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C1AD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6B584E3C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F4F39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32CF4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470A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60B500D0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BE4D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7F8D30B1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ED17E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12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0B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086E2768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91F4E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6D101821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653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913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6A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3B4A230F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AD6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861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E36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57A0396F" w14:textId="77777777" w:rsidTr="005914C9">
        <w:trPr>
          <w:gridAfter w:val="1"/>
          <w:wAfter w:w="7" w:type="dxa"/>
          <w:trHeight w:val="46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C4F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47A7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B2AA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914C9" w:rsidRPr="00942C44" w14:paraId="1D2F0FF8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3F6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praktycznych ćwiczeń</w:t>
            </w:r>
          </w:p>
          <w:p w14:paraId="7535115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C01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880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914C9" w:rsidRPr="00942C44" w14:paraId="185FF056" w14:textId="77777777" w:rsidTr="00491CA7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301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E2E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5A9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504372A9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60F27" w14:textId="3FFC3DD5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02C7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027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914C9" w:rsidRPr="00942C44" w14:paraId="724F039F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298A8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80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72E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C4AF231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0C0383D5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423A3AF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F4BE31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Logopedia. Pytania i odpowiedzi. Podręcznik akademicki, (red:)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T.Gałkowski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G.Jastrzębowska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Tom 1-2, Opole 2017.</w:t>
            </w:r>
          </w:p>
          <w:p w14:paraId="1E313AF0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Logopedia. Standardy postępowania logopedycznego, (red:)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S.Grabias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J.Panasiuk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T.Woźniak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, Lublin 2015.</w:t>
            </w:r>
          </w:p>
          <w:p w14:paraId="61AEDA8F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Logopedia. Teoria zaburzeń mowy, (red:)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S.Grabias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M.Kurkowski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Lublin 2014.</w:t>
            </w:r>
          </w:p>
        </w:tc>
      </w:tr>
      <w:tr w:rsidR="005914C9" w:rsidRPr="00942C44" w14:paraId="6091D3B5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7DE53AB9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0ABBD3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Pluta-Wojciechowska D.,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Dyslalia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 obwodowa. Diagnoza i terapia logopedyczna wybranych form zaburzeń, Bytom 2019.</w:t>
            </w:r>
          </w:p>
          <w:p w14:paraId="5CD467CA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Cieszyńska J.,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Korendo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 M.,  Wczesna interwencja terapeutyczna. Stymulacja rozwoju dziecka od noworodka do 6 roku życia, Kraków 2007.</w:t>
            </w:r>
          </w:p>
          <w:p w14:paraId="5B9E9DED" w14:textId="77777777" w:rsidR="005914C9" w:rsidRPr="00942C44" w:rsidRDefault="005914C9" w:rsidP="00491CA7">
            <w:pPr>
              <w:spacing w:after="0" w:line="240" w:lineRule="auto"/>
              <w:ind w:left="360"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kern w:val="2"/>
                <w:sz w:val="20"/>
                <w:szCs w:val="20"/>
              </w:rPr>
              <w:t xml:space="preserve">Interdyscyplinarne uwarunkowania rozwoju małego dziecka, (red:)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kern w:val="2"/>
                <w:sz w:val="20"/>
                <w:szCs w:val="20"/>
              </w:rPr>
              <w:t>R.Piotrowicz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kern w:val="2"/>
                <w:sz w:val="20"/>
                <w:szCs w:val="20"/>
              </w:rPr>
              <w:t>, Warszawa 2014.</w:t>
            </w:r>
          </w:p>
          <w:p w14:paraId="6F1D7C5D" w14:textId="77777777" w:rsidR="005914C9" w:rsidRPr="00942C44" w:rsidRDefault="005914C9" w:rsidP="00491CA7">
            <w:pPr>
              <w:widowControl w:val="0"/>
              <w:tabs>
                <w:tab w:val="left" w:pos="0"/>
              </w:tabs>
              <w:suppressAutoHyphens/>
              <w:spacing w:after="0"/>
              <w:ind w:left="360"/>
              <w:rPr>
                <w:rFonts w:ascii="Cambria" w:eastAsia="WenQuanYi Micro Hei" w:hAnsi="Cambria" w:cs="Times New Roman"/>
                <w:kern w:val="2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Biomedyczne podstawy logopedii, (w:)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J.Kuczkowski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 Gdańsk 2018.</w:t>
            </w:r>
          </w:p>
          <w:p w14:paraId="5938F1DF" w14:textId="77777777" w:rsidR="005914C9" w:rsidRPr="00942C44" w:rsidRDefault="005914C9" w:rsidP="00491CA7">
            <w:pPr>
              <w:suppressAutoHyphens/>
              <w:spacing w:after="0" w:line="240" w:lineRule="auto"/>
              <w:ind w:left="360"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Skorek M.E., Oblicza wad wymowy, Warszawa 2001.</w:t>
            </w:r>
          </w:p>
          <w:p w14:paraId="78A3DC0A" w14:textId="77777777" w:rsidR="005914C9" w:rsidRPr="00942C44" w:rsidRDefault="005914C9" w:rsidP="00491CA7">
            <w:pPr>
              <w:suppressAutoHyphens/>
              <w:spacing w:after="0" w:line="240" w:lineRule="auto"/>
              <w:ind w:left="360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Minczakiewicz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 E.M.,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Mowa-rozwój-zaburzenia-terapia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, Kraków 1997.</w:t>
            </w:r>
          </w:p>
          <w:p w14:paraId="413D5847" w14:textId="77777777" w:rsidR="005914C9" w:rsidRPr="00942C44" w:rsidRDefault="005914C9" w:rsidP="00491CA7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>Sołtys-</w:t>
            </w:r>
            <w:proofErr w:type="spellStart"/>
            <w:r w:rsidRPr="00942C44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>Chmielowicz</w:t>
            </w:r>
            <w:proofErr w:type="spellEnd"/>
            <w:r w:rsidRPr="00942C44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 xml:space="preserve"> A., Zaburzenia artykulacji, Kraków 2016.</w:t>
            </w:r>
          </w:p>
          <w:p w14:paraId="69708451" w14:textId="77777777" w:rsidR="005914C9" w:rsidRPr="00942C44" w:rsidRDefault="005914C9" w:rsidP="00491CA7">
            <w:pPr>
              <w:widowControl w:val="0"/>
              <w:suppressAutoHyphens/>
              <w:autoSpaceDN w:val="0"/>
              <w:spacing w:after="0" w:line="240" w:lineRule="auto"/>
              <w:ind w:left="360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Cieszyńska J, Metody wywoływania głosek, Kraków 2012.</w:t>
            </w:r>
          </w:p>
          <w:p w14:paraId="1C91002E" w14:textId="77777777" w:rsidR="005914C9" w:rsidRPr="00942C44" w:rsidRDefault="005914C9" w:rsidP="00491CA7">
            <w:pPr>
              <w:suppressAutoHyphens/>
              <w:spacing w:after="0" w:line="240" w:lineRule="auto"/>
              <w:ind w:left="360"/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Michalak-Widera, Miłe uszom dźwięki. Usprawnianie narządów mowy i ćwiczenia prawidłowego wymawiania głosek, Katowice 2007.</w:t>
            </w:r>
          </w:p>
          <w:p w14:paraId="01C095A5" w14:textId="77777777" w:rsidR="005914C9" w:rsidRPr="00942C44" w:rsidRDefault="005914C9" w:rsidP="00491CA7">
            <w:pPr>
              <w:suppressAutoHyphens/>
              <w:spacing w:after="0" w:line="240" w:lineRule="auto"/>
              <w:ind w:left="360"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Mowa i rozwój a zaburzenia. Teoria i praktyka logopedyczna, (red:)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M.Bitniok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, Dąbrowa Górnicza 2015.</w:t>
            </w:r>
          </w:p>
          <w:p w14:paraId="54397F81" w14:textId="77777777" w:rsidR="005914C9" w:rsidRPr="00942C44" w:rsidRDefault="005914C9" w:rsidP="00491CA7">
            <w:pPr>
              <w:pStyle w:val="Akapitzlist"/>
              <w:spacing w:after="0" w:line="240" w:lineRule="auto"/>
              <w:ind w:left="360" w:right="-567"/>
              <w:contextualSpacing/>
              <w:rPr>
                <w:rFonts w:ascii="Cambria" w:hAnsi="Cambria"/>
                <w:lang w:eastAsia="zh-CN"/>
              </w:rPr>
            </w:pP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Masgutowa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 S., </w:t>
            </w:r>
            <w:proofErr w:type="spellStart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>Regner</w:t>
            </w:r>
            <w:proofErr w:type="spellEnd"/>
            <w:r w:rsidRPr="00942C44">
              <w:rPr>
                <w:rFonts w:ascii="Cambria" w:eastAsia="Times New Roman" w:hAnsi="Cambria" w:cs="Cambria"/>
                <w:color w:val="000000"/>
                <w:sz w:val="20"/>
                <w:szCs w:val="20"/>
                <w:lang w:eastAsia="zh-CN"/>
              </w:rPr>
              <w:t xml:space="preserve"> A., Rozwój mowy dziecka w świetle integracji sensomotorycznej, Wrocław 2018.</w:t>
            </w:r>
          </w:p>
          <w:p w14:paraId="3CDD6A48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567"/>
              <w:contextualSpacing/>
              <w:rPr>
                <w:rFonts w:ascii="Cambria" w:eastAsia="Times New Roman" w:hAnsi="Cambria" w:cs="Cambria"/>
                <w:color w:val="000000"/>
                <w:kern w:val="2"/>
                <w:sz w:val="20"/>
                <w:szCs w:val="20"/>
                <w:lang w:eastAsia="zh-CN"/>
              </w:rPr>
            </w:pPr>
            <w:r w:rsidRPr="00942C44">
              <w:rPr>
                <w:rFonts w:ascii="Cambria" w:eastAsia="Times New Roman" w:hAnsi="Cambria" w:cs="Cambria"/>
                <w:color w:val="000000"/>
                <w:kern w:val="2"/>
                <w:sz w:val="20"/>
                <w:szCs w:val="20"/>
                <w:lang w:eastAsia="zh-CN"/>
              </w:rPr>
              <w:t>Kielin J., Profil osiągnięć ucznia, Gdańsk 2007.</w:t>
            </w:r>
          </w:p>
          <w:p w14:paraId="154324A6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567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Style w:val="Pogrubienie"/>
                <w:rFonts w:ascii="Cambria" w:eastAsia="Times New Roman" w:hAnsi="Cambria" w:cs="Cambria"/>
                <w:b w:val="0"/>
                <w:bCs/>
                <w:color w:val="000000"/>
                <w:kern w:val="2"/>
                <w:sz w:val="20"/>
                <w:szCs w:val="20"/>
              </w:rPr>
              <w:t xml:space="preserve">Kurkowski Z.M., </w:t>
            </w:r>
            <w:proofErr w:type="spellStart"/>
            <w:r w:rsidRPr="00942C44">
              <w:rPr>
                <w:rStyle w:val="Pogrubienie"/>
                <w:rFonts w:ascii="Cambria" w:eastAsia="Times New Roman" w:hAnsi="Cambria" w:cs="Cambria"/>
                <w:b w:val="0"/>
                <w:bCs/>
                <w:color w:val="000000"/>
                <w:kern w:val="2"/>
                <w:sz w:val="20"/>
                <w:szCs w:val="20"/>
              </w:rPr>
              <w:t>Audiogenne</w:t>
            </w:r>
            <w:proofErr w:type="spellEnd"/>
            <w:r w:rsidRPr="00942C44">
              <w:rPr>
                <w:rStyle w:val="Pogrubienie"/>
                <w:rFonts w:ascii="Cambria" w:eastAsia="Times New Roman" w:hAnsi="Cambria" w:cs="Cambria"/>
                <w:b w:val="0"/>
                <w:bCs/>
                <w:color w:val="000000"/>
                <w:kern w:val="2"/>
                <w:sz w:val="20"/>
                <w:szCs w:val="20"/>
              </w:rPr>
              <w:t xml:space="preserve"> uwarunkowania zaburzeń komunikacji </w:t>
            </w:r>
            <w:proofErr w:type="spellStart"/>
            <w:r w:rsidRPr="00942C44">
              <w:rPr>
                <w:rStyle w:val="Pogrubienie"/>
                <w:rFonts w:ascii="Cambria" w:eastAsia="Times New Roman" w:hAnsi="Cambria" w:cs="Cambria"/>
                <w:b w:val="0"/>
                <w:bCs/>
                <w:color w:val="000000"/>
                <w:kern w:val="2"/>
                <w:sz w:val="20"/>
                <w:szCs w:val="20"/>
              </w:rPr>
              <w:t>językowej,Lublin</w:t>
            </w:r>
            <w:proofErr w:type="spellEnd"/>
            <w:r w:rsidRPr="00942C44">
              <w:rPr>
                <w:rStyle w:val="Pogrubienie"/>
                <w:rFonts w:ascii="Cambria" w:eastAsia="Times New Roman" w:hAnsi="Cambria" w:cs="Cambria"/>
                <w:b w:val="0"/>
                <w:bCs/>
                <w:color w:val="000000"/>
                <w:kern w:val="2"/>
                <w:sz w:val="20"/>
                <w:szCs w:val="20"/>
              </w:rPr>
              <w:t xml:space="preserve"> 2013.</w:t>
            </w:r>
          </w:p>
          <w:p w14:paraId="4BE1BBA3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Gebreselassie J., Założenia (nie tylko) teoretyczne profilaktyki zaburzeń głosu dziecięcego (w:) Edukacja artystyczna. Nowe wyzwania.(red.)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L.Kataryńczuk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-Mania, Zielona Góra 2016.</w:t>
            </w:r>
          </w:p>
          <w:p w14:paraId="2DE8330F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Alternatywne i wspomagające metody komunikacji, (red:)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J.Błeszyński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, Kraków 2008.</w:t>
            </w:r>
          </w:p>
          <w:p w14:paraId="3FFB8DEE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Winczura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B., Dzieci o specjalnych potrzebach komunikacyjnych, Kraków 2018.</w:t>
            </w:r>
          </w:p>
          <w:p w14:paraId="3080C83E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Autyzm i AAC, </w:t>
            </w:r>
            <w:r w:rsidRPr="00942C44"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Alternatywne i wspomagające sposoby porozumiewania się w edukacji osób z autyzmem, </w:t>
            </w: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(red:)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B.B.Kaczmarek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A.Wojciechowska</w:t>
            </w:r>
            <w:proofErr w:type="spellEnd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, Kraków 2015.</w:t>
            </w:r>
          </w:p>
          <w:p w14:paraId="578EB1C3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Grycman M., </w:t>
            </w:r>
            <w:bookmarkStart w:id="3" w:name="vplap0"/>
            <w:bookmarkEnd w:id="3"/>
            <w:r w:rsidRPr="00942C44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Porozumiewanie się z dziećmi ze złożonymi zaburzeniami komunikacyjnymi, Kraków 2014.</w:t>
            </w:r>
          </w:p>
          <w:p w14:paraId="18466B5F" w14:textId="77777777" w:rsidR="005914C9" w:rsidRPr="00942C44" w:rsidRDefault="005914C9" w:rsidP="00491CA7">
            <w:pPr>
              <w:suppressAutoHyphens/>
              <w:spacing w:after="0" w:line="240" w:lineRule="auto"/>
              <w:ind w:left="360" w:right="-120"/>
              <w:contextualSpacing/>
              <w:rPr>
                <w:rFonts w:ascii="Cambria" w:hAnsi="Cambria"/>
                <w:lang w:eastAsia="zh-CN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Wprowadzenie do neurologopedii, (red.)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A.Obrębowski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Poznań 2018.</w:t>
            </w:r>
          </w:p>
        </w:tc>
      </w:tr>
    </w:tbl>
    <w:p w14:paraId="5573A96F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595B167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137E9A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90AAB5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Cambrio"/>
                <w:iCs/>
                <w:sz w:val="20"/>
                <w:szCs w:val="20"/>
              </w:rPr>
              <w:t xml:space="preserve">dr Jolanta Gebreselassie, mgr Marta Urban- </w:t>
            </w:r>
            <w:proofErr w:type="spellStart"/>
            <w:r w:rsidRPr="00942C44">
              <w:rPr>
                <w:rFonts w:ascii="Cambria" w:hAnsi="Cambria" w:cs="Cambrio"/>
                <w:iCs/>
                <w:sz w:val="20"/>
                <w:szCs w:val="20"/>
              </w:rPr>
              <w:t>Sigłowy</w:t>
            </w:r>
            <w:proofErr w:type="spellEnd"/>
          </w:p>
        </w:tc>
      </w:tr>
      <w:tr w:rsidR="005914C9" w:rsidRPr="00942C44" w14:paraId="4121C951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167AD85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CA18B0" w14:textId="5D0C710B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4A38B74A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834F6C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2ED072A" w14:textId="77777777" w:rsidR="005914C9" w:rsidRPr="00942C44" w:rsidRDefault="00000000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5914C9" w:rsidRPr="00942C44">
                <w:rPr>
                  <w:rStyle w:val="Hipercze"/>
                  <w:rFonts w:ascii="Cambria" w:eastAsia="Times New Roman" w:hAnsi="Cambria" w:cs="Cambrio"/>
                  <w:sz w:val="20"/>
                  <w:szCs w:val="20"/>
                </w:rPr>
                <w:t>murban-siglowy@ajp.edu.pl</w:t>
              </w:r>
            </w:hyperlink>
          </w:p>
        </w:tc>
      </w:tr>
      <w:tr w:rsidR="005914C9" w:rsidRPr="00942C44" w14:paraId="201547A2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CDC745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067FB0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C1B9141" w14:textId="2719C2ED" w:rsidR="005914C9" w:rsidRPr="00942C44" w:rsidRDefault="005914C9" w:rsidP="005914C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72906A87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8A035EA" w14:textId="700C56FA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97F1A29" wp14:editId="5D426B31">
                  <wp:extent cx="1066800" cy="1066800"/>
                  <wp:effectExtent l="0" t="0" r="0" b="0"/>
                  <wp:docPr id="6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140E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3B12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3E9AF5BB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953A7D1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59D0A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A5397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6B46B4B8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D1DCCD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10847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64A2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67D2BE81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8FE3C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29A6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AD32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5A690C76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AE33E1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D0FEE6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ECF868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517B4121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FEAC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E9AF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C.11</w:t>
            </w:r>
          </w:p>
        </w:tc>
      </w:tr>
    </w:tbl>
    <w:p w14:paraId="007E7BB7" w14:textId="7FBD6D50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F5CBE1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50426CF3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73F59BC6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3065E657" w14:textId="77777777" w:rsidR="005914C9" w:rsidRPr="00942C44" w:rsidRDefault="005914C9" w:rsidP="005914C9">
            <w:pPr>
              <w:pStyle w:val="akarta"/>
            </w:pPr>
            <w:r w:rsidRPr="00942C44">
              <w:t>Podstawy pedagogiki specjalnej</w:t>
            </w:r>
          </w:p>
        </w:tc>
      </w:tr>
      <w:tr w:rsidR="005914C9" w:rsidRPr="00942C44" w14:paraId="632DB6A9" w14:textId="77777777" w:rsidTr="00491CA7">
        <w:tc>
          <w:tcPr>
            <w:tcW w:w="4219" w:type="dxa"/>
            <w:vAlign w:val="center"/>
          </w:tcPr>
          <w:p w14:paraId="1F5A7BD9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6D4DF7F0" w14:textId="77777777" w:rsidR="005914C9" w:rsidRPr="00942C44" w:rsidRDefault="005914C9" w:rsidP="005914C9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6DD9B342" w14:textId="77777777" w:rsidTr="00491CA7">
        <w:tc>
          <w:tcPr>
            <w:tcW w:w="4219" w:type="dxa"/>
            <w:vAlign w:val="center"/>
          </w:tcPr>
          <w:p w14:paraId="6BC550A0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0BB30529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486BDCF6" w14:textId="77777777" w:rsidTr="00491CA7">
        <w:tc>
          <w:tcPr>
            <w:tcW w:w="4219" w:type="dxa"/>
            <w:vAlign w:val="center"/>
          </w:tcPr>
          <w:p w14:paraId="53BEE21D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5CF5452E" w14:textId="201215D2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760185A5" w14:textId="77777777" w:rsidTr="00491CA7">
        <w:tc>
          <w:tcPr>
            <w:tcW w:w="4219" w:type="dxa"/>
            <w:vAlign w:val="center"/>
          </w:tcPr>
          <w:p w14:paraId="6D08AEBE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124A604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187AE4C0" w14:textId="77777777" w:rsidTr="00491CA7">
        <w:tc>
          <w:tcPr>
            <w:tcW w:w="4219" w:type="dxa"/>
            <w:vAlign w:val="center"/>
          </w:tcPr>
          <w:p w14:paraId="337112DD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13ED7A56" w14:textId="77777777" w:rsidR="005914C9" w:rsidRPr="00942C44" w:rsidRDefault="005914C9" w:rsidP="005914C9">
            <w:pPr>
              <w:pStyle w:val="akarta"/>
            </w:pPr>
            <w:r w:rsidRPr="00942C44">
              <w:t>I ,II</w:t>
            </w:r>
          </w:p>
        </w:tc>
      </w:tr>
      <w:tr w:rsidR="005914C9" w:rsidRPr="00942C44" w14:paraId="173EEC73" w14:textId="77777777" w:rsidTr="00491CA7">
        <w:tc>
          <w:tcPr>
            <w:tcW w:w="4219" w:type="dxa"/>
            <w:vAlign w:val="center"/>
          </w:tcPr>
          <w:p w14:paraId="3DA6535F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0D93124" w14:textId="77777777" w:rsidR="005914C9" w:rsidRPr="00942C44" w:rsidRDefault="005914C9" w:rsidP="00491CA7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en-GB"/>
              </w:rPr>
            </w:pP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dr Anna M. Lis-Zaldivar</w:t>
            </w:r>
          </w:p>
        </w:tc>
      </w:tr>
    </w:tbl>
    <w:p w14:paraId="6401BE5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34F2A" w:rsidRPr="00942C44" w14:paraId="31B8C132" w14:textId="77777777" w:rsidTr="00491CA7">
        <w:tc>
          <w:tcPr>
            <w:tcW w:w="2660" w:type="dxa"/>
            <w:shd w:val="clear" w:color="auto" w:fill="auto"/>
            <w:vAlign w:val="center"/>
          </w:tcPr>
          <w:p w14:paraId="31F0AD4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C96438D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79357A06" w14:textId="1BAA555C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3973F94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C6ECCE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23B3A45F" w14:textId="77777777" w:rsidTr="00491CA7">
        <w:tc>
          <w:tcPr>
            <w:tcW w:w="2660" w:type="dxa"/>
            <w:shd w:val="clear" w:color="auto" w:fill="auto"/>
          </w:tcPr>
          <w:p w14:paraId="17D862E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55D85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590E1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67F7B8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34F2A" w:rsidRPr="00942C44" w14:paraId="041848EE" w14:textId="77777777" w:rsidTr="00491CA7">
        <w:tc>
          <w:tcPr>
            <w:tcW w:w="2660" w:type="dxa"/>
            <w:vMerge w:val="restart"/>
            <w:shd w:val="clear" w:color="auto" w:fill="auto"/>
          </w:tcPr>
          <w:p w14:paraId="3DB58350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B73B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143E80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</w:tcPr>
          <w:p w14:paraId="61AEA5B7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834F2A" w:rsidRPr="00942C44" w14:paraId="5202CEEE" w14:textId="77777777" w:rsidTr="00491CA7">
        <w:tc>
          <w:tcPr>
            <w:tcW w:w="2660" w:type="dxa"/>
            <w:vMerge/>
            <w:shd w:val="clear" w:color="auto" w:fill="auto"/>
          </w:tcPr>
          <w:p w14:paraId="32B29812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80BA91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81FFDA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/>
            <w:shd w:val="clear" w:color="auto" w:fill="auto"/>
          </w:tcPr>
          <w:p w14:paraId="0F412A5C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0C9738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1994BB70" w14:textId="77777777" w:rsidTr="00491CA7">
        <w:trPr>
          <w:trHeight w:val="301"/>
          <w:jc w:val="center"/>
        </w:trPr>
        <w:tc>
          <w:tcPr>
            <w:tcW w:w="9898" w:type="dxa"/>
          </w:tcPr>
          <w:p w14:paraId="5B62C20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6BBB17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Dopełnienie formalnych obowiązków wynikających z uzyskania statusu studenta Akademii im. Jakuba z Paradyża, m.in. ślubowania.</w:t>
            </w:r>
          </w:p>
        </w:tc>
      </w:tr>
    </w:tbl>
    <w:p w14:paraId="79E785FC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6ADA9377" w14:textId="77777777" w:rsidTr="00491CA7">
        <w:tc>
          <w:tcPr>
            <w:tcW w:w="9889" w:type="dxa"/>
            <w:shd w:val="clear" w:color="auto" w:fill="auto"/>
          </w:tcPr>
          <w:p w14:paraId="420C0DA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 – Wprowadzenie studentów w zagadnienia pozwalające zrozumieć zagadnienie niepełnosprawności w kontekstach społecznych i edukacyjnych (C_W1, C_W2).</w:t>
            </w:r>
          </w:p>
          <w:p w14:paraId="6373C7B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 – kształtowanie umiejętności uczenia się, doskonalenia swojej wiedzy, samodzielności w zdobywaniu wiedzy oraz umiejętności pracy w zespole (C_U2, C_U3).</w:t>
            </w:r>
          </w:p>
          <w:p w14:paraId="6BC14C0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– Kształtowanie refleksyjności na problemy innych, wrażliwości społecznej, postaw prospołecznych szczególnie w odniesieniu do dzieci i osób z niepełnosprawnością    (C_K1)</w:t>
            </w:r>
          </w:p>
          <w:p w14:paraId="718DE01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5E583696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9330A28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3B57E06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198F6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A01BD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58FFB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6CA173A9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549D5F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5BA1BBAC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DF16E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17F57BD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zna rys historyczny i współczesne przeobrażenia, zakresy, terminologię oraz normy etyczne pedagogiki specjalnej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5DF1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  <w:p w14:paraId="225CC29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K_W19</w:t>
            </w:r>
          </w:p>
        </w:tc>
      </w:tr>
      <w:tr w:rsidR="005914C9" w:rsidRPr="00942C44" w14:paraId="6916BC3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A9A4C0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5224FD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ma wiedzę przygotowującą do praktyki w obszarze nauczania i terapii (w tym w koncepcjach nauczania integracyjnego i włączającego) dzieci ze specjalnymi potrzebami edukacyjnymi, z niepełnosprawnością, ich funkcjonowania, problemów, potrzeb, oczekiwań.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5DA8C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04207A3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6CFD51FD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K_W09</w:t>
            </w:r>
          </w:p>
          <w:p w14:paraId="4D3F581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  <w:p w14:paraId="1223238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K-W16</w:t>
            </w:r>
          </w:p>
        </w:tc>
      </w:tr>
      <w:tr w:rsidR="005914C9" w:rsidRPr="00942C44" w14:paraId="2D62082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3FA9CE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714C7D47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04CA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BE8DC1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potrafi wykorzystywać wiedzę teoretyczną do analizowania i rozwiązywania praktycznych problemów edukacyjnych, społecznych uczniów i osób z niepełnosprawnościami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500DC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7D2DB10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K_U05,</w:t>
            </w:r>
          </w:p>
          <w:p w14:paraId="5CED780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1D2211E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  <w:p w14:paraId="3F15028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  <w:p w14:paraId="240F302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  <w:p w14:paraId="75B69DE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  <w:p w14:paraId="79D4BC6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5914C9" w:rsidRPr="00942C44" w14:paraId="3DD4209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6F001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363FAA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posiada umiejętność samooceny własnych możliwości i konieczność doskonalenie się zawodowego wraz z przestrzeganiem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92BEC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K_U18</w:t>
            </w:r>
          </w:p>
          <w:p w14:paraId="11AD3B9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5914C9" w:rsidRPr="00942C44" w14:paraId="6A2AA57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F4248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1A0BA3C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1B80B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725607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Absolwent jest gotów do weryfikacji własnej wiedzy, konieczności ciągłego doskonalenia się, docenia dorobek naukowy w zakresie pedagogiki specjalnej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F3993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0F49B75A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5914C9" w:rsidRPr="00942C44" w14:paraId="1610B86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97656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A19B03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Absolwent wybiera etyczne rozwiązania pedagogicznych wyzwań w zakresie działań na rzecz uczniów z niepełnosprawnościami, ze specjalnymi potrzebami edukacyjnymi.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891787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245853B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  <w:p w14:paraId="6B90336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1A802ED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0A52F561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292215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B15A64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899AB7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37471E51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2B9C50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6BE673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18A478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0E7CA4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4EA2AB5D" w14:textId="77777777" w:rsidTr="00491CA7">
        <w:trPr>
          <w:trHeight w:val="225"/>
          <w:jc w:val="center"/>
        </w:trPr>
        <w:tc>
          <w:tcPr>
            <w:tcW w:w="659" w:type="dxa"/>
          </w:tcPr>
          <w:p w14:paraId="3E62E92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3988F2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Zajęcia organizacyjne, przestawienie założeń, tematyki i warunków zaliczenia przedmiotu. Omówienie historycznych aspektów i współczesnych wyzwań pedagogiki specjalnej i osób z niepełnosprawnością.</w:t>
            </w:r>
          </w:p>
        </w:tc>
        <w:tc>
          <w:tcPr>
            <w:tcW w:w="1256" w:type="dxa"/>
          </w:tcPr>
          <w:p w14:paraId="3EB8DEA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418BF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5914C9" w:rsidRPr="00942C44" w14:paraId="4717C670" w14:textId="77777777" w:rsidTr="00491CA7">
        <w:trPr>
          <w:trHeight w:val="285"/>
          <w:jc w:val="center"/>
        </w:trPr>
        <w:tc>
          <w:tcPr>
            <w:tcW w:w="659" w:type="dxa"/>
          </w:tcPr>
          <w:p w14:paraId="5194F0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9DDC61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Niepełnosprawność związanej z wadami słuchu. </w:t>
            </w:r>
          </w:p>
        </w:tc>
        <w:tc>
          <w:tcPr>
            <w:tcW w:w="1256" w:type="dxa"/>
          </w:tcPr>
          <w:p w14:paraId="2C052AE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4BFC3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5914C9" w:rsidRPr="00942C44" w14:paraId="4C1EDEF5" w14:textId="77777777" w:rsidTr="00491CA7">
        <w:trPr>
          <w:trHeight w:val="285"/>
          <w:jc w:val="center"/>
        </w:trPr>
        <w:tc>
          <w:tcPr>
            <w:tcW w:w="659" w:type="dxa"/>
          </w:tcPr>
          <w:p w14:paraId="7624853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217503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Różne sposoby komunikowania się: daktylografia, komunikacja alternatywna i wspomagająca, metoda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fonogestów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>, system języka migowego, PJM.</w:t>
            </w:r>
          </w:p>
        </w:tc>
        <w:tc>
          <w:tcPr>
            <w:tcW w:w="1256" w:type="dxa"/>
          </w:tcPr>
          <w:p w14:paraId="036E3C7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1217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D54DFE2" w14:textId="77777777" w:rsidTr="00491CA7">
        <w:trPr>
          <w:trHeight w:val="345"/>
          <w:jc w:val="center"/>
        </w:trPr>
        <w:tc>
          <w:tcPr>
            <w:tcW w:w="659" w:type="dxa"/>
          </w:tcPr>
          <w:p w14:paraId="575C293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5A5A5A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Niepełnosprawność intelektualna różnego stopnia. </w:t>
            </w:r>
          </w:p>
        </w:tc>
        <w:tc>
          <w:tcPr>
            <w:tcW w:w="1256" w:type="dxa"/>
          </w:tcPr>
          <w:p w14:paraId="3ED1CC5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19A08E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2DB9FD9F" w14:textId="77777777" w:rsidTr="00491CA7">
        <w:trPr>
          <w:trHeight w:val="345"/>
          <w:jc w:val="center"/>
        </w:trPr>
        <w:tc>
          <w:tcPr>
            <w:tcW w:w="659" w:type="dxa"/>
          </w:tcPr>
          <w:p w14:paraId="1C1DCA0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DDB473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Spektrum autyzmu.</w:t>
            </w:r>
          </w:p>
        </w:tc>
        <w:tc>
          <w:tcPr>
            <w:tcW w:w="1256" w:type="dxa"/>
          </w:tcPr>
          <w:p w14:paraId="204865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5C231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D503FE9" w14:textId="77777777" w:rsidTr="00491CA7">
        <w:trPr>
          <w:trHeight w:val="345"/>
          <w:jc w:val="center"/>
        </w:trPr>
        <w:tc>
          <w:tcPr>
            <w:tcW w:w="659" w:type="dxa"/>
          </w:tcPr>
          <w:p w14:paraId="53438A5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1DF8D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Niepełnosprawność związane z wadami wzroku oraz niepełnosprawności sprzężone.  </w:t>
            </w:r>
          </w:p>
        </w:tc>
        <w:tc>
          <w:tcPr>
            <w:tcW w:w="1256" w:type="dxa"/>
          </w:tcPr>
          <w:p w14:paraId="55DFA7B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321B5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E1576E9" w14:textId="77777777" w:rsidTr="00491CA7">
        <w:trPr>
          <w:trHeight w:val="345"/>
          <w:jc w:val="center"/>
        </w:trPr>
        <w:tc>
          <w:tcPr>
            <w:tcW w:w="659" w:type="dxa"/>
          </w:tcPr>
          <w:p w14:paraId="2AB09CE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480D25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 zaliczeniowe.</w:t>
            </w:r>
          </w:p>
        </w:tc>
        <w:tc>
          <w:tcPr>
            <w:tcW w:w="1256" w:type="dxa"/>
          </w:tcPr>
          <w:p w14:paraId="6D122DD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D749F7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9C990A6" w14:textId="77777777" w:rsidTr="00491CA7">
        <w:trPr>
          <w:jc w:val="center"/>
        </w:trPr>
        <w:tc>
          <w:tcPr>
            <w:tcW w:w="659" w:type="dxa"/>
          </w:tcPr>
          <w:p w14:paraId="087F9FC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321C56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</w:tcPr>
          <w:p w14:paraId="619DC82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D1500B8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4BF093F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FD280AB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5914C9" w:rsidRPr="00942C44" w14:paraId="63066261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99EDE3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EC093E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CF6617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82F66EF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06F9140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C81525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841981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775AB0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7579587C" w14:textId="77777777" w:rsidTr="00491CA7">
        <w:trPr>
          <w:trHeight w:val="225"/>
          <w:jc w:val="center"/>
        </w:trPr>
        <w:tc>
          <w:tcPr>
            <w:tcW w:w="660" w:type="dxa"/>
          </w:tcPr>
          <w:p w14:paraId="4D8CE9F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1F88E6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Segregacja- integracja- autonomia, jako różne poziomy współżycia osób sprawnych i niepełnosprawnych. Wykorzystanie wiedzy w praktyce pedagogicznej.</w:t>
            </w:r>
          </w:p>
        </w:tc>
        <w:tc>
          <w:tcPr>
            <w:tcW w:w="1256" w:type="dxa"/>
          </w:tcPr>
          <w:p w14:paraId="277C18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BC363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28E43682" w14:textId="77777777" w:rsidTr="00491CA7">
        <w:trPr>
          <w:trHeight w:val="285"/>
          <w:jc w:val="center"/>
        </w:trPr>
        <w:tc>
          <w:tcPr>
            <w:tcW w:w="660" w:type="dxa"/>
          </w:tcPr>
          <w:p w14:paraId="4B44923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0A9597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Postawy rodziców wobec niepełnosprawności dziecka. Dylematy wychowawczo- edukacyjne. Wykorzystanie wiedzy w praktyce pedagogicznej.</w:t>
            </w:r>
          </w:p>
        </w:tc>
        <w:tc>
          <w:tcPr>
            <w:tcW w:w="1256" w:type="dxa"/>
          </w:tcPr>
          <w:p w14:paraId="1BD9E0C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91152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B3CEA1A" w14:textId="77777777" w:rsidTr="00491CA7">
        <w:trPr>
          <w:trHeight w:val="345"/>
          <w:jc w:val="center"/>
        </w:trPr>
        <w:tc>
          <w:tcPr>
            <w:tcW w:w="660" w:type="dxa"/>
          </w:tcPr>
          <w:p w14:paraId="560BD07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E48A09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Zakres diagnozy funkcjonalnej, metody, narzędzia stosowane w diagnozowaniu w pedagogice specjalnej.</w:t>
            </w:r>
          </w:p>
        </w:tc>
        <w:tc>
          <w:tcPr>
            <w:tcW w:w="1256" w:type="dxa"/>
          </w:tcPr>
          <w:p w14:paraId="6345D8B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98854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B1BD815" w14:textId="77777777" w:rsidTr="00491CA7">
        <w:trPr>
          <w:trHeight w:val="345"/>
          <w:jc w:val="center"/>
        </w:trPr>
        <w:tc>
          <w:tcPr>
            <w:tcW w:w="660" w:type="dxa"/>
          </w:tcPr>
          <w:p w14:paraId="2AEDB8F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CDDCD8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Określanie stopnia i rodzaju niedosłuchu na podstawie badań audiometrycznych oraz rozwój mowy i myślenia dzieci z wadą słuchu.</w:t>
            </w:r>
          </w:p>
        </w:tc>
        <w:tc>
          <w:tcPr>
            <w:tcW w:w="1256" w:type="dxa"/>
          </w:tcPr>
          <w:p w14:paraId="64234A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E743A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EB7E4DC" w14:textId="77777777" w:rsidTr="00491CA7">
        <w:trPr>
          <w:trHeight w:val="345"/>
          <w:jc w:val="center"/>
        </w:trPr>
        <w:tc>
          <w:tcPr>
            <w:tcW w:w="660" w:type="dxa"/>
          </w:tcPr>
          <w:p w14:paraId="163D52C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99C87A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Metody rehabilitacji dzieci z wadą słuchu. Praktyczne zastosowania.</w:t>
            </w:r>
          </w:p>
        </w:tc>
        <w:tc>
          <w:tcPr>
            <w:tcW w:w="1256" w:type="dxa"/>
          </w:tcPr>
          <w:p w14:paraId="150C43A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8CCD9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5A838964" w14:textId="77777777" w:rsidTr="00491CA7">
        <w:trPr>
          <w:trHeight w:val="345"/>
          <w:jc w:val="center"/>
        </w:trPr>
        <w:tc>
          <w:tcPr>
            <w:tcW w:w="660" w:type="dxa"/>
          </w:tcPr>
          <w:p w14:paraId="2FD39EF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485674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Przystosowanie tekstu literackiego do możliwości uczniów z wadą słuchu na określonym poziomie. Kreowanie pracy nad tekstem dla uczniów z wadą słuchu oraz z opóźnionym rozwojem mowy. Zalecenia do pracy i komunikowania się  z uczniem i osobami z wada słuchu.</w:t>
            </w:r>
          </w:p>
        </w:tc>
        <w:tc>
          <w:tcPr>
            <w:tcW w:w="1256" w:type="dxa"/>
          </w:tcPr>
          <w:p w14:paraId="6CD805E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6684DF5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C3CF8B4" w14:textId="77777777" w:rsidTr="00491CA7">
        <w:trPr>
          <w:trHeight w:val="345"/>
          <w:jc w:val="center"/>
        </w:trPr>
        <w:tc>
          <w:tcPr>
            <w:tcW w:w="660" w:type="dxa"/>
          </w:tcPr>
          <w:p w14:paraId="033AB5E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E61C41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Uczeń z niepełnosprawnością  intelektualną. Zasady pracy, terapii, postępowania, współdziałania. </w:t>
            </w:r>
          </w:p>
        </w:tc>
        <w:tc>
          <w:tcPr>
            <w:tcW w:w="1256" w:type="dxa"/>
          </w:tcPr>
          <w:p w14:paraId="07ADCB9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68CAE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4271F5F7" w14:textId="77777777" w:rsidTr="00491CA7">
        <w:trPr>
          <w:trHeight w:val="345"/>
          <w:jc w:val="center"/>
        </w:trPr>
        <w:tc>
          <w:tcPr>
            <w:tcW w:w="660" w:type="dxa"/>
          </w:tcPr>
          <w:p w14:paraId="6A1DE3B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7B6950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5280702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45A977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6B5258F1" w14:textId="77777777" w:rsidTr="00491CA7">
        <w:trPr>
          <w:trHeight w:val="345"/>
          <w:jc w:val="center"/>
        </w:trPr>
        <w:tc>
          <w:tcPr>
            <w:tcW w:w="660" w:type="dxa"/>
          </w:tcPr>
          <w:p w14:paraId="28F5EBF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7D6AE18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Powtórzenie materiału. </w:t>
            </w:r>
          </w:p>
        </w:tc>
        <w:tc>
          <w:tcPr>
            <w:tcW w:w="1256" w:type="dxa"/>
          </w:tcPr>
          <w:p w14:paraId="085C21F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18EB8B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5914C9" w:rsidRPr="00942C44" w14:paraId="4014FB44" w14:textId="77777777" w:rsidTr="00491CA7">
        <w:trPr>
          <w:trHeight w:val="345"/>
          <w:jc w:val="center"/>
        </w:trPr>
        <w:tc>
          <w:tcPr>
            <w:tcW w:w="660" w:type="dxa"/>
          </w:tcPr>
          <w:p w14:paraId="512B026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A08C03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Zasady diagnozy i terapii u uczniów i osób z wadą słuchu</w:t>
            </w:r>
          </w:p>
        </w:tc>
        <w:tc>
          <w:tcPr>
            <w:tcW w:w="1256" w:type="dxa"/>
          </w:tcPr>
          <w:p w14:paraId="3CC3467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7405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12F93F01" w14:textId="77777777" w:rsidTr="00491CA7">
        <w:trPr>
          <w:trHeight w:val="345"/>
          <w:jc w:val="center"/>
        </w:trPr>
        <w:tc>
          <w:tcPr>
            <w:tcW w:w="660" w:type="dxa"/>
          </w:tcPr>
          <w:p w14:paraId="7FF83E2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7176932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Zasady diagnozy i terapii u uczniów i osób z niepełnosprawnością intelektualną, z zaburzeniami ze spectrum autyzmu.</w:t>
            </w:r>
          </w:p>
        </w:tc>
        <w:tc>
          <w:tcPr>
            <w:tcW w:w="1256" w:type="dxa"/>
          </w:tcPr>
          <w:p w14:paraId="6CF7FF3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075FF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318340B" w14:textId="77777777" w:rsidTr="00491CA7">
        <w:trPr>
          <w:trHeight w:val="345"/>
          <w:jc w:val="center"/>
        </w:trPr>
        <w:tc>
          <w:tcPr>
            <w:tcW w:w="660" w:type="dxa"/>
          </w:tcPr>
          <w:p w14:paraId="7EF2CCA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43A1E5F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Podstawowe zagadnienia z zakresu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tyflologopedii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35010FE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4CACC9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5914C9" w:rsidRPr="00942C44" w14:paraId="4CC12005" w14:textId="77777777" w:rsidTr="00491CA7">
        <w:trPr>
          <w:trHeight w:val="345"/>
          <w:jc w:val="center"/>
        </w:trPr>
        <w:tc>
          <w:tcPr>
            <w:tcW w:w="660" w:type="dxa"/>
          </w:tcPr>
          <w:p w14:paraId="02916CC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2005EB2D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System edukacji i wsparcia uczniów z różnymi niepełnosprawnościami, w tym sprzężonymi oraz ze spektrum autyzmu. Indywidualne Programy Edukacyjno- Terapeutyczne.</w:t>
            </w:r>
          </w:p>
        </w:tc>
        <w:tc>
          <w:tcPr>
            <w:tcW w:w="1256" w:type="dxa"/>
          </w:tcPr>
          <w:p w14:paraId="1E1BE6A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F6B91B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914C9" w:rsidRPr="00942C44" w14:paraId="08DD6BD6" w14:textId="77777777" w:rsidTr="00491CA7">
        <w:trPr>
          <w:trHeight w:val="345"/>
          <w:jc w:val="center"/>
        </w:trPr>
        <w:tc>
          <w:tcPr>
            <w:tcW w:w="660" w:type="dxa"/>
          </w:tcPr>
          <w:p w14:paraId="27F64F2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2F47AE9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System edukacji i wsparcia uczniów z różnymi niepełnosprawnościami, w tym sprzężonymi oraz ze spektrum autyzmu. Indywidualne Programy Edukacyjno- Terapeutyczne.</w:t>
            </w:r>
          </w:p>
        </w:tc>
        <w:tc>
          <w:tcPr>
            <w:tcW w:w="1256" w:type="dxa"/>
          </w:tcPr>
          <w:p w14:paraId="6C019066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30D861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7F9CBB0E" w14:textId="77777777" w:rsidTr="00491CA7">
        <w:trPr>
          <w:trHeight w:val="345"/>
          <w:jc w:val="center"/>
        </w:trPr>
        <w:tc>
          <w:tcPr>
            <w:tcW w:w="660" w:type="dxa"/>
          </w:tcPr>
          <w:p w14:paraId="317E978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6088FF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Wzajemne relacje i działania środowisk na rzecz osób z niepełnosprawnością. Przedstawienie wybranych osób z niepełnosprawnością, które odniosły sukces zawodowy, rodzinny, osobisty. </w:t>
            </w:r>
          </w:p>
        </w:tc>
        <w:tc>
          <w:tcPr>
            <w:tcW w:w="1256" w:type="dxa"/>
          </w:tcPr>
          <w:p w14:paraId="02CCED5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B93E6E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362DF55E" w14:textId="77777777" w:rsidTr="00491CA7">
        <w:trPr>
          <w:trHeight w:val="345"/>
          <w:jc w:val="center"/>
        </w:trPr>
        <w:tc>
          <w:tcPr>
            <w:tcW w:w="660" w:type="dxa"/>
          </w:tcPr>
          <w:p w14:paraId="3AC108A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C16</w:t>
            </w:r>
          </w:p>
        </w:tc>
        <w:tc>
          <w:tcPr>
            <w:tcW w:w="6536" w:type="dxa"/>
          </w:tcPr>
          <w:p w14:paraId="1A75D40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Zaliczenie przedmiotu.</w:t>
            </w:r>
          </w:p>
        </w:tc>
        <w:tc>
          <w:tcPr>
            <w:tcW w:w="1256" w:type="dxa"/>
          </w:tcPr>
          <w:p w14:paraId="3554A0F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AB0A81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914C9" w:rsidRPr="00942C44" w14:paraId="0E5FCB0D" w14:textId="77777777" w:rsidTr="00491CA7">
        <w:trPr>
          <w:jc w:val="center"/>
        </w:trPr>
        <w:tc>
          <w:tcPr>
            <w:tcW w:w="660" w:type="dxa"/>
          </w:tcPr>
          <w:p w14:paraId="1C2ADDA9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3864CF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242D4BA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8E7C43B" w14:textId="77777777" w:rsidR="005914C9" w:rsidRPr="00942C44" w:rsidRDefault="005914C9" w:rsidP="00491CA7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0BFD6D5E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459791B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1C789606" w14:textId="77777777" w:rsidTr="00491CA7">
        <w:trPr>
          <w:jc w:val="center"/>
        </w:trPr>
        <w:tc>
          <w:tcPr>
            <w:tcW w:w="1666" w:type="dxa"/>
          </w:tcPr>
          <w:p w14:paraId="4787BF0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DB733B3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847258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5BF61666" w14:textId="77777777" w:rsidTr="00491CA7">
        <w:trPr>
          <w:jc w:val="center"/>
        </w:trPr>
        <w:tc>
          <w:tcPr>
            <w:tcW w:w="1666" w:type="dxa"/>
          </w:tcPr>
          <w:p w14:paraId="59202B10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20D835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wykłąd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problemowy</w:t>
            </w:r>
          </w:p>
        </w:tc>
        <w:tc>
          <w:tcPr>
            <w:tcW w:w="3260" w:type="dxa"/>
          </w:tcPr>
          <w:p w14:paraId="01134977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5914C9" w:rsidRPr="00942C44" w14:paraId="25D0329F" w14:textId="77777777" w:rsidTr="00491CA7">
        <w:trPr>
          <w:jc w:val="center"/>
        </w:trPr>
        <w:tc>
          <w:tcPr>
            <w:tcW w:w="1666" w:type="dxa"/>
          </w:tcPr>
          <w:p w14:paraId="0AC61B6E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D16F7C4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Burza mózgów, dyskusja dydaktyczna, klasyczna metoda problemowa, praca w grupach.</w:t>
            </w:r>
          </w:p>
        </w:tc>
        <w:tc>
          <w:tcPr>
            <w:tcW w:w="3260" w:type="dxa"/>
          </w:tcPr>
          <w:p w14:paraId="252C0BDF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pomoce dydaktyczne.</w:t>
            </w:r>
          </w:p>
        </w:tc>
      </w:tr>
    </w:tbl>
    <w:p w14:paraId="3F32B19D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16D4A23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5914C9" w:rsidRPr="00942C44" w14:paraId="0E2711DE" w14:textId="77777777" w:rsidTr="00A31F8F">
        <w:tc>
          <w:tcPr>
            <w:tcW w:w="1459" w:type="dxa"/>
            <w:vAlign w:val="center"/>
          </w:tcPr>
          <w:p w14:paraId="765ED03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E66EAC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D4AC16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7EB04E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0044B153" w14:textId="77777777" w:rsidTr="00A31F8F">
        <w:tc>
          <w:tcPr>
            <w:tcW w:w="1459" w:type="dxa"/>
          </w:tcPr>
          <w:p w14:paraId="0BE53B4E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7420E80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2D71C2A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P2 Kolokwium pisemne lub ustne</w:t>
            </w:r>
          </w:p>
        </w:tc>
      </w:tr>
      <w:tr w:rsidR="005914C9" w:rsidRPr="00942C44" w14:paraId="41ED028D" w14:textId="77777777" w:rsidTr="00A31F8F">
        <w:tc>
          <w:tcPr>
            <w:tcW w:w="1459" w:type="dxa"/>
          </w:tcPr>
          <w:p w14:paraId="665362E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280699D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F2  obserwacja podczas zajęć / aktywność</w:t>
            </w:r>
          </w:p>
          <w:p w14:paraId="204834AE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F4 wypowiedź/ wystąpienie</w:t>
            </w:r>
          </w:p>
          <w:p w14:paraId="0D19C8D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4224" w:type="dxa"/>
            <w:vAlign w:val="center"/>
          </w:tcPr>
          <w:p w14:paraId="31397F9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P2 kolokwium </w:t>
            </w:r>
          </w:p>
          <w:p w14:paraId="05E1C91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P5 wystąpienie/ rozmowa</w:t>
            </w:r>
          </w:p>
        </w:tc>
      </w:tr>
    </w:tbl>
    <w:p w14:paraId="3C87AAB9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84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</w:tblGrid>
      <w:tr w:rsidR="005914C9" w:rsidRPr="00942C44" w14:paraId="53C399CA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D4A5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9718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5508E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5914C9" w:rsidRPr="00942C44" w14:paraId="6EA6C1FC" w14:textId="77777777" w:rsidTr="005914C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BCC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71A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Metoda oceny P2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94A2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9EFF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9484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7751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836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5B28E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5914C9" w:rsidRPr="00942C44" w14:paraId="37441A71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CCAA6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FD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5ABD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3333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9D5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AC12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2DD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06B479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417008C4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7350C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D89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D3DA6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F125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5FE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F14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ECC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23FE9C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250379D1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2671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B5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B65A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C71E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C0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6DE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6BB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6A0131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2D473112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51814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5FE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BFFF7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A7F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433D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33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2238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492B25F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1CA35F55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24394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35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ADF8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0977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07D8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E20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B25C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</w:tcPr>
          <w:p w14:paraId="5954E0B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5914C9" w:rsidRPr="00942C44" w14:paraId="69867488" w14:textId="77777777" w:rsidTr="005914C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F2AE" w14:textId="77777777" w:rsidR="005914C9" w:rsidRPr="00942C44" w:rsidRDefault="005914C9" w:rsidP="00491CA7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6DC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5154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5F428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906A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BA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2BA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F87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6317353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31E441AF" w14:textId="77777777" w:rsidTr="00491CA7">
        <w:trPr>
          <w:trHeight w:val="93"/>
          <w:jc w:val="center"/>
        </w:trPr>
        <w:tc>
          <w:tcPr>
            <w:tcW w:w="9907" w:type="dxa"/>
          </w:tcPr>
          <w:p w14:paraId="42A1B309" w14:textId="77777777" w:rsidR="005914C9" w:rsidRPr="00942C44" w:rsidRDefault="005914C9">
            <w:pPr>
              <w:pStyle w:val="karta"/>
              <w:numPr>
                <w:ilvl w:val="0"/>
                <w:numId w:val="35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Ocenę bardzo dobrą (5) można uzyskać tylko w pierwszym terminie. W drugim terminie najwyższą oceną jest ocena dobra (4), w sesji poprawkowej ocena dostateczna (3).</w:t>
            </w:r>
          </w:p>
          <w:p w14:paraId="4BB6E106" w14:textId="77777777" w:rsidR="005914C9" w:rsidRPr="00942C44" w:rsidRDefault="005914C9">
            <w:pPr>
              <w:pStyle w:val="karta"/>
              <w:numPr>
                <w:ilvl w:val="0"/>
                <w:numId w:val="35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Zaliczenie nieobecności (niezależnie od przyczyn) oraz cząstkowych prac (np. wystąpień) uprawnia studenta do możliwości przystąpienia do końcowego zaliczenia przedmiotu.  Na zajęciach 1 nieobecność niezależnie od powodów jest dopuszczalna: 1 z ćwiczeń, 1 z wykładów. </w:t>
            </w:r>
          </w:p>
          <w:p w14:paraId="4D7CAECB" w14:textId="77777777" w:rsidR="005914C9" w:rsidRPr="00942C44" w:rsidRDefault="005914C9">
            <w:pPr>
              <w:pStyle w:val="karta"/>
              <w:numPr>
                <w:ilvl w:val="0"/>
                <w:numId w:val="35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434A75F7" w14:textId="77777777" w:rsidR="005914C9" w:rsidRPr="00942C44" w:rsidRDefault="005914C9">
            <w:pPr>
              <w:pStyle w:val="karta"/>
              <w:numPr>
                <w:ilvl w:val="0"/>
                <w:numId w:val="35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5EA31833" w14:textId="5C6DD4AE" w:rsidR="005914C9" w:rsidRPr="00942C44" w:rsidRDefault="005914C9">
            <w:pPr>
              <w:pStyle w:val="karta"/>
              <w:numPr>
                <w:ilvl w:val="0"/>
                <w:numId w:val="35"/>
              </w:numPr>
              <w:rPr>
                <w:rFonts w:ascii="Cambria" w:hAnsi="Cambria"/>
              </w:rPr>
            </w:pPr>
            <w:r w:rsidRPr="00942C44">
              <w:rPr>
                <w:rFonts w:ascii="Cambria" w:hAnsi="Cambria"/>
              </w:rPr>
              <w:t xml:space="preserve"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 </w:t>
            </w:r>
          </w:p>
        </w:tc>
      </w:tr>
    </w:tbl>
    <w:p w14:paraId="1CB8924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43990A0E" w14:textId="77777777" w:rsidTr="00491CA7">
        <w:trPr>
          <w:trHeight w:val="540"/>
          <w:jc w:val="center"/>
        </w:trPr>
        <w:tc>
          <w:tcPr>
            <w:tcW w:w="9923" w:type="dxa"/>
          </w:tcPr>
          <w:p w14:paraId="6FD1182B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1238C3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64FAF4B5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7A8C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278A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35362CC5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AA86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6A8F4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07117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5A411D40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6044E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23232CC3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0C027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078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37B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5914C9" w:rsidRPr="00942C44" w14:paraId="167AA5D2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8F5C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42DB8F27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35CA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71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FE3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5914C9" w:rsidRPr="00942C44" w14:paraId="19E9B705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EC0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F10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937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5914C9" w:rsidRPr="00942C44" w14:paraId="284FA5FF" w14:textId="77777777" w:rsidTr="00491CA7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EC6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0A82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AD7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5914C9" w:rsidRPr="00942C44" w14:paraId="69E76BA1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3F6A" w14:textId="21BEAE28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8772" w14:textId="51F6FDCA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F443" w14:textId="588AB34F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5914C9" w:rsidRPr="00942C44" w14:paraId="4D8476AA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8EFA7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D6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773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DC93C3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61F1611C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5C18B9E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BA02F7A" w14:textId="77777777" w:rsidR="005914C9" w:rsidRPr="00942C44" w:rsidRDefault="005914C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A. Clarke, A. D. B. Clarke,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Upośledzenie umysłowe. Nowe poglądy.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PWN, Warszawa 1969.</w:t>
            </w:r>
          </w:p>
          <w:p w14:paraId="0B4A3863" w14:textId="77777777" w:rsidR="005914C9" w:rsidRPr="00942C44" w:rsidRDefault="005914C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W. Dykcik,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pedagogika specjalna,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Wydawnictwo Naukowe WAM, Poznań 2001.</w:t>
            </w:r>
          </w:p>
          <w:p w14:paraId="3961D202" w14:textId="77777777" w:rsidR="005914C9" w:rsidRPr="00942C44" w:rsidRDefault="005914C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R.Gardian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Miałkowska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E.Weremczuk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M.Przybysz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-Zaremba,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Specjalne potrzeby edukacyjne w praktyce pedagogicznej. Wybrane obszary i rozwiązania,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Wydawnictwo Adam Marszałek 2020.</w:t>
            </w:r>
          </w:p>
          <w:p w14:paraId="78C2585C" w14:textId="77777777" w:rsidR="005914C9" w:rsidRPr="00942C44" w:rsidRDefault="005914C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M.Konopczyński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iCs/>
                <w:sz w:val="20"/>
                <w:szCs w:val="20"/>
              </w:rPr>
              <w:t>Pedagogika resocjalizacyjna w stronę działań kreujących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, Impuls 2014.</w:t>
            </w:r>
          </w:p>
          <w:p w14:paraId="52C4C61E" w14:textId="77777777" w:rsidR="005914C9" w:rsidRPr="00942C44" w:rsidRDefault="005914C9" w:rsidP="00491CA7">
            <w:pPr>
              <w:spacing w:after="0" w:line="240" w:lineRule="auto"/>
              <w:ind w:left="24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               Podniesienie efektywności kształcenia uczniów ze specjalnymi potrzebami edukacyjnymi. Materiały dla                                           nauczycieli,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MEN 2010.</w:t>
            </w:r>
          </w:p>
        </w:tc>
      </w:tr>
      <w:tr w:rsidR="005914C9" w:rsidRPr="00942C44" w14:paraId="65524D18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042764D0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65339C7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1DC8CAA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. Eckert,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Przygotowanie dzieci z wadą słuchu do nauki szkolnej,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WSiP, Warszawa 1986.</w:t>
            </w:r>
          </w:p>
          <w:p w14:paraId="350D3BE3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Z. Gajdzica (red.),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Człowiek z niepełnosprawnością w rezerwacie przestrzeni publicznej,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Impuls, Kraków 2013.</w:t>
            </w:r>
          </w:p>
          <w:p w14:paraId="57BF3D1E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M. 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Góralówna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, B. Hołyńska,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Rehabilitacja małych dzieci z wadą słuchu,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PZWL, Warszawa </w:t>
            </w:r>
          </w:p>
          <w:p w14:paraId="5E9896F1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E. Kulesza,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Rozwój poznawczy dzieci z lekkim i umiarkowanym stopniem upośledzenia umysłowego- diagnoza i wspomaganie. Studia empiryczne,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Wydawnictwo APS, Warszawa 2004.</w:t>
            </w:r>
          </w:p>
          <w:p w14:paraId="1EE37CBC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>M.Mikołajczyk</w:t>
            </w:r>
            <w:proofErr w:type="spellEnd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Wspomaganie rozwoju dziecka ze spektrum autyzmu, </w:t>
            </w:r>
            <w:proofErr w:type="spellStart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>Difin</w:t>
            </w:r>
            <w:proofErr w:type="spellEnd"/>
            <w:r w:rsidRPr="00942C44">
              <w:rPr>
                <w:rFonts w:ascii="Cambria" w:hAnsi="Cambria" w:cs="Times New Roman"/>
                <w:iCs/>
                <w:sz w:val="20"/>
                <w:szCs w:val="20"/>
              </w:rPr>
              <w:t xml:space="preserve"> 2023.</w:t>
            </w:r>
          </w:p>
          <w:p w14:paraId="18350254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S. Olszewski, K. Parys,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Rozumieć chaos. Rzecz o terminach i znaczeniach im nadawanych w pedagogice specjalnej.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Wyd. Naukowe Uniwersytetu Pedagogicznego, Kraków 2016.</w:t>
            </w:r>
          </w:p>
          <w:p w14:paraId="44A715AD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B. Orłowska, P. 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Prüfer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(red.),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Edukacja i niepełnosprawność w wyobraźni </w:t>
            </w:r>
            <w:proofErr w:type="spellStart"/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>socjopedagogicznej</w:t>
            </w:r>
            <w:proofErr w:type="spellEnd"/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Państwowa Wyższa Szkoła Zawodowa im. Jakuba z Paradyża, Gorzów Wielkopolski 2013.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</w:p>
          <w:p w14:paraId="58F75A6C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A. Rakowska,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Jak porozumiewają się dzieci niesłyszące z osobami słyszącymi. Analiza wybranych interakcji komunikacyjnych,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Wydawnictwo naukowe Akademii Pedagogicznej, Kraków 2000.</w:t>
            </w:r>
          </w:p>
          <w:p w14:paraId="2454D381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proofErr w:type="spellStart"/>
            <w:r w:rsidRPr="00942C44">
              <w:rPr>
                <w:rFonts w:ascii="Cambria" w:hAnsi="Cambria"/>
                <w:color w:val="1F1F1F"/>
                <w:sz w:val="21"/>
                <w:szCs w:val="21"/>
                <w:shd w:val="clear" w:color="auto" w:fill="FFFFFF"/>
              </w:rPr>
              <w:t>I.</w:t>
            </w:r>
            <w:r w:rsidRPr="00942C44">
              <w:rPr>
                <w:rFonts w:ascii="Cambria" w:hAnsi="Cambria"/>
                <w:color w:val="1F1F1F"/>
                <w:sz w:val="20"/>
                <w:szCs w:val="20"/>
                <w:shd w:val="clear" w:color="auto" w:fill="FFFFFF"/>
              </w:rPr>
              <w:t>Rudek</w:t>
            </w:r>
            <w:proofErr w:type="spellEnd"/>
            <w:r w:rsidRPr="00942C44">
              <w:rPr>
                <w:rFonts w:ascii="Cambria" w:hAnsi="Cambria"/>
                <w:color w:val="1F1F1F"/>
                <w:sz w:val="20"/>
                <w:szCs w:val="20"/>
                <w:shd w:val="clear" w:color="auto" w:fill="FFFFFF"/>
              </w:rPr>
              <w:t xml:space="preserve">, </w:t>
            </w:r>
            <w:r w:rsidRPr="00942C44">
              <w:rPr>
                <w:rFonts w:ascii="Cambria" w:hAnsi="Cambria"/>
                <w:i/>
                <w:iCs/>
                <w:color w:val="1F1F1F"/>
                <w:sz w:val="20"/>
                <w:szCs w:val="20"/>
                <w:shd w:val="clear" w:color="auto" w:fill="FFFFFF"/>
              </w:rPr>
              <w:t>Od niechęci do akceptacji : o wychowaniu dzieci do tolerancji wobec osób niepełnosprawnych</w:t>
            </w:r>
            <w:r w:rsidRPr="00942C44">
              <w:rPr>
                <w:rFonts w:ascii="Cambria" w:hAnsi="Cambria"/>
                <w:color w:val="1F1F1F"/>
                <w:sz w:val="20"/>
                <w:szCs w:val="20"/>
                <w:shd w:val="clear" w:color="auto" w:fill="FFFFFF"/>
              </w:rPr>
              <w:t>,  Impuls, Kraków 2008.</w:t>
            </w:r>
          </w:p>
          <w:p w14:paraId="6542AF69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B. Szczygieł,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Jak pracować z dzieckiem niepełnosprawnym? Konstruowanie programu zajęć, organizowanie klasy integracyjnej,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Oficyna Wydawnicza „Impuls”, Kraków 2005.</w:t>
            </w:r>
          </w:p>
          <w:p w14:paraId="4A504E26" w14:textId="77777777" w:rsidR="005914C9" w:rsidRPr="00942C44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H. Siwek,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Możliwości matematyczne uczniów szkoły specjalnej,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>WSiP, Warszawa 1995.</w:t>
            </w:r>
          </w:p>
          <w:p w14:paraId="0577F082" w14:textId="338E68B4" w:rsidR="005914C9" w:rsidRPr="00834F2A" w:rsidRDefault="005914C9">
            <w:pPr>
              <w:numPr>
                <w:ilvl w:val="0"/>
                <w:numId w:val="29"/>
              </w:numPr>
              <w:spacing w:after="0" w:line="240" w:lineRule="auto"/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D. Umiastowska, J. Gebreselassie (red.), </w:t>
            </w:r>
            <w:r w:rsidRPr="00942C44">
              <w:rPr>
                <w:rFonts w:ascii="Cambria" w:hAnsi="Cambria" w:cs="Times New Roman"/>
                <w:i/>
                <w:sz w:val="20"/>
                <w:szCs w:val="20"/>
              </w:rPr>
              <w:t xml:space="preserve">Dzieci o specjalnych potrzebach edukacyjnych- implikacje dydaktyczne i wychowawcze,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Państwowa Wyższa Szkoła Zawodowa im. Jakuba z Paradyża, Gorzów Wielkopolski 2014. </w:t>
            </w:r>
          </w:p>
        </w:tc>
      </w:tr>
    </w:tbl>
    <w:p w14:paraId="21646F75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778857EF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251497E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14157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5914C9" w:rsidRPr="00942C44" w14:paraId="5B8AA11D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44A266A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548239A" w14:textId="3B7E9AEF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0CAF2198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7053AB0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D50F0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zaldivar@wp.pl</w:t>
            </w:r>
          </w:p>
        </w:tc>
      </w:tr>
      <w:tr w:rsidR="005914C9" w:rsidRPr="00942C44" w14:paraId="7BB4A84E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A87CB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BC550A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A99FA9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4A402D5F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p w14:paraId="3943A875" w14:textId="77777777" w:rsidR="00C74393" w:rsidRPr="00134659" w:rsidRDefault="00C74393" w:rsidP="00C74393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74393" w:rsidRPr="00134659" w14:paraId="0C687B61" w14:textId="77777777" w:rsidTr="00D741A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A274C1" w14:textId="0557F605" w:rsidR="00C74393" w:rsidRPr="0013465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134659">
              <w:rPr>
                <w:rFonts w:ascii="Cambria" w:hAnsi="Cambria"/>
                <w:noProof/>
              </w:rPr>
              <w:drawing>
                <wp:inline distT="0" distB="0" distL="0" distR="0" wp14:anchorId="1E518AB9" wp14:editId="16130D05">
                  <wp:extent cx="1066800" cy="1066800"/>
                  <wp:effectExtent l="0" t="0" r="0" b="0"/>
                  <wp:docPr id="1560494458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94458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611AA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3465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082D7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34659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C74393" w:rsidRPr="00134659" w14:paraId="42FD35D8" w14:textId="77777777" w:rsidTr="00D741A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F51E2BA" w14:textId="77777777" w:rsidR="00C74393" w:rsidRPr="0013465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73ACAC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3465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417AE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34659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C74393" w:rsidRPr="00134659" w14:paraId="2E8CEDA6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7076BD3" w14:textId="77777777" w:rsidR="00C74393" w:rsidRPr="0013465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C034A6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3465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0AA94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3465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C74393" w:rsidRPr="00134659" w14:paraId="437CAB8B" w14:textId="77777777" w:rsidTr="00D741A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5B2C6" w14:textId="77777777" w:rsidR="00C74393" w:rsidRPr="0013465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83BFB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13465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91F54E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3465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74393" w:rsidRPr="00134659" w14:paraId="388C78D8" w14:textId="77777777" w:rsidTr="00D741A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CDD727" w14:textId="77777777" w:rsidR="00C74393" w:rsidRPr="00134659" w:rsidRDefault="00C74393" w:rsidP="00D741A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3C3BCFA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3465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7357313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3465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74393" w:rsidRPr="00134659" w14:paraId="480E49E1" w14:textId="77777777" w:rsidTr="00D741A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04C140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3465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6725D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Cs/>
                <w:sz w:val="19"/>
                <w:szCs w:val="19"/>
              </w:rPr>
            </w:pPr>
            <w:r w:rsidRPr="00134659">
              <w:rPr>
                <w:rFonts w:ascii="Cambria" w:hAnsi="Cambria" w:cs="Times New Roman"/>
                <w:bCs/>
                <w:sz w:val="19"/>
                <w:szCs w:val="19"/>
              </w:rPr>
              <w:t>12</w:t>
            </w:r>
          </w:p>
        </w:tc>
      </w:tr>
    </w:tbl>
    <w:p w14:paraId="67351A3F" w14:textId="77777777" w:rsidR="00C74393" w:rsidRPr="00134659" w:rsidRDefault="00C74393" w:rsidP="00C7439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134659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B3CD719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74393" w:rsidRPr="00134659" w14:paraId="0010425A" w14:textId="77777777" w:rsidTr="00D741A8">
        <w:trPr>
          <w:trHeight w:val="328"/>
        </w:trPr>
        <w:tc>
          <w:tcPr>
            <w:tcW w:w="4219" w:type="dxa"/>
            <w:vAlign w:val="center"/>
          </w:tcPr>
          <w:p w14:paraId="6814CFB8" w14:textId="77777777" w:rsidR="00C74393" w:rsidRPr="00134659" w:rsidRDefault="00C74393" w:rsidP="00D741A8">
            <w:pPr>
              <w:pStyle w:val="akarta"/>
            </w:pPr>
            <w:r w:rsidRPr="00134659">
              <w:t>Nazwa zajęć</w:t>
            </w:r>
          </w:p>
        </w:tc>
        <w:tc>
          <w:tcPr>
            <w:tcW w:w="5670" w:type="dxa"/>
            <w:vAlign w:val="center"/>
          </w:tcPr>
          <w:p w14:paraId="0171A695" w14:textId="77777777" w:rsidR="00C74393" w:rsidRPr="00134659" w:rsidRDefault="00C74393" w:rsidP="00D741A8">
            <w:pPr>
              <w:pStyle w:val="akarta"/>
            </w:pPr>
            <w:r w:rsidRPr="00134659">
              <w:t>Podstawy przedsiębiorczości</w:t>
            </w:r>
          </w:p>
        </w:tc>
      </w:tr>
      <w:tr w:rsidR="00C74393" w:rsidRPr="00134659" w14:paraId="1E3DA2D4" w14:textId="77777777" w:rsidTr="00D741A8">
        <w:tc>
          <w:tcPr>
            <w:tcW w:w="4219" w:type="dxa"/>
            <w:vAlign w:val="center"/>
          </w:tcPr>
          <w:p w14:paraId="0ACE2E39" w14:textId="77777777" w:rsidR="00C74393" w:rsidRPr="00134659" w:rsidRDefault="00C74393" w:rsidP="00D741A8">
            <w:pPr>
              <w:pStyle w:val="akarta"/>
            </w:pPr>
            <w:r w:rsidRPr="00134659">
              <w:t>Punkty ECTS</w:t>
            </w:r>
          </w:p>
        </w:tc>
        <w:tc>
          <w:tcPr>
            <w:tcW w:w="5670" w:type="dxa"/>
            <w:vAlign w:val="center"/>
          </w:tcPr>
          <w:p w14:paraId="22CFF02D" w14:textId="77777777" w:rsidR="00C74393" w:rsidRPr="00134659" w:rsidRDefault="00C74393" w:rsidP="00D741A8">
            <w:pPr>
              <w:pStyle w:val="akarta"/>
            </w:pPr>
            <w:r w:rsidRPr="00134659">
              <w:t>1</w:t>
            </w:r>
          </w:p>
        </w:tc>
      </w:tr>
      <w:tr w:rsidR="00C74393" w:rsidRPr="00134659" w14:paraId="029CBAAC" w14:textId="77777777" w:rsidTr="00D741A8">
        <w:tc>
          <w:tcPr>
            <w:tcW w:w="4219" w:type="dxa"/>
            <w:vAlign w:val="center"/>
          </w:tcPr>
          <w:p w14:paraId="3D9C5F9B" w14:textId="77777777" w:rsidR="00C74393" w:rsidRPr="00134659" w:rsidRDefault="00C74393" w:rsidP="00D741A8">
            <w:pPr>
              <w:pStyle w:val="akarta"/>
            </w:pPr>
            <w:r w:rsidRPr="00134659">
              <w:t>Rodzaj zajęć</w:t>
            </w:r>
          </w:p>
        </w:tc>
        <w:tc>
          <w:tcPr>
            <w:tcW w:w="5670" w:type="dxa"/>
            <w:vAlign w:val="center"/>
          </w:tcPr>
          <w:p w14:paraId="330C86D0" w14:textId="77777777" w:rsidR="00C74393" w:rsidRPr="00134659" w:rsidRDefault="00C74393" w:rsidP="00D741A8">
            <w:pPr>
              <w:pStyle w:val="akarta"/>
            </w:pPr>
            <w:r w:rsidRPr="00134659">
              <w:t>Obowiązkowe</w:t>
            </w:r>
          </w:p>
        </w:tc>
      </w:tr>
      <w:tr w:rsidR="004C7A7C" w:rsidRPr="00134659" w14:paraId="4134AF49" w14:textId="77777777" w:rsidTr="00D741A8">
        <w:tc>
          <w:tcPr>
            <w:tcW w:w="4219" w:type="dxa"/>
            <w:vAlign w:val="center"/>
          </w:tcPr>
          <w:p w14:paraId="51B21B8B" w14:textId="77777777" w:rsidR="004C7A7C" w:rsidRPr="00134659" w:rsidRDefault="004C7A7C" w:rsidP="004C7A7C">
            <w:pPr>
              <w:pStyle w:val="akarta"/>
            </w:pPr>
            <w:r w:rsidRPr="00134659">
              <w:t>Moduł/specjalizacja</w:t>
            </w:r>
          </w:p>
        </w:tc>
        <w:tc>
          <w:tcPr>
            <w:tcW w:w="5670" w:type="dxa"/>
            <w:vAlign w:val="center"/>
          </w:tcPr>
          <w:p w14:paraId="38D79324" w14:textId="4D91C0BF" w:rsidR="004C7A7C" w:rsidRPr="00134659" w:rsidRDefault="004C7A7C" w:rsidP="004C7A7C">
            <w:pPr>
              <w:pStyle w:val="akarta"/>
            </w:pPr>
            <w:r w:rsidRPr="00942C44">
              <w:t>1C. Wsparcie warsztatu pedagoga</w:t>
            </w:r>
          </w:p>
        </w:tc>
      </w:tr>
      <w:tr w:rsidR="00C74393" w:rsidRPr="00134659" w14:paraId="1EC83A8A" w14:textId="77777777" w:rsidTr="00D741A8">
        <w:tc>
          <w:tcPr>
            <w:tcW w:w="4219" w:type="dxa"/>
            <w:vAlign w:val="center"/>
          </w:tcPr>
          <w:p w14:paraId="1D3549E1" w14:textId="77777777" w:rsidR="00C74393" w:rsidRPr="00134659" w:rsidRDefault="00C74393" w:rsidP="00D741A8">
            <w:pPr>
              <w:pStyle w:val="akarta"/>
            </w:pPr>
            <w:r w:rsidRPr="0013465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06005B8" w14:textId="77777777" w:rsidR="00C74393" w:rsidRPr="00134659" w:rsidRDefault="00C74393" w:rsidP="00D741A8">
            <w:pPr>
              <w:pStyle w:val="akarta"/>
            </w:pPr>
            <w:r w:rsidRPr="00134659">
              <w:t>Język polski</w:t>
            </w:r>
          </w:p>
        </w:tc>
      </w:tr>
      <w:tr w:rsidR="00C74393" w:rsidRPr="00134659" w14:paraId="60FEFF81" w14:textId="77777777" w:rsidTr="00D741A8">
        <w:tc>
          <w:tcPr>
            <w:tcW w:w="4219" w:type="dxa"/>
            <w:vAlign w:val="center"/>
          </w:tcPr>
          <w:p w14:paraId="027A79AF" w14:textId="77777777" w:rsidR="00C74393" w:rsidRPr="00134659" w:rsidRDefault="00C74393" w:rsidP="00D741A8">
            <w:pPr>
              <w:pStyle w:val="akarta"/>
            </w:pPr>
            <w:r w:rsidRPr="00134659">
              <w:t>Rok studiów</w:t>
            </w:r>
          </w:p>
        </w:tc>
        <w:tc>
          <w:tcPr>
            <w:tcW w:w="5670" w:type="dxa"/>
            <w:vAlign w:val="center"/>
          </w:tcPr>
          <w:p w14:paraId="2F9ACEDF" w14:textId="77777777" w:rsidR="00C74393" w:rsidRPr="00134659" w:rsidRDefault="00C74393" w:rsidP="00D741A8">
            <w:pPr>
              <w:pStyle w:val="akarta"/>
            </w:pPr>
            <w:r w:rsidRPr="00134659">
              <w:t>III</w:t>
            </w:r>
          </w:p>
        </w:tc>
      </w:tr>
      <w:tr w:rsidR="00C74393" w:rsidRPr="00134659" w14:paraId="6C73B448" w14:textId="77777777" w:rsidTr="00D741A8">
        <w:tc>
          <w:tcPr>
            <w:tcW w:w="4219" w:type="dxa"/>
            <w:vAlign w:val="center"/>
          </w:tcPr>
          <w:p w14:paraId="319CD513" w14:textId="77777777" w:rsidR="00C74393" w:rsidRPr="00134659" w:rsidRDefault="00C74393" w:rsidP="00D741A8">
            <w:pPr>
              <w:pStyle w:val="akarta"/>
            </w:pPr>
            <w:r w:rsidRPr="0013465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8A7123E" w14:textId="77777777" w:rsidR="00C74393" w:rsidRPr="00134659" w:rsidRDefault="00C74393" w:rsidP="00D741A8">
            <w:pPr>
              <w:pStyle w:val="akarta"/>
            </w:pPr>
            <w:r w:rsidRPr="00134659">
              <w:t>dr Magdalena Zając</w:t>
            </w:r>
          </w:p>
        </w:tc>
      </w:tr>
    </w:tbl>
    <w:p w14:paraId="2DD80D3E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3050"/>
        <w:gridCol w:w="2199"/>
        <w:gridCol w:w="2300"/>
      </w:tblGrid>
      <w:tr w:rsidR="00C74393" w:rsidRPr="00134659" w14:paraId="7526A2C4" w14:textId="77777777" w:rsidTr="00D741A8">
        <w:tc>
          <w:tcPr>
            <w:tcW w:w="2660" w:type="dxa"/>
            <w:shd w:val="clear" w:color="auto" w:fill="auto"/>
            <w:vAlign w:val="center"/>
          </w:tcPr>
          <w:p w14:paraId="5480CA54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465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36BF08" w14:textId="77777777" w:rsidR="00C74393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465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BDEEB4E" w14:textId="51286762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Stacjonarna/niestacjonarne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F5F3AA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465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91A2FD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13465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13465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74393" w:rsidRPr="00134659" w14:paraId="1C84D2B1" w14:textId="77777777" w:rsidTr="00D741A8">
        <w:tc>
          <w:tcPr>
            <w:tcW w:w="2660" w:type="dxa"/>
            <w:shd w:val="clear" w:color="auto" w:fill="auto"/>
          </w:tcPr>
          <w:p w14:paraId="663F37C1" w14:textId="77777777" w:rsidR="00C74393" w:rsidRPr="00134659" w:rsidRDefault="00C74393" w:rsidP="00D741A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ADF60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682DCF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</w:tcPr>
          <w:p w14:paraId="10B22010" w14:textId="77777777" w:rsidR="00C74393" w:rsidRPr="00134659" w:rsidRDefault="00C74393" w:rsidP="00D741A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E9391B7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13465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74393" w:rsidRPr="00134659" w14:paraId="54798C47" w14:textId="77777777" w:rsidTr="00D741A8">
        <w:trPr>
          <w:trHeight w:val="301"/>
          <w:jc w:val="center"/>
        </w:trPr>
        <w:tc>
          <w:tcPr>
            <w:tcW w:w="9898" w:type="dxa"/>
          </w:tcPr>
          <w:p w14:paraId="6E49E2E8" w14:textId="77777777" w:rsidR="00C74393" w:rsidRPr="00134659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392DEC9" w14:textId="77777777" w:rsidR="00C74393" w:rsidRPr="00134659" w:rsidRDefault="00C74393" w:rsidP="00D741A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074FAA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74393" w:rsidRPr="00134659" w14:paraId="1514C5E2" w14:textId="77777777" w:rsidTr="00D741A8">
        <w:tc>
          <w:tcPr>
            <w:tcW w:w="9889" w:type="dxa"/>
            <w:shd w:val="clear" w:color="auto" w:fill="auto"/>
          </w:tcPr>
          <w:p w14:paraId="71881EB9" w14:textId="77777777" w:rsidR="00C74393" w:rsidRPr="00134659" w:rsidRDefault="00C74393" w:rsidP="00C74393">
            <w:pPr>
              <w:spacing w:after="0"/>
              <w:ind w:left="108"/>
              <w:rPr>
                <w:rFonts w:ascii="Cambria" w:hAnsi="Cambria"/>
                <w:spacing w:val="-10"/>
                <w:sz w:val="19"/>
                <w:szCs w:val="19"/>
              </w:rPr>
            </w:pPr>
            <w:r w:rsidRPr="00134659">
              <w:rPr>
                <w:rFonts w:ascii="Cambria" w:hAnsi="Cambria"/>
                <w:sz w:val="19"/>
                <w:szCs w:val="19"/>
              </w:rPr>
              <w:t>C1</w:t>
            </w:r>
            <w:r w:rsidRPr="00134659">
              <w:rPr>
                <w:rFonts w:ascii="Cambria" w:hAnsi="Cambria"/>
                <w:spacing w:val="14"/>
                <w:sz w:val="19"/>
                <w:szCs w:val="19"/>
              </w:rPr>
              <w:t xml:space="preserve"> </w:t>
            </w:r>
            <w:r w:rsidRPr="00134659">
              <w:rPr>
                <w:rFonts w:ascii="Cambria" w:hAnsi="Cambria"/>
                <w:spacing w:val="-10"/>
                <w:sz w:val="19"/>
                <w:szCs w:val="19"/>
              </w:rPr>
              <w:t>– Przekazanie wiedzy na temat istoty przedsiębiorczości jako postawy, procesu i czynnika decydującego o konkurencyjności jednostek, społeczeństwa i gospodarek.</w:t>
            </w:r>
          </w:p>
          <w:p w14:paraId="0E0F839D" w14:textId="77777777" w:rsidR="00C74393" w:rsidRPr="00134659" w:rsidRDefault="00C74393" w:rsidP="00C74393">
            <w:pPr>
              <w:spacing w:after="0"/>
              <w:ind w:left="108"/>
              <w:rPr>
                <w:rFonts w:ascii="Cambria" w:hAnsi="Cambria"/>
                <w:spacing w:val="-10"/>
                <w:sz w:val="19"/>
                <w:szCs w:val="19"/>
              </w:rPr>
            </w:pPr>
            <w:r w:rsidRPr="00134659">
              <w:rPr>
                <w:rFonts w:ascii="Cambria" w:hAnsi="Cambria"/>
                <w:sz w:val="19"/>
                <w:szCs w:val="19"/>
              </w:rPr>
              <w:t>C2</w:t>
            </w:r>
            <w:r w:rsidRPr="00134659">
              <w:rPr>
                <w:rFonts w:ascii="Cambria" w:hAnsi="Cambria"/>
                <w:spacing w:val="14"/>
                <w:sz w:val="19"/>
                <w:szCs w:val="19"/>
              </w:rPr>
              <w:t xml:space="preserve"> </w:t>
            </w:r>
            <w:r w:rsidRPr="00134659">
              <w:rPr>
                <w:rFonts w:ascii="Cambria" w:hAnsi="Cambria"/>
                <w:spacing w:val="-10"/>
                <w:sz w:val="19"/>
                <w:szCs w:val="19"/>
              </w:rPr>
              <w:t>– Inspiracja i wspomaganie w poszukiwaniu przedsiębiorczych szans rozwoju.</w:t>
            </w:r>
          </w:p>
          <w:p w14:paraId="0438E0CD" w14:textId="77777777" w:rsidR="00C74393" w:rsidRPr="00134659" w:rsidRDefault="00C74393" w:rsidP="00C74393">
            <w:pPr>
              <w:spacing w:after="0"/>
              <w:ind w:left="108"/>
              <w:rPr>
                <w:rFonts w:ascii="Cambria" w:hAnsi="Cambria"/>
                <w:sz w:val="19"/>
                <w:szCs w:val="19"/>
              </w:rPr>
            </w:pPr>
            <w:r w:rsidRPr="00134659">
              <w:rPr>
                <w:rFonts w:ascii="Cambria" w:hAnsi="Cambria"/>
                <w:sz w:val="19"/>
                <w:szCs w:val="19"/>
              </w:rPr>
              <w:t>C3</w:t>
            </w:r>
            <w:r w:rsidRPr="00134659">
              <w:rPr>
                <w:rFonts w:ascii="Cambria" w:hAnsi="Cambria"/>
                <w:spacing w:val="14"/>
                <w:sz w:val="19"/>
                <w:szCs w:val="19"/>
              </w:rPr>
              <w:t xml:space="preserve"> </w:t>
            </w:r>
            <w:r w:rsidRPr="00134659">
              <w:rPr>
                <w:rFonts w:ascii="Cambria" w:hAnsi="Cambria"/>
                <w:spacing w:val="-10"/>
                <w:sz w:val="19"/>
                <w:szCs w:val="19"/>
              </w:rPr>
              <w:t>–  Kształtowanie umiejętności w zakresie realizacji przedsiębiorczych aktywności biznesowych i społecznych.</w:t>
            </w:r>
          </w:p>
        </w:tc>
      </w:tr>
    </w:tbl>
    <w:p w14:paraId="58F8256C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7"/>
        <w:gridCol w:w="6669"/>
        <w:gridCol w:w="1457"/>
      </w:tblGrid>
      <w:tr w:rsidR="00C74393" w:rsidRPr="0080232A" w14:paraId="48445635" w14:textId="77777777" w:rsidTr="00D741A8">
        <w:trPr>
          <w:trHeight w:val="885"/>
        </w:trPr>
        <w:tc>
          <w:tcPr>
            <w:tcW w:w="1797" w:type="dxa"/>
            <w:shd w:val="clear" w:color="auto" w:fill="auto"/>
          </w:tcPr>
          <w:p w14:paraId="42C09486" w14:textId="77777777" w:rsidR="00C74393" w:rsidRPr="0080232A" w:rsidRDefault="00C74393" w:rsidP="00D741A8">
            <w:pPr>
              <w:pStyle w:val="TableParagraph"/>
              <w:spacing w:before="63" w:line="237" w:lineRule="auto"/>
              <w:ind w:left="188" w:right="188" w:hanging="4"/>
              <w:jc w:val="center"/>
              <w:rPr>
                <w:b/>
              </w:rPr>
            </w:pPr>
            <w:r w:rsidRPr="0080232A">
              <w:rPr>
                <w:b/>
                <w:spacing w:val="-2"/>
              </w:rPr>
              <w:t xml:space="preserve">Symbol efektu </w:t>
            </w:r>
            <w:r w:rsidRPr="0080232A">
              <w:rPr>
                <w:b/>
              </w:rPr>
              <w:t>uczenia</w:t>
            </w:r>
            <w:r w:rsidRPr="0080232A">
              <w:rPr>
                <w:b/>
                <w:spacing w:val="-11"/>
              </w:rPr>
              <w:t xml:space="preserve"> </w:t>
            </w:r>
            <w:r w:rsidRPr="0080232A">
              <w:rPr>
                <w:b/>
              </w:rPr>
              <w:t>się</w:t>
            </w:r>
          </w:p>
        </w:tc>
        <w:tc>
          <w:tcPr>
            <w:tcW w:w="6669" w:type="dxa"/>
            <w:shd w:val="clear" w:color="auto" w:fill="auto"/>
          </w:tcPr>
          <w:p w14:paraId="710EAEEB" w14:textId="77777777" w:rsidR="00C74393" w:rsidRPr="0080232A" w:rsidRDefault="00C74393" w:rsidP="00D741A8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5B597032" w14:textId="77777777" w:rsidR="00C74393" w:rsidRPr="0080232A" w:rsidRDefault="00C74393" w:rsidP="00D741A8">
            <w:pPr>
              <w:pStyle w:val="TableParagraph"/>
              <w:ind w:left="2155" w:right="2129"/>
              <w:jc w:val="center"/>
              <w:rPr>
                <w:b/>
              </w:rPr>
            </w:pPr>
            <w:r w:rsidRPr="0080232A">
              <w:rPr>
                <w:b/>
              </w:rPr>
              <w:t>Opis</w:t>
            </w:r>
            <w:r w:rsidRPr="0080232A">
              <w:rPr>
                <w:b/>
                <w:spacing w:val="11"/>
              </w:rPr>
              <w:t xml:space="preserve"> </w:t>
            </w:r>
            <w:r w:rsidRPr="0080232A">
              <w:rPr>
                <w:b/>
              </w:rPr>
              <w:t>efektu</w:t>
            </w:r>
            <w:r w:rsidRPr="0080232A">
              <w:rPr>
                <w:b/>
                <w:spacing w:val="13"/>
              </w:rPr>
              <w:t xml:space="preserve"> </w:t>
            </w:r>
            <w:r w:rsidRPr="0080232A">
              <w:rPr>
                <w:b/>
              </w:rPr>
              <w:t>uczenia</w:t>
            </w:r>
            <w:r w:rsidRPr="0080232A">
              <w:rPr>
                <w:b/>
                <w:spacing w:val="9"/>
              </w:rPr>
              <w:t xml:space="preserve"> </w:t>
            </w:r>
            <w:r w:rsidRPr="0080232A">
              <w:rPr>
                <w:b/>
                <w:spacing w:val="-5"/>
              </w:rPr>
              <w:t>się</w:t>
            </w:r>
          </w:p>
        </w:tc>
        <w:tc>
          <w:tcPr>
            <w:tcW w:w="1457" w:type="dxa"/>
            <w:shd w:val="clear" w:color="auto" w:fill="auto"/>
          </w:tcPr>
          <w:p w14:paraId="11320DB3" w14:textId="77777777" w:rsidR="00C74393" w:rsidRPr="0080232A" w:rsidRDefault="00C74393" w:rsidP="00D741A8">
            <w:pPr>
              <w:pStyle w:val="TableParagraph"/>
              <w:spacing w:before="63" w:line="237" w:lineRule="auto"/>
              <w:ind w:left="111" w:right="92" w:hanging="15"/>
              <w:jc w:val="center"/>
              <w:rPr>
                <w:b/>
              </w:rPr>
            </w:pPr>
            <w:r w:rsidRPr="0080232A">
              <w:rPr>
                <w:b/>
              </w:rPr>
              <w:t>Odniesienie</w:t>
            </w:r>
            <w:r w:rsidRPr="0080232A">
              <w:rPr>
                <w:b/>
                <w:spacing w:val="-18"/>
              </w:rPr>
              <w:t xml:space="preserve"> </w:t>
            </w:r>
            <w:r w:rsidRPr="0080232A">
              <w:rPr>
                <w:b/>
              </w:rPr>
              <w:t xml:space="preserve">do </w:t>
            </w:r>
            <w:r w:rsidRPr="0080232A">
              <w:rPr>
                <w:b/>
                <w:spacing w:val="-2"/>
              </w:rPr>
              <w:t>efektu kierunkowego</w:t>
            </w:r>
          </w:p>
        </w:tc>
      </w:tr>
      <w:tr w:rsidR="00C74393" w:rsidRPr="0080232A" w14:paraId="61E2FB07" w14:textId="77777777" w:rsidTr="00D741A8">
        <w:trPr>
          <w:trHeight w:val="360"/>
        </w:trPr>
        <w:tc>
          <w:tcPr>
            <w:tcW w:w="9923" w:type="dxa"/>
            <w:gridSpan w:val="3"/>
            <w:shd w:val="clear" w:color="auto" w:fill="auto"/>
          </w:tcPr>
          <w:p w14:paraId="00AC025B" w14:textId="77777777" w:rsidR="00C74393" w:rsidRPr="0080232A" w:rsidRDefault="00C74393" w:rsidP="00D741A8">
            <w:pPr>
              <w:pStyle w:val="TableParagraph"/>
              <w:spacing w:before="75"/>
              <w:ind w:left="3741" w:right="3735"/>
              <w:jc w:val="center"/>
              <w:rPr>
                <w:b/>
                <w:sz w:val="19"/>
              </w:rPr>
            </w:pPr>
            <w:r w:rsidRPr="0080232A">
              <w:rPr>
                <w:b/>
                <w:spacing w:val="-2"/>
                <w:sz w:val="19"/>
              </w:rPr>
              <w:t>WIEDZA</w:t>
            </w:r>
          </w:p>
        </w:tc>
      </w:tr>
      <w:tr w:rsidR="00C74393" w:rsidRPr="0080232A" w14:paraId="0DBFC3EB" w14:textId="77777777" w:rsidTr="00D741A8">
        <w:trPr>
          <w:trHeight w:val="342"/>
        </w:trPr>
        <w:tc>
          <w:tcPr>
            <w:tcW w:w="1797" w:type="dxa"/>
            <w:tcBorders>
              <w:bottom w:val="single" w:sz="8" w:space="0" w:color="000000"/>
            </w:tcBorders>
            <w:shd w:val="clear" w:color="auto" w:fill="auto"/>
          </w:tcPr>
          <w:p w14:paraId="5BC52E8F" w14:textId="77777777" w:rsidR="00C74393" w:rsidRPr="0080232A" w:rsidRDefault="00C74393" w:rsidP="00D741A8">
            <w:pPr>
              <w:pStyle w:val="TableParagraph"/>
              <w:spacing w:before="59"/>
              <w:ind w:right="516"/>
              <w:jc w:val="right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W_01</w:t>
            </w:r>
          </w:p>
        </w:tc>
        <w:tc>
          <w:tcPr>
            <w:tcW w:w="6669" w:type="dxa"/>
            <w:tcBorders>
              <w:bottom w:val="single" w:sz="8" w:space="0" w:color="000000"/>
            </w:tcBorders>
            <w:shd w:val="clear" w:color="auto" w:fill="auto"/>
          </w:tcPr>
          <w:p w14:paraId="36980249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zna pojęcia i definicje z zakresu przedsiębiorczości.</w:t>
            </w:r>
          </w:p>
        </w:tc>
        <w:tc>
          <w:tcPr>
            <w:tcW w:w="1457" w:type="dxa"/>
            <w:tcBorders>
              <w:bottom w:val="single" w:sz="8" w:space="0" w:color="000000"/>
            </w:tcBorders>
            <w:shd w:val="clear" w:color="auto" w:fill="auto"/>
          </w:tcPr>
          <w:p w14:paraId="009C784D" w14:textId="77777777" w:rsidR="00C74393" w:rsidRPr="0080232A" w:rsidRDefault="00C74393" w:rsidP="00D741A8">
            <w:pPr>
              <w:pStyle w:val="TableParagraph"/>
              <w:spacing w:before="59"/>
              <w:ind w:left="577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K_W01</w:t>
            </w:r>
          </w:p>
        </w:tc>
      </w:tr>
      <w:tr w:rsidR="00C74393" w:rsidRPr="0080232A" w14:paraId="48E6787E" w14:textId="77777777" w:rsidTr="00D741A8">
        <w:trPr>
          <w:trHeight w:val="342"/>
        </w:trPr>
        <w:tc>
          <w:tcPr>
            <w:tcW w:w="1797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CCB7" w14:textId="77777777" w:rsidR="00C74393" w:rsidRPr="0080232A" w:rsidRDefault="00C74393" w:rsidP="00D741A8">
            <w:pPr>
              <w:pStyle w:val="TableParagraph"/>
              <w:spacing w:before="72"/>
              <w:ind w:right="513"/>
              <w:jc w:val="right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W_02</w:t>
            </w:r>
          </w:p>
        </w:tc>
        <w:tc>
          <w:tcPr>
            <w:tcW w:w="66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4C40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 xml:space="preserve">Student, który zaliczył przedmiot zna rolę i znaczenie innowacji w działaniach przedsiębiorczych oraz techniki analizy otoczenia służące generowaniu pomysłów adekwatnych do potrzeb. 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F2B8C" w14:textId="77777777" w:rsidR="00C74393" w:rsidRPr="0080232A" w:rsidRDefault="00C74393" w:rsidP="00D741A8">
            <w:pPr>
              <w:pStyle w:val="TableParagraph"/>
              <w:spacing w:before="72"/>
              <w:ind w:left="57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K_W02</w:t>
            </w:r>
          </w:p>
        </w:tc>
      </w:tr>
      <w:tr w:rsidR="00C74393" w:rsidRPr="0080232A" w14:paraId="1D1BA074" w14:textId="77777777" w:rsidTr="00D741A8">
        <w:trPr>
          <w:trHeight w:val="36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636C" w14:textId="77777777" w:rsidR="00C74393" w:rsidRPr="0080232A" w:rsidRDefault="00C74393" w:rsidP="00D741A8">
            <w:pPr>
              <w:pStyle w:val="TableParagraph"/>
              <w:spacing w:before="75"/>
              <w:ind w:right="516"/>
              <w:jc w:val="right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W_03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046C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charakteryzuje metody i narzędzia pomocne w kreowaniu różnych form przedsiębiorczości.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AE6312" w14:textId="77777777" w:rsidR="00C74393" w:rsidRPr="0080232A" w:rsidRDefault="00C74393" w:rsidP="00D741A8">
            <w:pPr>
              <w:pStyle w:val="TableParagraph"/>
              <w:spacing w:before="75"/>
              <w:ind w:left="577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K_W03</w:t>
            </w:r>
          </w:p>
        </w:tc>
      </w:tr>
      <w:tr w:rsidR="00C74393" w:rsidRPr="0080232A" w14:paraId="360D030F" w14:textId="77777777" w:rsidTr="00D741A8">
        <w:trPr>
          <w:trHeight w:val="360"/>
        </w:trPr>
        <w:tc>
          <w:tcPr>
            <w:tcW w:w="1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3FBB" w14:textId="77777777" w:rsidR="00C74393" w:rsidRPr="0080232A" w:rsidRDefault="00C74393" w:rsidP="00D741A8">
            <w:pPr>
              <w:pStyle w:val="TableParagraph"/>
              <w:spacing w:before="75"/>
              <w:ind w:right="516"/>
              <w:jc w:val="right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lastRenderedPageBreak/>
              <w:t>W_04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4CE9D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Zna sposoby konstruowania i kontrolowania własnej ścieżki kariery i zasad ochrony własności intelektualnej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7232B" w14:textId="77777777" w:rsidR="00C74393" w:rsidRPr="0080232A" w:rsidRDefault="00C74393" w:rsidP="00D741A8">
            <w:pPr>
              <w:pStyle w:val="TableParagraph"/>
              <w:spacing w:before="75"/>
              <w:ind w:left="577"/>
              <w:rPr>
                <w:spacing w:val="-4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K_W18</w:t>
            </w:r>
          </w:p>
        </w:tc>
      </w:tr>
      <w:tr w:rsidR="00C74393" w:rsidRPr="0080232A" w14:paraId="7719E8A5" w14:textId="77777777" w:rsidTr="00D741A8">
        <w:trPr>
          <w:trHeight w:val="345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C3B3982" w14:textId="77777777" w:rsidR="00C74393" w:rsidRPr="0080232A" w:rsidRDefault="00C74393" w:rsidP="00D741A8">
            <w:pPr>
              <w:pStyle w:val="TableParagraph"/>
              <w:spacing w:before="59"/>
              <w:ind w:left="3754" w:right="3735"/>
              <w:jc w:val="center"/>
              <w:rPr>
                <w:b/>
                <w:sz w:val="19"/>
                <w:szCs w:val="19"/>
              </w:rPr>
            </w:pPr>
            <w:r w:rsidRPr="0080232A">
              <w:rPr>
                <w:b/>
                <w:spacing w:val="-2"/>
                <w:sz w:val="19"/>
                <w:szCs w:val="19"/>
              </w:rPr>
              <w:t>UMIEJĘTNOŚCI</w:t>
            </w:r>
          </w:p>
        </w:tc>
      </w:tr>
    </w:tbl>
    <w:p w14:paraId="37FEF987" w14:textId="77777777" w:rsidR="00C74393" w:rsidRPr="0080232A" w:rsidRDefault="00C74393" w:rsidP="00C74393">
      <w:pPr>
        <w:spacing w:after="0"/>
        <w:rPr>
          <w:vanish/>
        </w:rPr>
      </w:pP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6639"/>
        <w:gridCol w:w="1441"/>
      </w:tblGrid>
      <w:tr w:rsidR="00C74393" w:rsidRPr="0080232A" w14:paraId="46413278" w14:textId="77777777" w:rsidTr="00D741A8">
        <w:trPr>
          <w:trHeight w:val="345"/>
        </w:trPr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BB785FC" w14:textId="77777777" w:rsidR="00C74393" w:rsidRPr="0080232A" w:rsidRDefault="00C74393" w:rsidP="00D741A8">
            <w:pPr>
              <w:pStyle w:val="TableParagraph"/>
              <w:spacing w:before="59"/>
              <w:ind w:left="551" w:right="537"/>
              <w:jc w:val="center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U_01</w:t>
            </w:r>
          </w:p>
        </w:tc>
        <w:tc>
          <w:tcPr>
            <w:tcW w:w="6639" w:type="dxa"/>
            <w:tcBorders>
              <w:top w:val="nil"/>
            </w:tcBorders>
            <w:shd w:val="clear" w:color="auto" w:fill="auto"/>
          </w:tcPr>
          <w:p w14:paraId="5A9BFB7F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potrafi przygotować biznesplan oceniając ryzyko przedsięwzięcia, wybrać odpowiednią formę organizacyjną oraz źródła finansowania.</w:t>
            </w:r>
          </w:p>
        </w:tc>
        <w:tc>
          <w:tcPr>
            <w:tcW w:w="1441" w:type="dxa"/>
            <w:tcBorders>
              <w:top w:val="nil"/>
            </w:tcBorders>
            <w:shd w:val="clear" w:color="auto" w:fill="auto"/>
          </w:tcPr>
          <w:p w14:paraId="2D0C2702" w14:textId="77777777" w:rsidR="00C74393" w:rsidRPr="0080232A" w:rsidRDefault="00C74393" w:rsidP="00D741A8">
            <w:pPr>
              <w:pStyle w:val="TableParagraph"/>
              <w:spacing w:before="59"/>
              <w:ind w:left="60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K_U01</w:t>
            </w:r>
          </w:p>
        </w:tc>
      </w:tr>
      <w:tr w:rsidR="00C74393" w:rsidRPr="0080232A" w14:paraId="175C1AF2" w14:textId="77777777" w:rsidTr="00D741A8">
        <w:trPr>
          <w:trHeight w:val="345"/>
        </w:trPr>
        <w:tc>
          <w:tcPr>
            <w:tcW w:w="1843" w:type="dxa"/>
            <w:shd w:val="clear" w:color="auto" w:fill="auto"/>
          </w:tcPr>
          <w:p w14:paraId="4E3A0F04" w14:textId="77777777" w:rsidR="00C74393" w:rsidRPr="0080232A" w:rsidRDefault="00C74393" w:rsidP="00D741A8">
            <w:pPr>
              <w:pStyle w:val="TableParagraph"/>
              <w:spacing w:before="74"/>
              <w:ind w:left="551" w:right="537"/>
              <w:jc w:val="center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U_02</w:t>
            </w:r>
          </w:p>
        </w:tc>
        <w:tc>
          <w:tcPr>
            <w:tcW w:w="6639" w:type="dxa"/>
            <w:shd w:val="clear" w:color="auto" w:fill="auto"/>
          </w:tcPr>
          <w:p w14:paraId="245EFC19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potrafi identyfikować własne cechy indywidualne kluczowe dla procesu podejmowania optymalnych decyzji w zarządzaniu wzrostem i rozwojem instytucji lub firmy, którą prowadzi lub jest w której jest zatrudniony.</w:t>
            </w:r>
          </w:p>
        </w:tc>
        <w:tc>
          <w:tcPr>
            <w:tcW w:w="1441" w:type="dxa"/>
            <w:shd w:val="clear" w:color="auto" w:fill="auto"/>
          </w:tcPr>
          <w:p w14:paraId="6AFA1748" w14:textId="77777777" w:rsidR="00C74393" w:rsidRPr="0080232A" w:rsidRDefault="00C74393" w:rsidP="00D741A8">
            <w:pPr>
              <w:pStyle w:val="TableParagraph"/>
              <w:spacing w:before="74"/>
              <w:ind w:left="60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K_U02</w:t>
            </w:r>
          </w:p>
        </w:tc>
      </w:tr>
      <w:tr w:rsidR="00C74393" w:rsidRPr="0080232A" w14:paraId="25C1E285" w14:textId="77777777" w:rsidTr="00D741A8">
        <w:trPr>
          <w:trHeight w:val="360"/>
        </w:trPr>
        <w:tc>
          <w:tcPr>
            <w:tcW w:w="1843" w:type="dxa"/>
            <w:shd w:val="clear" w:color="auto" w:fill="auto"/>
          </w:tcPr>
          <w:p w14:paraId="43827E12" w14:textId="77777777" w:rsidR="00C74393" w:rsidRPr="0080232A" w:rsidRDefault="00C74393" w:rsidP="00D741A8">
            <w:pPr>
              <w:pStyle w:val="TableParagraph"/>
              <w:spacing w:before="75"/>
              <w:ind w:left="551" w:right="537"/>
              <w:jc w:val="center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U_03</w:t>
            </w:r>
          </w:p>
        </w:tc>
        <w:tc>
          <w:tcPr>
            <w:tcW w:w="6639" w:type="dxa"/>
            <w:shd w:val="clear" w:color="auto" w:fill="auto"/>
          </w:tcPr>
          <w:p w14:paraId="002B4F4F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potrafi analizować tendencje na rynku pracy i popyt na określone kompetencje lub usługi.</w:t>
            </w:r>
          </w:p>
        </w:tc>
        <w:tc>
          <w:tcPr>
            <w:tcW w:w="1441" w:type="dxa"/>
            <w:shd w:val="clear" w:color="auto" w:fill="auto"/>
          </w:tcPr>
          <w:p w14:paraId="188E4A37" w14:textId="77777777" w:rsidR="00C74393" w:rsidRPr="0080232A" w:rsidRDefault="00C74393" w:rsidP="00D741A8">
            <w:pPr>
              <w:pStyle w:val="TableParagraph"/>
              <w:spacing w:before="75"/>
              <w:ind w:left="60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K_U04</w:t>
            </w:r>
          </w:p>
        </w:tc>
      </w:tr>
      <w:tr w:rsidR="00C74393" w:rsidRPr="0080232A" w14:paraId="38DC47FB" w14:textId="77777777" w:rsidTr="00D741A8">
        <w:trPr>
          <w:trHeight w:val="345"/>
        </w:trPr>
        <w:tc>
          <w:tcPr>
            <w:tcW w:w="9923" w:type="dxa"/>
            <w:gridSpan w:val="3"/>
            <w:shd w:val="clear" w:color="auto" w:fill="auto"/>
          </w:tcPr>
          <w:p w14:paraId="1A1BD58D" w14:textId="77777777" w:rsidR="00C74393" w:rsidRPr="0080232A" w:rsidRDefault="00C74393" w:rsidP="00D741A8">
            <w:pPr>
              <w:pStyle w:val="TableParagraph"/>
              <w:spacing w:before="59"/>
              <w:ind w:left="3755" w:right="3735"/>
              <w:jc w:val="center"/>
              <w:rPr>
                <w:b/>
                <w:sz w:val="19"/>
                <w:szCs w:val="19"/>
              </w:rPr>
            </w:pPr>
            <w:r w:rsidRPr="0080232A">
              <w:rPr>
                <w:b/>
                <w:sz w:val="19"/>
                <w:szCs w:val="19"/>
              </w:rPr>
              <w:t>KOMPETENCJE</w:t>
            </w:r>
            <w:r w:rsidRPr="0080232A">
              <w:rPr>
                <w:b/>
                <w:spacing w:val="63"/>
                <w:sz w:val="19"/>
                <w:szCs w:val="19"/>
              </w:rPr>
              <w:t xml:space="preserve"> </w:t>
            </w:r>
            <w:r w:rsidRPr="0080232A">
              <w:rPr>
                <w:b/>
                <w:spacing w:val="-2"/>
                <w:sz w:val="19"/>
                <w:szCs w:val="19"/>
              </w:rPr>
              <w:t>SPOŁECZNE</w:t>
            </w:r>
          </w:p>
        </w:tc>
      </w:tr>
      <w:tr w:rsidR="00C74393" w:rsidRPr="0080232A" w14:paraId="4EE750BD" w14:textId="77777777" w:rsidTr="00D741A8">
        <w:trPr>
          <w:trHeight w:val="345"/>
        </w:trPr>
        <w:tc>
          <w:tcPr>
            <w:tcW w:w="1843" w:type="dxa"/>
            <w:shd w:val="clear" w:color="auto" w:fill="auto"/>
          </w:tcPr>
          <w:p w14:paraId="75C24624" w14:textId="77777777" w:rsidR="00C74393" w:rsidRPr="0080232A" w:rsidRDefault="00C74393" w:rsidP="00D741A8">
            <w:pPr>
              <w:pStyle w:val="TableParagraph"/>
              <w:spacing w:before="74"/>
              <w:ind w:left="551" w:right="537"/>
              <w:jc w:val="center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K_01</w:t>
            </w:r>
          </w:p>
        </w:tc>
        <w:tc>
          <w:tcPr>
            <w:tcW w:w="6639" w:type="dxa"/>
            <w:shd w:val="clear" w:color="auto" w:fill="auto"/>
          </w:tcPr>
          <w:p w14:paraId="3909CABD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jest przygotowany do realizacji powierzonych zadań w ramach podziału pracy w zespole, zdobywania i doskonalenia swojej wiedzy oraz umiejętności związanych z przedsiębiorczością.</w:t>
            </w:r>
          </w:p>
        </w:tc>
        <w:tc>
          <w:tcPr>
            <w:tcW w:w="1441" w:type="dxa"/>
            <w:shd w:val="clear" w:color="auto" w:fill="auto"/>
          </w:tcPr>
          <w:p w14:paraId="47B391A5" w14:textId="77777777" w:rsidR="00C74393" w:rsidRPr="0080232A" w:rsidRDefault="00C74393" w:rsidP="00D741A8">
            <w:pPr>
              <w:pStyle w:val="TableParagraph"/>
              <w:spacing w:before="74"/>
              <w:ind w:left="60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K_K01</w:t>
            </w:r>
          </w:p>
        </w:tc>
      </w:tr>
      <w:tr w:rsidR="00C74393" w:rsidRPr="0080232A" w14:paraId="5703DB94" w14:textId="77777777" w:rsidTr="00D741A8">
        <w:trPr>
          <w:trHeight w:val="345"/>
        </w:trPr>
        <w:tc>
          <w:tcPr>
            <w:tcW w:w="1843" w:type="dxa"/>
            <w:shd w:val="clear" w:color="auto" w:fill="auto"/>
          </w:tcPr>
          <w:p w14:paraId="1B114EC9" w14:textId="77777777" w:rsidR="00C74393" w:rsidRPr="0080232A" w:rsidRDefault="00C74393" w:rsidP="00D741A8">
            <w:pPr>
              <w:pStyle w:val="TableParagraph"/>
              <w:spacing w:before="75"/>
              <w:ind w:left="551" w:right="537"/>
              <w:jc w:val="center"/>
              <w:rPr>
                <w:sz w:val="19"/>
                <w:szCs w:val="19"/>
              </w:rPr>
            </w:pPr>
            <w:r w:rsidRPr="0080232A">
              <w:rPr>
                <w:spacing w:val="-4"/>
                <w:sz w:val="19"/>
                <w:szCs w:val="19"/>
              </w:rPr>
              <w:t>K_02</w:t>
            </w:r>
          </w:p>
        </w:tc>
        <w:tc>
          <w:tcPr>
            <w:tcW w:w="6639" w:type="dxa"/>
            <w:shd w:val="clear" w:color="auto" w:fill="auto"/>
          </w:tcPr>
          <w:p w14:paraId="02082C9F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Student, który zaliczył przedmiot ma umiejętność podejmowania działań innowacyjnych i przedsiębiorczych zgodnie z potrzebami rynku.</w:t>
            </w:r>
          </w:p>
        </w:tc>
        <w:tc>
          <w:tcPr>
            <w:tcW w:w="1441" w:type="dxa"/>
            <w:shd w:val="clear" w:color="auto" w:fill="auto"/>
          </w:tcPr>
          <w:p w14:paraId="0EA47AB3" w14:textId="77777777" w:rsidR="00C74393" w:rsidRPr="0080232A" w:rsidRDefault="00C74393" w:rsidP="00D741A8">
            <w:pPr>
              <w:pStyle w:val="TableParagraph"/>
              <w:spacing w:before="75"/>
              <w:ind w:left="607"/>
              <w:rPr>
                <w:sz w:val="19"/>
                <w:szCs w:val="19"/>
              </w:rPr>
            </w:pPr>
            <w:r w:rsidRPr="0080232A">
              <w:rPr>
                <w:spacing w:val="-2"/>
                <w:sz w:val="19"/>
                <w:szCs w:val="19"/>
              </w:rPr>
              <w:t>K_K02</w:t>
            </w:r>
          </w:p>
        </w:tc>
      </w:tr>
    </w:tbl>
    <w:p w14:paraId="4A0B903C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134659">
        <w:rPr>
          <w:rFonts w:ascii="Cambria" w:hAnsi="Cambria"/>
        </w:rPr>
        <w:t>(zgodnie z programem studiów):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6548"/>
        <w:gridCol w:w="1247"/>
        <w:gridCol w:w="1202"/>
      </w:tblGrid>
      <w:tr w:rsidR="00C74393" w:rsidRPr="0080232A" w14:paraId="32DB1DE1" w14:textId="77777777" w:rsidTr="00D741A8">
        <w:trPr>
          <w:trHeight w:val="330"/>
        </w:trPr>
        <w:tc>
          <w:tcPr>
            <w:tcW w:w="926" w:type="dxa"/>
            <w:vMerge w:val="restart"/>
            <w:shd w:val="clear" w:color="auto" w:fill="auto"/>
          </w:tcPr>
          <w:p w14:paraId="38A934F9" w14:textId="77777777" w:rsidR="00C74393" w:rsidRPr="0080232A" w:rsidRDefault="00C74393" w:rsidP="00D741A8">
            <w:pPr>
              <w:pStyle w:val="TableParagraph"/>
              <w:spacing w:before="136"/>
              <w:ind w:left="113"/>
              <w:rPr>
                <w:b/>
              </w:rPr>
            </w:pPr>
            <w:r w:rsidRPr="0080232A">
              <w:rPr>
                <w:b/>
                <w:spacing w:val="-5"/>
              </w:rPr>
              <w:t>Lp.</w:t>
            </w:r>
          </w:p>
        </w:tc>
        <w:tc>
          <w:tcPr>
            <w:tcW w:w="6548" w:type="dxa"/>
            <w:vMerge w:val="restart"/>
            <w:shd w:val="clear" w:color="auto" w:fill="auto"/>
          </w:tcPr>
          <w:p w14:paraId="4E6212DE" w14:textId="77777777" w:rsidR="00C74393" w:rsidRPr="0080232A" w:rsidRDefault="00C74393" w:rsidP="00D741A8">
            <w:pPr>
              <w:pStyle w:val="TableParagraph"/>
              <w:spacing w:before="136"/>
              <w:ind w:left="112"/>
              <w:rPr>
                <w:b/>
              </w:rPr>
            </w:pPr>
            <w:r w:rsidRPr="0080232A">
              <w:rPr>
                <w:b/>
              </w:rPr>
              <w:t>Treści</w:t>
            </w:r>
            <w:r w:rsidRPr="0080232A">
              <w:rPr>
                <w:b/>
                <w:spacing w:val="22"/>
              </w:rPr>
              <w:t xml:space="preserve"> </w:t>
            </w:r>
            <w:r w:rsidRPr="0080232A">
              <w:rPr>
                <w:b/>
                <w:spacing w:val="-2"/>
              </w:rPr>
              <w:t>ćwiczeń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237AA365" w14:textId="77777777" w:rsidR="00C74393" w:rsidRPr="0080232A" w:rsidRDefault="00C74393" w:rsidP="00D741A8">
            <w:pPr>
              <w:pStyle w:val="TableParagraph"/>
              <w:spacing w:before="58"/>
              <w:ind w:left="397"/>
              <w:rPr>
                <w:b/>
                <w:sz w:val="16"/>
              </w:rPr>
            </w:pPr>
            <w:r w:rsidRPr="0080232A">
              <w:rPr>
                <w:b/>
                <w:sz w:val="16"/>
              </w:rPr>
              <w:t>Liczba</w:t>
            </w:r>
            <w:r w:rsidRPr="0080232A">
              <w:rPr>
                <w:b/>
                <w:spacing w:val="4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godzin</w:t>
            </w:r>
            <w:r w:rsidRPr="0080232A">
              <w:rPr>
                <w:b/>
                <w:spacing w:val="9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na</w:t>
            </w:r>
            <w:r w:rsidRPr="0080232A">
              <w:rPr>
                <w:b/>
                <w:spacing w:val="5"/>
                <w:sz w:val="16"/>
              </w:rPr>
              <w:t xml:space="preserve"> </w:t>
            </w:r>
            <w:r w:rsidRPr="0080232A">
              <w:rPr>
                <w:b/>
                <w:spacing w:val="-2"/>
                <w:sz w:val="16"/>
              </w:rPr>
              <w:t>studiach</w:t>
            </w:r>
          </w:p>
        </w:tc>
      </w:tr>
      <w:tr w:rsidR="00C74393" w:rsidRPr="0080232A" w14:paraId="3F2101F3" w14:textId="77777777" w:rsidTr="00D741A8">
        <w:trPr>
          <w:trHeight w:val="255"/>
        </w:trPr>
        <w:tc>
          <w:tcPr>
            <w:tcW w:w="926" w:type="dxa"/>
            <w:vMerge/>
            <w:tcBorders>
              <w:top w:val="nil"/>
            </w:tcBorders>
            <w:shd w:val="clear" w:color="auto" w:fill="auto"/>
          </w:tcPr>
          <w:p w14:paraId="1B15FF75" w14:textId="77777777" w:rsidR="00C74393" w:rsidRPr="0080232A" w:rsidRDefault="00C74393" w:rsidP="00D741A8">
            <w:pPr>
              <w:widowControl w:val="0"/>
              <w:autoSpaceDE w:val="0"/>
              <w:autoSpaceDN w:val="0"/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6548" w:type="dxa"/>
            <w:vMerge/>
            <w:tcBorders>
              <w:top w:val="nil"/>
            </w:tcBorders>
            <w:shd w:val="clear" w:color="auto" w:fill="auto"/>
          </w:tcPr>
          <w:p w14:paraId="35F5E041" w14:textId="77777777" w:rsidR="00C74393" w:rsidRPr="0080232A" w:rsidRDefault="00C74393" w:rsidP="00D741A8">
            <w:pPr>
              <w:widowControl w:val="0"/>
              <w:autoSpaceDE w:val="0"/>
              <w:autoSpaceDN w:val="0"/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auto"/>
          </w:tcPr>
          <w:p w14:paraId="34A8F2A8" w14:textId="77777777" w:rsidR="00C74393" w:rsidRPr="0080232A" w:rsidRDefault="00C74393" w:rsidP="00D741A8">
            <w:pPr>
              <w:pStyle w:val="TableParagraph"/>
              <w:spacing w:before="28"/>
              <w:ind w:right="89"/>
              <w:jc w:val="right"/>
              <w:rPr>
                <w:b/>
                <w:sz w:val="16"/>
              </w:rPr>
            </w:pPr>
            <w:r w:rsidRPr="0080232A">
              <w:rPr>
                <w:b/>
                <w:spacing w:val="-2"/>
                <w:w w:val="105"/>
                <w:sz w:val="16"/>
              </w:rPr>
              <w:t>stacjonarnych</w:t>
            </w:r>
          </w:p>
        </w:tc>
        <w:tc>
          <w:tcPr>
            <w:tcW w:w="1202" w:type="dxa"/>
            <w:shd w:val="clear" w:color="auto" w:fill="auto"/>
          </w:tcPr>
          <w:p w14:paraId="5071F717" w14:textId="77777777" w:rsidR="00C74393" w:rsidRPr="0080232A" w:rsidRDefault="00C74393" w:rsidP="00D741A8">
            <w:pPr>
              <w:pStyle w:val="TableParagraph"/>
              <w:spacing w:before="28"/>
              <w:ind w:right="91"/>
              <w:jc w:val="right"/>
              <w:rPr>
                <w:b/>
                <w:sz w:val="16"/>
              </w:rPr>
            </w:pPr>
            <w:r w:rsidRPr="0080232A">
              <w:rPr>
                <w:b/>
                <w:spacing w:val="-2"/>
                <w:w w:val="105"/>
                <w:sz w:val="16"/>
              </w:rPr>
              <w:t>niestacjonarnych</w:t>
            </w:r>
          </w:p>
        </w:tc>
      </w:tr>
      <w:tr w:rsidR="00C74393" w:rsidRPr="0080232A" w14:paraId="4887549B" w14:textId="77777777" w:rsidTr="00D741A8">
        <w:trPr>
          <w:trHeight w:val="300"/>
        </w:trPr>
        <w:tc>
          <w:tcPr>
            <w:tcW w:w="926" w:type="dxa"/>
            <w:shd w:val="clear" w:color="auto" w:fill="auto"/>
          </w:tcPr>
          <w:p w14:paraId="7054A3E3" w14:textId="77777777" w:rsidR="00C74393" w:rsidRPr="0080232A" w:rsidRDefault="00C74393" w:rsidP="00D741A8">
            <w:pPr>
              <w:pStyle w:val="TableParagraph"/>
              <w:spacing w:before="15"/>
              <w:ind w:left="113"/>
              <w:rPr>
                <w:sz w:val="19"/>
              </w:rPr>
            </w:pPr>
            <w:r w:rsidRPr="0080232A">
              <w:rPr>
                <w:spacing w:val="-5"/>
                <w:sz w:val="19"/>
              </w:rPr>
              <w:t>W1</w:t>
            </w:r>
          </w:p>
        </w:tc>
        <w:tc>
          <w:tcPr>
            <w:tcW w:w="6548" w:type="dxa"/>
            <w:shd w:val="clear" w:color="auto" w:fill="auto"/>
          </w:tcPr>
          <w:p w14:paraId="7A2028C8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 xml:space="preserve">Pojęcie przedsiębiorczości: typy przedsiębiorczości i organizacji przedsiębiorczych, </w:t>
            </w:r>
            <w:proofErr w:type="spellStart"/>
            <w:r w:rsidRPr="0080232A">
              <w:rPr>
                <w:sz w:val="19"/>
                <w:szCs w:val="19"/>
              </w:rPr>
              <w:t>intraprzedsiębiorczość</w:t>
            </w:r>
            <w:proofErr w:type="spellEnd"/>
            <w:r w:rsidRPr="0080232A">
              <w:rPr>
                <w:sz w:val="19"/>
                <w:szCs w:val="19"/>
              </w:rPr>
              <w:t>.</w:t>
            </w:r>
          </w:p>
        </w:tc>
        <w:tc>
          <w:tcPr>
            <w:tcW w:w="1247" w:type="dxa"/>
            <w:shd w:val="clear" w:color="auto" w:fill="auto"/>
          </w:tcPr>
          <w:p w14:paraId="3EC98175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537848A2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2CCDCAFE" w14:textId="77777777" w:rsidTr="00D741A8">
        <w:trPr>
          <w:trHeight w:val="300"/>
        </w:trPr>
        <w:tc>
          <w:tcPr>
            <w:tcW w:w="926" w:type="dxa"/>
            <w:shd w:val="clear" w:color="auto" w:fill="auto"/>
          </w:tcPr>
          <w:p w14:paraId="0AC58B6A" w14:textId="77777777" w:rsidR="00C74393" w:rsidRPr="0080232A" w:rsidRDefault="00C74393" w:rsidP="00D741A8">
            <w:pPr>
              <w:pStyle w:val="TableParagraph"/>
              <w:spacing w:before="29"/>
              <w:ind w:left="113"/>
              <w:rPr>
                <w:sz w:val="19"/>
              </w:rPr>
            </w:pPr>
            <w:r w:rsidRPr="0080232A">
              <w:rPr>
                <w:spacing w:val="-5"/>
                <w:sz w:val="19"/>
              </w:rPr>
              <w:t>W2</w:t>
            </w:r>
          </w:p>
        </w:tc>
        <w:tc>
          <w:tcPr>
            <w:tcW w:w="6548" w:type="dxa"/>
            <w:shd w:val="clear" w:color="auto" w:fill="auto"/>
          </w:tcPr>
          <w:p w14:paraId="57821176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>Cechy osoby przedsiębiorczej oraz przedsiębiorcza orientacja. Specyfika przedsiębiorczego zarządzania.</w:t>
            </w:r>
          </w:p>
        </w:tc>
        <w:tc>
          <w:tcPr>
            <w:tcW w:w="1247" w:type="dxa"/>
            <w:shd w:val="clear" w:color="auto" w:fill="auto"/>
          </w:tcPr>
          <w:p w14:paraId="33E4BF4C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  <w:tc>
          <w:tcPr>
            <w:tcW w:w="1202" w:type="dxa"/>
            <w:shd w:val="clear" w:color="auto" w:fill="auto"/>
          </w:tcPr>
          <w:p w14:paraId="698BA1DF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7D62D04C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6DF14A16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z w:val="19"/>
              </w:rPr>
            </w:pPr>
            <w:r w:rsidRPr="0080232A">
              <w:rPr>
                <w:spacing w:val="-5"/>
                <w:sz w:val="19"/>
              </w:rPr>
              <w:t>W3</w:t>
            </w:r>
          </w:p>
        </w:tc>
        <w:tc>
          <w:tcPr>
            <w:tcW w:w="6548" w:type="dxa"/>
            <w:shd w:val="clear" w:color="auto" w:fill="auto"/>
          </w:tcPr>
          <w:p w14:paraId="5CB429B3" w14:textId="77777777" w:rsidR="00C74393" w:rsidRPr="0080232A" w:rsidRDefault="00C74393" w:rsidP="00D741A8">
            <w:pPr>
              <w:pStyle w:val="TableParagraph"/>
              <w:spacing w:before="30"/>
              <w:rPr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Przedsiębiorczość jako proces: identyfikacja i ocena szans, planowanie przedsięwzięć, inkubacja pomysłu.</w:t>
            </w:r>
          </w:p>
        </w:tc>
        <w:tc>
          <w:tcPr>
            <w:tcW w:w="1247" w:type="dxa"/>
            <w:shd w:val="clear" w:color="auto" w:fill="auto"/>
          </w:tcPr>
          <w:p w14:paraId="06B08DAD" w14:textId="77777777" w:rsidR="00C74393" w:rsidRPr="0080232A" w:rsidRDefault="00C74393" w:rsidP="00D741A8">
            <w:pPr>
              <w:pStyle w:val="TableParagraph"/>
              <w:tabs>
                <w:tab w:val="left" w:pos="1120"/>
              </w:tabs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3E37CA90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7501D2EC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52DDF995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pacing w:val="-5"/>
                <w:sz w:val="19"/>
              </w:rPr>
            </w:pPr>
            <w:r w:rsidRPr="0080232A">
              <w:rPr>
                <w:spacing w:val="-5"/>
                <w:sz w:val="19"/>
              </w:rPr>
              <w:t>W4</w:t>
            </w:r>
          </w:p>
        </w:tc>
        <w:tc>
          <w:tcPr>
            <w:tcW w:w="6548" w:type="dxa"/>
            <w:shd w:val="clear" w:color="auto" w:fill="auto"/>
          </w:tcPr>
          <w:p w14:paraId="28BC9A47" w14:textId="77777777" w:rsidR="00C74393" w:rsidRPr="0080232A" w:rsidRDefault="00C74393" w:rsidP="00D741A8">
            <w:pPr>
              <w:pStyle w:val="TableParagraph"/>
              <w:spacing w:before="30"/>
              <w:rPr>
                <w:w w:val="102"/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Wybrane modele rozwoju firm; zasoby i kompetencje w różnych fazach rozwoju, diagnoza potencjału wzrostowego.</w:t>
            </w:r>
          </w:p>
        </w:tc>
        <w:tc>
          <w:tcPr>
            <w:tcW w:w="1247" w:type="dxa"/>
            <w:shd w:val="clear" w:color="auto" w:fill="auto"/>
          </w:tcPr>
          <w:p w14:paraId="667764C4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0D619E47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5F9AB21F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62058C5C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pacing w:val="-5"/>
                <w:sz w:val="19"/>
              </w:rPr>
            </w:pPr>
            <w:r w:rsidRPr="0080232A">
              <w:rPr>
                <w:spacing w:val="-5"/>
                <w:sz w:val="19"/>
              </w:rPr>
              <w:t>W5</w:t>
            </w:r>
          </w:p>
        </w:tc>
        <w:tc>
          <w:tcPr>
            <w:tcW w:w="6548" w:type="dxa"/>
            <w:shd w:val="clear" w:color="auto" w:fill="auto"/>
          </w:tcPr>
          <w:p w14:paraId="09E6A388" w14:textId="77777777" w:rsidR="00C74393" w:rsidRPr="0080232A" w:rsidRDefault="00C74393" w:rsidP="00D741A8">
            <w:pPr>
              <w:pStyle w:val="TableParagraph"/>
              <w:spacing w:before="30"/>
              <w:rPr>
                <w:w w:val="102"/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Wsparcie instytucjonalne działań przedsiębiorczych; infrastruktura wspierająca przedsiębiorczość.</w:t>
            </w:r>
          </w:p>
        </w:tc>
        <w:tc>
          <w:tcPr>
            <w:tcW w:w="1247" w:type="dxa"/>
            <w:shd w:val="clear" w:color="auto" w:fill="auto"/>
          </w:tcPr>
          <w:p w14:paraId="701C406A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06E02290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56B50E9E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4CB037DC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pacing w:val="-5"/>
                <w:sz w:val="19"/>
              </w:rPr>
            </w:pPr>
            <w:r w:rsidRPr="0080232A">
              <w:rPr>
                <w:spacing w:val="-5"/>
                <w:sz w:val="19"/>
              </w:rPr>
              <w:t>W6</w:t>
            </w:r>
          </w:p>
        </w:tc>
        <w:tc>
          <w:tcPr>
            <w:tcW w:w="6548" w:type="dxa"/>
            <w:shd w:val="clear" w:color="auto" w:fill="auto"/>
          </w:tcPr>
          <w:p w14:paraId="1F5BE2A4" w14:textId="77777777" w:rsidR="00C74393" w:rsidRPr="0080232A" w:rsidRDefault="00C74393" w:rsidP="00D741A8">
            <w:pPr>
              <w:pStyle w:val="TableParagraph"/>
              <w:spacing w:before="30"/>
              <w:rPr>
                <w:w w:val="102"/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Wybrane problemy zarządzania małymi i średnimi przedsiębiorstwami.</w:t>
            </w:r>
          </w:p>
        </w:tc>
        <w:tc>
          <w:tcPr>
            <w:tcW w:w="1247" w:type="dxa"/>
            <w:shd w:val="clear" w:color="auto" w:fill="auto"/>
          </w:tcPr>
          <w:p w14:paraId="231280C0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17E2110E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0ED903F6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7AFE96A4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pacing w:val="-5"/>
                <w:sz w:val="19"/>
              </w:rPr>
            </w:pPr>
            <w:r w:rsidRPr="0080232A">
              <w:rPr>
                <w:spacing w:val="-5"/>
                <w:sz w:val="19"/>
              </w:rPr>
              <w:t>W7</w:t>
            </w:r>
          </w:p>
        </w:tc>
        <w:tc>
          <w:tcPr>
            <w:tcW w:w="6548" w:type="dxa"/>
            <w:shd w:val="clear" w:color="auto" w:fill="auto"/>
          </w:tcPr>
          <w:p w14:paraId="13E60A37" w14:textId="77777777" w:rsidR="00C74393" w:rsidRPr="0080232A" w:rsidRDefault="00C74393" w:rsidP="00D741A8">
            <w:pPr>
              <w:pStyle w:val="TableParagraph"/>
              <w:spacing w:before="30"/>
              <w:rPr>
                <w:w w:val="102"/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Ekosystem przedsiębiorczości; obszary i formy; powiązania między firmami w ramach sieci, klastrów, systemów innowacji.</w:t>
            </w:r>
          </w:p>
        </w:tc>
        <w:tc>
          <w:tcPr>
            <w:tcW w:w="1247" w:type="dxa"/>
            <w:shd w:val="clear" w:color="auto" w:fill="auto"/>
          </w:tcPr>
          <w:p w14:paraId="7B22A489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7B0F23B0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082DA087" w14:textId="77777777" w:rsidTr="00D741A8">
        <w:trPr>
          <w:trHeight w:val="345"/>
        </w:trPr>
        <w:tc>
          <w:tcPr>
            <w:tcW w:w="926" w:type="dxa"/>
            <w:shd w:val="clear" w:color="auto" w:fill="auto"/>
          </w:tcPr>
          <w:p w14:paraId="3679B2EF" w14:textId="77777777" w:rsidR="00C74393" w:rsidRPr="0080232A" w:rsidRDefault="00C74393" w:rsidP="00D741A8">
            <w:pPr>
              <w:pStyle w:val="TableParagraph"/>
              <w:spacing w:before="30"/>
              <w:ind w:left="113"/>
              <w:rPr>
                <w:spacing w:val="-5"/>
                <w:sz w:val="19"/>
              </w:rPr>
            </w:pPr>
            <w:r w:rsidRPr="0080232A">
              <w:rPr>
                <w:spacing w:val="-5"/>
                <w:sz w:val="19"/>
              </w:rPr>
              <w:t>W8</w:t>
            </w:r>
          </w:p>
        </w:tc>
        <w:tc>
          <w:tcPr>
            <w:tcW w:w="6548" w:type="dxa"/>
            <w:shd w:val="clear" w:color="auto" w:fill="auto"/>
          </w:tcPr>
          <w:p w14:paraId="75D247FF" w14:textId="77777777" w:rsidR="00C74393" w:rsidRPr="0080232A" w:rsidRDefault="00C74393" w:rsidP="00D741A8">
            <w:pPr>
              <w:pStyle w:val="TableParagraph"/>
              <w:spacing w:before="30"/>
              <w:rPr>
                <w:w w:val="102"/>
                <w:sz w:val="19"/>
                <w:szCs w:val="19"/>
              </w:rPr>
            </w:pPr>
            <w:r w:rsidRPr="0080232A">
              <w:rPr>
                <w:w w:val="102"/>
                <w:sz w:val="19"/>
                <w:szCs w:val="19"/>
              </w:rPr>
              <w:t>Polityka promocji i rozwoju przedsiębiorstw.</w:t>
            </w:r>
          </w:p>
        </w:tc>
        <w:tc>
          <w:tcPr>
            <w:tcW w:w="1247" w:type="dxa"/>
            <w:shd w:val="clear" w:color="auto" w:fill="auto"/>
          </w:tcPr>
          <w:p w14:paraId="1F21054A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14:paraId="50D4A0E7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699C7FA8" w14:textId="77777777" w:rsidTr="00D741A8">
        <w:trPr>
          <w:trHeight w:val="300"/>
        </w:trPr>
        <w:tc>
          <w:tcPr>
            <w:tcW w:w="926" w:type="dxa"/>
            <w:shd w:val="clear" w:color="auto" w:fill="auto"/>
          </w:tcPr>
          <w:p w14:paraId="59741004" w14:textId="77777777" w:rsidR="00C74393" w:rsidRPr="0080232A" w:rsidRDefault="00C74393" w:rsidP="00D741A8">
            <w:pPr>
              <w:pStyle w:val="TableParagraph"/>
              <w:rPr>
                <w:sz w:val="20"/>
              </w:rPr>
            </w:pPr>
          </w:p>
        </w:tc>
        <w:tc>
          <w:tcPr>
            <w:tcW w:w="6548" w:type="dxa"/>
            <w:shd w:val="clear" w:color="auto" w:fill="auto"/>
          </w:tcPr>
          <w:p w14:paraId="54975367" w14:textId="77777777" w:rsidR="00C74393" w:rsidRPr="0080232A" w:rsidRDefault="00C74393" w:rsidP="00D741A8">
            <w:pPr>
              <w:pStyle w:val="TableParagraph"/>
              <w:spacing w:before="30"/>
              <w:ind w:left="112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>Razem</w:t>
            </w:r>
            <w:r w:rsidRPr="0080232A">
              <w:rPr>
                <w:b/>
                <w:spacing w:val="15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liczba</w:t>
            </w:r>
            <w:r w:rsidRPr="0080232A">
              <w:rPr>
                <w:b/>
                <w:spacing w:val="26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godzin</w:t>
            </w:r>
            <w:r w:rsidRPr="0080232A">
              <w:rPr>
                <w:b/>
                <w:spacing w:val="33"/>
                <w:sz w:val="19"/>
              </w:rPr>
              <w:t xml:space="preserve"> </w:t>
            </w:r>
            <w:r w:rsidRPr="0080232A">
              <w:rPr>
                <w:b/>
                <w:spacing w:val="-2"/>
                <w:sz w:val="19"/>
              </w:rPr>
              <w:t>ćwiczeń</w:t>
            </w:r>
          </w:p>
        </w:tc>
        <w:tc>
          <w:tcPr>
            <w:tcW w:w="1247" w:type="dxa"/>
            <w:shd w:val="clear" w:color="auto" w:fill="auto"/>
          </w:tcPr>
          <w:p w14:paraId="4C676A1D" w14:textId="77777777" w:rsidR="00C74393" w:rsidRPr="0080232A" w:rsidRDefault="00C74393" w:rsidP="00D741A8">
            <w:pPr>
              <w:pStyle w:val="TableParagraph"/>
              <w:spacing w:before="30"/>
              <w:ind w:right="96"/>
              <w:jc w:val="center"/>
              <w:rPr>
                <w:sz w:val="19"/>
              </w:rPr>
            </w:pPr>
            <w:r w:rsidRPr="0080232A">
              <w:rPr>
                <w:spacing w:val="-5"/>
                <w:sz w:val="19"/>
              </w:rPr>
              <w:t xml:space="preserve"> 15</w:t>
            </w:r>
          </w:p>
        </w:tc>
        <w:tc>
          <w:tcPr>
            <w:tcW w:w="1202" w:type="dxa"/>
            <w:shd w:val="clear" w:color="auto" w:fill="auto"/>
          </w:tcPr>
          <w:p w14:paraId="365EB041" w14:textId="77777777" w:rsidR="00C74393" w:rsidRPr="0080232A" w:rsidRDefault="00C74393" w:rsidP="00D741A8">
            <w:pPr>
              <w:pStyle w:val="TableParagraph"/>
              <w:spacing w:before="30"/>
              <w:ind w:right="93"/>
              <w:jc w:val="center"/>
              <w:rPr>
                <w:sz w:val="19"/>
              </w:rPr>
            </w:pPr>
            <w:r w:rsidRPr="0080232A">
              <w:rPr>
                <w:w w:val="102"/>
                <w:sz w:val="19"/>
              </w:rPr>
              <w:t xml:space="preserve">  8</w:t>
            </w:r>
          </w:p>
        </w:tc>
      </w:tr>
    </w:tbl>
    <w:p w14:paraId="33DA4C43" w14:textId="77777777" w:rsidR="00C74393" w:rsidRPr="00134659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2"/>
        <w:gridCol w:w="4971"/>
        <w:gridCol w:w="2990"/>
      </w:tblGrid>
      <w:tr w:rsidR="00C74393" w:rsidRPr="0080232A" w14:paraId="320B5D34" w14:textId="77777777" w:rsidTr="00D741A8">
        <w:trPr>
          <w:trHeight w:val="375"/>
        </w:trPr>
        <w:tc>
          <w:tcPr>
            <w:tcW w:w="1962" w:type="dxa"/>
            <w:shd w:val="clear" w:color="auto" w:fill="auto"/>
          </w:tcPr>
          <w:p w14:paraId="58AC8652" w14:textId="77777777" w:rsidR="00C74393" w:rsidRPr="0080232A" w:rsidRDefault="00C74393" w:rsidP="00D741A8">
            <w:pPr>
              <w:pStyle w:val="TableParagraph"/>
              <w:spacing w:before="61"/>
              <w:ind w:left="97"/>
              <w:rPr>
                <w:b/>
              </w:rPr>
            </w:pPr>
            <w:r w:rsidRPr="0080232A">
              <w:rPr>
                <w:b/>
              </w:rPr>
              <w:t>Forma</w:t>
            </w:r>
            <w:r w:rsidRPr="0080232A">
              <w:rPr>
                <w:b/>
                <w:spacing w:val="6"/>
              </w:rPr>
              <w:t xml:space="preserve"> </w:t>
            </w:r>
            <w:r w:rsidRPr="0080232A">
              <w:rPr>
                <w:b/>
                <w:spacing w:val="-2"/>
              </w:rPr>
              <w:t>zajęć</w:t>
            </w:r>
          </w:p>
        </w:tc>
        <w:tc>
          <w:tcPr>
            <w:tcW w:w="4971" w:type="dxa"/>
            <w:shd w:val="clear" w:color="auto" w:fill="auto"/>
          </w:tcPr>
          <w:p w14:paraId="6DA9EBC7" w14:textId="77777777" w:rsidR="00C74393" w:rsidRPr="0080232A" w:rsidRDefault="00C74393" w:rsidP="00D741A8">
            <w:pPr>
              <w:pStyle w:val="TableParagraph"/>
              <w:spacing w:before="61"/>
              <w:ind w:left="97"/>
              <w:rPr>
                <w:b/>
              </w:rPr>
            </w:pPr>
            <w:r w:rsidRPr="0080232A">
              <w:rPr>
                <w:b/>
              </w:rPr>
              <w:t>Metody</w:t>
            </w:r>
            <w:r w:rsidRPr="0080232A">
              <w:rPr>
                <w:b/>
                <w:spacing w:val="17"/>
              </w:rPr>
              <w:t xml:space="preserve"> </w:t>
            </w:r>
            <w:r w:rsidRPr="0080232A">
              <w:rPr>
                <w:b/>
              </w:rPr>
              <w:t>dydaktyczne</w:t>
            </w:r>
            <w:r w:rsidRPr="0080232A">
              <w:rPr>
                <w:b/>
                <w:spacing w:val="24"/>
              </w:rPr>
              <w:t xml:space="preserve"> </w:t>
            </w:r>
            <w:r w:rsidRPr="0080232A">
              <w:rPr>
                <w:b/>
              </w:rPr>
              <w:t>(wybór</w:t>
            </w:r>
            <w:r w:rsidRPr="0080232A">
              <w:rPr>
                <w:b/>
                <w:spacing w:val="17"/>
              </w:rPr>
              <w:t xml:space="preserve"> </w:t>
            </w:r>
            <w:r w:rsidRPr="0080232A">
              <w:rPr>
                <w:b/>
              </w:rPr>
              <w:t>z</w:t>
            </w:r>
            <w:r w:rsidRPr="0080232A">
              <w:rPr>
                <w:b/>
                <w:spacing w:val="12"/>
              </w:rPr>
              <w:t xml:space="preserve"> </w:t>
            </w:r>
            <w:r w:rsidRPr="0080232A">
              <w:rPr>
                <w:b/>
                <w:spacing w:val="-2"/>
              </w:rPr>
              <w:t>listy)</w:t>
            </w:r>
          </w:p>
        </w:tc>
        <w:tc>
          <w:tcPr>
            <w:tcW w:w="2990" w:type="dxa"/>
            <w:shd w:val="clear" w:color="auto" w:fill="auto"/>
          </w:tcPr>
          <w:p w14:paraId="2AC71207" w14:textId="77777777" w:rsidR="00C74393" w:rsidRPr="0080232A" w:rsidRDefault="00C74393" w:rsidP="00D741A8">
            <w:pPr>
              <w:pStyle w:val="TableParagraph"/>
              <w:spacing w:before="61"/>
              <w:ind w:left="97"/>
              <w:rPr>
                <w:b/>
              </w:rPr>
            </w:pPr>
            <w:r w:rsidRPr="0080232A">
              <w:rPr>
                <w:b/>
              </w:rPr>
              <w:t>Środki</w:t>
            </w:r>
            <w:r w:rsidRPr="0080232A">
              <w:rPr>
                <w:b/>
                <w:spacing w:val="26"/>
              </w:rPr>
              <w:t xml:space="preserve"> </w:t>
            </w:r>
            <w:r w:rsidRPr="0080232A">
              <w:rPr>
                <w:b/>
                <w:spacing w:val="-2"/>
              </w:rPr>
              <w:t>dydaktyczne</w:t>
            </w:r>
          </w:p>
        </w:tc>
      </w:tr>
      <w:tr w:rsidR="00C74393" w:rsidRPr="0080232A" w14:paraId="651A7992" w14:textId="77777777" w:rsidTr="00D741A8">
        <w:trPr>
          <w:trHeight w:val="345"/>
        </w:trPr>
        <w:tc>
          <w:tcPr>
            <w:tcW w:w="1962" w:type="dxa"/>
            <w:shd w:val="clear" w:color="auto" w:fill="auto"/>
          </w:tcPr>
          <w:p w14:paraId="79035261" w14:textId="77777777" w:rsidR="00C74393" w:rsidRPr="0080232A" w:rsidRDefault="00C74393" w:rsidP="00D741A8">
            <w:pPr>
              <w:pStyle w:val="TableParagraph"/>
              <w:spacing w:before="74"/>
              <w:ind w:left="97"/>
              <w:rPr>
                <w:sz w:val="19"/>
              </w:rPr>
            </w:pPr>
            <w:r w:rsidRPr="0080232A">
              <w:rPr>
                <w:spacing w:val="-2"/>
                <w:sz w:val="19"/>
              </w:rPr>
              <w:t>Ćwiczenia</w:t>
            </w:r>
          </w:p>
        </w:tc>
        <w:tc>
          <w:tcPr>
            <w:tcW w:w="4971" w:type="dxa"/>
            <w:shd w:val="clear" w:color="auto" w:fill="auto"/>
          </w:tcPr>
          <w:p w14:paraId="0F7C3FD0" w14:textId="77777777" w:rsidR="00C74393" w:rsidRPr="0080232A" w:rsidRDefault="00C74393" w:rsidP="00D741A8">
            <w:pPr>
              <w:pStyle w:val="TableParagraph"/>
              <w:spacing w:before="74"/>
              <w:ind w:left="97"/>
              <w:rPr>
                <w:sz w:val="19"/>
              </w:rPr>
            </w:pPr>
            <w:r w:rsidRPr="0080232A">
              <w:rPr>
                <w:sz w:val="19"/>
              </w:rPr>
              <w:t>analiza zawartości portali internetowych, analiza artykułów, raportów, wyszukiwanie i selekcjonowanie informacji,  praca własna z zaleconą literaturą, metoda projektów, ćwiczenia laboratoryjne,</w:t>
            </w:r>
          </w:p>
        </w:tc>
        <w:tc>
          <w:tcPr>
            <w:tcW w:w="2990" w:type="dxa"/>
            <w:shd w:val="clear" w:color="auto" w:fill="auto"/>
          </w:tcPr>
          <w:p w14:paraId="2CA8C9AF" w14:textId="77777777" w:rsidR="00C74393" w:rsidRPr="0080232A" w:rsidRDefault="00C74393" w:rsidP="00D741A8">
            <w:pPr>
              <w:pStyle w:val="TableParagraph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 xml:space="preserve">komputer z dostępem do </w:t>
            </w:r>
            <w:proofErr w:type="spellStart"/>
            <w:r w:rsidRPr="0080232A">
              <w:rPr>
                <w:sz w:val="19"/>
                <w:szCs w:val="19"/>
              </w:rPr>
              <w:t>internetu</w:t>
            </w:r>
            <w:proofErr w:type="spellEnd"/>
            <w:r w:rsidRPr="0080232A">
              <w:rPr>
                <w:sz w:val="19"/>
                <w:szCs w:val="19"/>
              </w:rPr>
              <w:t>, projektor multimedialny, tablica,</w:t>
            </w:r>
          </w:p>
          <w:p w14:paraId="624DFE1D" w14:textId="77777777" w:rsidR="00C74393" w:rsidRPr="0080232A" w:rsidRDefault="00C74393" w:rsidP="00D741A8">
            <w:pPr>
              <w:pStyle w:val="TableParagraph"/>
              <w:rPr>
                <w:sz w:val="20"/>
              </w:rPr>
            </w:pPr>
          </w:p>
        </w:tc>
      </w:tr>
    </w:tbl>
    <w:p w14:paraId="43B6CA7A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56828E80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69A198B8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776CAAF9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1EE81463" w14:textId="77777777" w:rsidR="00C74393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4862CC3E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11423BCC" w14:textId="77777777" w:rsidR="00C74393" w:rsidRPr="00134659" w:rsidRDefault="00C74393" w:rsidP="00C7439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13465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4455"/>
        <w:gridCol w:w="3701"/>
      </w:tblGrid>
      <w:tr w:rsidR="00C74393" w:rsidRPr="0080232A" w14:paraId="250E4117" w14:textId="77777777" w:rsidTr="00C74393">
        <w:trPr>
          <w:trHeight w:val="586"/>
        </w:trPr>
        <w:tc>
          <w:tcPr>
            <w:tcW w:w="1767" w:type="dxa"/>
            <w:shd w:val="clear" w:color="auto" w:fill="auto"/>
          </w:tcPr>
          <w:p w14:paraId="34FCA959" w14:textId="77777777" w:rsidR="00C74393" w:rsidRPr="0080232A" w:rsidRDefault="00C74393" w:rsidP="00D741A8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5BF98390" w14:textId="77777777" w:rsidR="00C74393" w:rsidRPr="0080232A" w:rsidRDefault="00C74393" w:rsidP="00D741A8">
            <w:pPr>
              <w:pStyle w:val="TableParagraph"/>
              <w:ind w:left="112"/>
              <w:rPr>
                <w:b/>
              </w:rPr>
            </w:pPr>
            <w:r w:rsidRPr="0080232A">
              <w:rPr>
                <w:b/>
              </w:rPr>
              <w:t>Forma</w:t>
            </w:r>
            <w:r w:rsidRPr="0080232A">
              <w:rPr>
                <w:b/>
                <w:spacing w:val="6"/>
              </w:rPr>
              <w:t xml:space="preserve"> </w:t>
            </w:r>
            <w:r w:rsidRPr="0080232A">
              <w:rPr>
                <w:b/>
                <w:spacing w:val="-2"/>
              </w:rPr>
              <w:t>zajęć</w:t>
            </w:r>
          </w:p>
        </w:tc>
        <w:tc>
          <w:tcPr>
            <w:tcW w:w="4455" w:type="dxa"/>
            <w:shd w:val="clear" w:color="auto" w:fill="auto"/>
          </w:tcPr>
          <w:p w14:paraId="0E39090D" w14:textId="77777777" w:rsidR="00C74393" w:rsidRPr="0080232A" w:rsidRDefault="00C74393" w:rsidP="00D741A8">
            <w:pPr>
              <w:pStyle w:val="TableParagraph"/>
              <w:ind w:left="112" w:right="94"/>
              <w:jc w:val="center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>Ocena</w:t>
            </w:r>
            <w:r w:rsidRPr="0080232A">
              <w:rPr>
                <w:b/>
                <w:spacing w:val="31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formująca</w:t>
            </w:r>
            <w:r w:rsidRPr="0080232A">
              <w:rPr>
                <w:b/>
                <w:spacing w:val="33"/>
                <w:sz w:val="19"/>
              </w:rPr>
              <w:t xml:space="preserve"> </w:t>
            </w:r>
            <w:r w:rsidRPr="0080232A">
              <w:rPr>
                <w:b/>
                <w:spacing w:val="-5"/>
                <w:sz w:val="19"/>
              </w:rPr>
              <w:t>(F)</w:t>
            </w:r>
          </w:p>
          <w:p w14:paraId="3D1CF41E" w14:textId="77777777" w:rsidR="00C74393" w:rsidRPr="0080232A" w:rsidRDefault="00C74393" w:rsidP="00D741A8">
            <w:pPr>
              <w:pStyle w:val="TableParagraph"/>
              <w:spacing w:before="17"/>
              <w:ind w:left="111" w:right="92" w:hanging="18"/>
              <w:jc w:val="center"/>
              <w:rPr>
                <w:sz w:val="16"/>
              </w:rPr>
            </w:pPr>
            <w:r w:rsidRPr="0080232A">
              <w:rPr>
                <w:b/>
                <w:w w:val="105"/>
                <w:sz w:val="19"/>
              </w:rPr>
              <w:t>–</w:t>
            </w:r>
            <w:r w:rsidRPr="0080232A">
              <w:rPr>
                <w:b/>
                <w:spacing w:val="35"/>
                <w:w w:val="105"/>
                <w:sz w:val="19"/>
              </w:rPr>
              <w:t xml:space="preserve"> </w:t>
            </w:r>
            <w:r w:rsidRPr="0080232A">
              <w:rPr>
                <w:w w:val="105"/>
                <w:sz w:val="16"/>
              </w:rPr>
              <w:t>wskazuje studentowi na potrzebę uzupełniania</w:t>
            </w:r>
            <w:r w:rsidRPr="0080232A">
              <w:rPr>
                <w:spacing w:val="40"/>
                <w:w w:val="105"/>
                <w:sz w:val="16"/>
              </w:rPr>
              <w:t xml:space="preserve"> </w:t>
            </w:r>
            <w:r w:rsidRPr="0080232A">
              <w:rPr>
                <w:sz w:val="16"/>
              </w:rPr>
              <w:t>wiedzy</w:t>
            </w:r>
            <w:r w:rsidRPr="0080232A">
              <w:rPr>
                <w:spacing w:val="13"/>
                <w:sz w:val="16"/>
              </w:rPr>
              <w:t xml:space="preserve"> </w:t>
            </w:r>
            <w:r w:rsidRPr="0080232A">
              <w:rPr>
                <w:sz w:val="16"/>
              </w:rPr>
              <w:t>lub</w:t>
            </w:r>
            <w:r w:rsidRPr="0080232A">
              <w:rPr>
                <w:spacing w:val="4"/>
                <w:sz w:val="16"/>
              </w:rPr>
              <w:t xml:space="preserve"> </w:t>
            </w:r>
            <w:r w:rsidRPr="0080232A">
              <w:rPr>
                <w:sz w:val="16"/>
              </w:rPr>
              <w:t>stosowania</w:t>
            </w:r>
            <w:r w:rsidRPr="0080232A">
              <w:rPr>
                <w:spacing w:val="-2"/>
                <w:sz w:val="16"/>
              </w:rPr>
              <w:t xml:space="preserve"> </w:t>
            </w:r>
            <w:r w:rsidRPr="0080232A">
              <w:rPr>
                <w:sz w:val="16"/>
              </w:rPr>
              <w:t>określonych</w:t>
            </w:r>
            <w:r w:rsidRPr="0080232A">
              <w:rPr>
                <w:spacing w:val="3"/>
                <w:sz w:val="16"/>
              </w:rPr>
              <w:t xml:space="preserve"> </w:t>
            </w:r>
            <w:r w:rsidRPr="0080232A">
              <w:rPr>
                <w:sz w:val="16"/>
              </w:rPr>
              <w:t>metod</w:t>
            </w:r>
            <w:r w:rsidRPr="0080232A">
              <w:rPr>
                <w:spacing w:val="2"/>
                <w:sz w:val="16"/>
              </w:rPr>
              <w:t xml:space="preserve"> </w:t>
            </w:r>
            <w:r w:rsidRPr="0080232A">
              <w:rPr>
                <w:sz w:val="16"/>
              </w:rPr>
              <w:t>i</w:t>
            </w:r>
            <w:r w:rsidRPr="0080232A">
              <w:rPr>
                <w:spacing w:val="5"/>
                <w:sz w:val="16"/>
              </w:rPr>
              <w:t xml:space="preserve"> </w:t>
            </w:r>
            <w:r w:rsidRPr="0080232A">
              <w:rPr>
                <w:spacing w:val="-2"/>
                <w:sz w:val="16"/>
              </w:rPr>
              <w:t>narzędzi,</w:t>
            </w:r>
          </w:p>
          <w:p w14:paraId="1ACDE5D0" w14:textId="77777777" w:rsidR="00C74393" w:rsidRPr="0080232A" w:rsidRDefault="00C74393" w:rsidP="00D741A8">
            <w:pPr>
              <w:pStyle w:val="TableParagraph"/>
              <w:spacing w:line="180" w:lineRule="exact"/>
              <w:ind w:left="113" w:right="94"/>
              <w:jc w:val="center"/>
              <w:rPr>
                <w:b/>
                <w:sz w:val="16"/>
              </w:rPr>
            </w:pPr>
            <w:r w:rsidRPr="0080232A">
              <w:rPr>
                <w:sz w:val="16"/>
              </w:rPr>
              <w:t>stymulujące</w:t>
            </w:r>
            <w:r w:rsidRPr="0080232A">
              <w:rPr>
                <w:spacing w:val="-7"/>
                <w:sz w:val="16"/>
              </w:rPr>
              <w:t xml:space="preserve"> </w:t>
            </w:r>
            <w:r w:rsidRPr="0080232A">
              <w:rPr>
                <w:sz w:val="16"/>
              </w:rPr>
              <w:t>do doskonalenia</w:t>
            </w:r>
            <w:r w:rsidRPr="0080232A">
              <w:rPr>
                <w:spacing w:val="-7"/>
                <w:sz w:val="16"/>
              </w:rPr>
              <w:t xml:space="preserve"> </w:t>
            </w:r>
            <w:r w:rsidRPr="0080232A">
              <w:rPr>
                <w:sz w:val="16"/>
              </w:rPr>
              <w:t>efektów</w:t>
            </w:r>
            <w:r w:rsidRPr="0080232A">
              <w:rPr>
                <w:spacing w:val="-11"/>
                <w:sz w:val="16"/>
              </w:rPr>
              <w:t xml:space="preserve"> </w:t>
            </w:r>
            <w:r w:rsidRPr="0080232A">
              <w:rPr>
                <w:sz w:val="16"/>
              </w:rPr>
              <w:t>pracy</w:t>
            </w:r>
            <w:r w:rsidRPr="0080232A">
              <w:rPr>
                <w:spacing w:val="-4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(wybór</w:t>
            </w:r>
            <w:r w:rsidRPr="0080232A">
              <w:rPr>
                <w:b/>
                <w:spacing w:val="-2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z</w:t>
            </w:r>
            <w:r w:rsidRPr="0080232A">
              <w:rPr>
                <w:b/>
                <w:spacing w:val="40"/>
                <w:w w:val="105"/>
                <w:sz w:val="16"/>
              </w:rPr>
              <w:t xml:space="preserve"> </w:t>
            </w:r>
            <w:r w:rsidRPr="0080232A">
              <w:rPr>
                <w:b/>
                <w:spacing w:val="-2"/>
                <w:w w:val="105"/>
                <w:sz w:val="16"/>
              </w:rPr>
              <w:t>listy)</w:t>
            </w:r>
          </w:p>
        </w:tc>
        <w:tc>
          <w:tcPr>
            <w:tcW w:w="3701" w:type="dxa"/>
            <w:shd w:val="clear" w:color="auto" w:fill="auto"/>
          </w:tcPr>
          <w:p w14:paraId="66FFF3B9" w14:textId="77777777" w:rsidR="00C74393" w:rsidRPr="0080232A" w:rsidRDefault="00C74393" w:rsidP="00D741A8">
            <w:pPr>
              <w:pStyle w:val="TableParagraph"/>
              <w:ind w:left="453" w:right="461"/>
              <w:jc w:val="center"/>
              <w:rPr>
                <w:sz w:val="16"/>
              </w:rPr>
            </w:pPr>
            <w:r w:rsidRPr="0080232A">
              <w:rPr>
                <w:b/>
                <w:sz w:val="19"/>
              </w:rPr>
              <w:t>Ocena</w:t>
            </w:r>
            <w:r w:rsidRPr="0080232A">
              <w:rPr>
                <w:b/>
                <w:spacing w:val="28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podsumowująca</w:t>
            </w:r>
            <w:r w:rsidRPr="0080232A">
              <w:rPr>
                <w:b/>
                <w:spacing w:val="45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(P)</w:t>
            </w:r>
            <w:r w:rsidRPr="0080232A">
              <w:rPr>
                <w:b/>
                <w:spacing w:val="23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–</w:t>
            </w:r>
            <w:r w:rsidRPr="0080232A">
              <w:rPr>
                <w:b/>
                <w:spacing w:val="20"/>
                <w:sz w:val="19"/>
              </w:rPr>
              <w:t xml:space="preserve"> </w:t>
            </w:r>
            <w:r w:rsidRPr="0080232A">
              <w:rPr>
                <w:spacing w:val="-2"/>
                <w:sz w:val="16"/>
              </w:rPr>
              <w:t>podsumowuje</w:t>
            </w:r>
          </w:p>
          <w:p w14:paraId="0435F540" w14:textId="77777777" w:rsidR="00C74393" w:rsidRPr="0080232A" w:rsidRDefault="00C74393" w:rsidP="00D741A8">
            <w:pPr>
              <w:pStyle w:val="TableParagraph"/>
              <w:spacing w:before="17"/>
              <w:ind w:left="439" w:right="461"/>
              <w:jc w:val="center"/>
              <w:rPr>
                <w:b/>
                <w:sz w:val="16"/>
              </w:rPr>
            </w:pPr>
            <w:r w:rsidRPr="0080232A">
              <w:rPr>
                <w:sz w:val="16"/>
              </w:rPr>
              <w:t>osiągnięte</w:t>
            </w:r>
            <w:r w:rsidRPr="0080232A">
              <w:rPr>
                <w:spacing w:val="-3"/>
                <w:sz w:val="16"/>
              </w:rPr>
              <w:t xml:space="preserve"> </w:t>
            </w:r>
            <w:r w:rsidRPr="0080232A">
              <w:rPr>
                <w:sz w:val="16"/>
              </w:rPr>
              <w:t>efekty</w:t>
            </w:r>
            <w:r w:rsidRPr="0080232A">
              <w:rPr>
                <w:spacing w:val="16"/>
                <w:sz w:val="16"/>
              </w:rPr>
              <w:t xml:space="preserve"> </w:t>
            </w:r>
            <w:r w:rsidRPr="0080232A">
              <w:rPr>
                <w:sz w:val="16"/>
              </w:rPr>
              <w:t>uczenia</w:t>
            </w:r>
            <w:r w:rsidRPr="0080232A">
              <w:rPr>
                <w:spacing w:val="-3"/>
                <w:sz w:val="16"/>
              </w:rPr>
              <w:t xml:space="preserve"> </w:t>
            </w:r>
            <w:r w:rsidRPr="0080232A">
              <w:rPr>
                <w:sz w:val="16"/>
              </w:rPr>
              <w:t>się</w:t>
            </w:r>
            <w:r w:rsidRPr="0080232A">
              <w:rPr>
                <w:spacing w:val="-1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(wybór</w:t>
            </w:r>
            <w:r w:rsidRPr="0080232A">
              <w:rPr>
                <w:b/>
                <w:spacing w:val="2"/>
                <w:sz w:val="16"/>
              </w:rPr>
              <w:t xml:space="preserve"> </w:t>
            </w:r>
            <w:r w:rsidRPr="0080232A">
              <w:rPr>
                <w:b/>
                <w:sz w:val="16"/>
              </w:rPr>
              <w:t>z</w:t>
            </w:r>
            <w:r w:rsidRPr="0080232A">
              <w:rPr>
                <w:b/>
                <w:spacing w:val="-1"/>
                <w:sz w:val="16"/>
              </w:rPr>
              <w:t xml:space="preserve"> </w:t>
            </w:r>
            <w:r w:rsidRPr="0080232A">
              <w:rPr>
                <w:b/>
                <w:spacing w:val="-2"/>
                <w:sz w:val="16"/>
              </w:rPr>
              <w:t>listy)</w:t>
            </w:r>
          </w:p>
        </w:tc>
      </w:tr>
      <w:tr w:rsidR="00C74393" w:rsidRPr="0080232A" w14:paraId="34ED4B3A" w14:textId="77777777" w:rsidTr="00C74393">
        <w:trPr>
          <w:trHeight w:val="345"/>
        </w:trPr>
        <w:tc>
          <w:tcPr>
            <w:tcW w:w="1767" w:type="dxa"/>
            <w:shd w:val="clear" w:color="auto" w:fill="auto"/>
          </w:tcPr>
          <w:p w14:paraId="2EE3C29C" w14:textId="77777777" w:rsidR="00C74393" w:rsidRPr="0080232A" w:rsidRDefault="00C74393" w:rsidP="00D741A8">
            <w:pPr>
              <w:pStyle w:val="TableParagraph"/>
              <w:spacing w:before="75"/>
              <w:ind w:left="112"/>
              <w:rPr>
                <w:sz w:val="19"/>
              </w:rPr>
            </w:pPr>
            <w:r w:rsidRPr="0080232A">
              <w:rPr>
                <w:spacing w:val="-2"/>
                <w:sz w:val="19"/>
              </w:rPr>
              <w:t>Ćwiczenia</w:t>
            </w:r>
          </w:p>
        </w:tc>
        <w:tc>
          <w:tcPr>
            <w:tcW w:w="4455" w:type="dxa"/>
            <w:shd w:val="clear" w:color="auto" w:fill="auto"/>
          </w:tcPr>
          <w:p w14:paraId="72AD9770" w14:textId="77777777" w:rsidR="00C74393" w:rsidRPr="0080232A" w:rsidRDefault="00C74393" w:rsidP="00D741A8">
            <w:pPr>
              <w:pStyle w:val="TableParagraph"/>
              <w:spacing w:before="75"/>
              <w:rPr>
                <w:spacing w:val="36"/>
                <w:sz w:val="19"/>
              </w:rPr>
            </w:pPr>
            <w:r w:rsidRPr="0080232A">
              <w:rPr>
                <w:sz w:val="19"/>
              </w:rPr>
              <w:t xml:space="preserve"> F2 – aktywność podczas</w:t>
            </w:r>
            <w:r w:rsidRPr="0080232A">
              <w:rPr>
                <w:spacing w:val="23"/>
                <w:sz w:val="19"/>
              </w:rPr>
              <w:t xml:space="preserve"> </w:t>
            </w:r>
            <w:r w:rsidRPr="0080232A">
              <w:rPr>
                <w:sz w:val="19"/>
              </w:rPr>
              <w:t>zajęć</w:t>
            </w:r>
          </w:p>
          <w:p w14:paraId="08978972" w14:textId="77777777" w:rsidR="00C74393" w:rsidRPr="0080232A" w:rsidRDefault="00C74393" w:rsidP="00D741A8">
            <w:pPr>
              <w:pStyle w:val="Bezodstpw"/>
              <w:rPr>
                <w:sz w:val="19"/>
                <w:szCs w:val="19"/>
              </w:rPr>
            </w:pPr>
            <w:r w:rsidRPr="0080232A">
              <w:rPr>
                <w:sz w:val="19"/>
                <w:szCs w:val="19"/>
              </w:rPr>
              <w:t xml:space="preserve"> F3 – wystąpienie</w:t>
            </w:r>
          </w:p>
        </w:tc>
        <w:tc>
          <w:tcPr>
            <w:tcW w:w="3701" w:type="dxa"/>
            <w:shd w:val="clear" w:color="auto" w:fill="auto"/>
          </w:tcPr>
          <w:p w14:paraId="3880814D" w14:textId="77777777" w:rsidR="00C74393" w:rsidRPr="0080232A" w:rsidRDefault="00C74393" w:rsidP="00D741A8">
            <w:pPr>
              <w:pStyle w:val="TableParagraph"/>
              <w:spacing w:before="75"/>
              <w:rPr>
                <w:sz w:val="19"/>
              </w:rPr>
            </w:pPr>
            <w:r w:rsidRPr="0080232A">
              <w:rPr>
                <w:sz w:val="19"/>
              </w:rPr>
              <w:t xml:space="preserve"> P3 - ocena podsumowująca powstała na podstawie ocen formułujących, uzyskanych w semestrze</w:t>
            </w:r>
          </w:p>
        </w:tc>
      </w:tr>
    </w:tbl>
    <w:p w14:paraId="0E6BCB43" w14:textId="77777777" w:rsidR="00C74393" w:rsidRPr="00134659" w:rsidRDefault="00C74393" w:rsidP="00C74393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13465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134"/>
        <w:gridCol w:w="1134"/>
        <w:gridCol w:w="1134"/>
      </w:tblGrid>
      <w:tr w:rsidR="00C74393" w:rsidRPr="0080232A" w14:paraId="666ED8CC" w14:textId="77777777" w:rsidTr="00D741A8">
        <w:trPr>
          <w:trHeight w:val="240"/>
        </w:trPr>
        <w:tc>
          <w:tcPr>
            <w:tcW w:w="1418" w:type="dxa"/>
            <w:vMerge w:val="restart"/>
            <w:shd w:val="clear" w:color="auto" w:fill="auto"/>
          </w:tcPr>
          <w:p w14:paraId="58617EFD" w14:textId="77777777" w:rsidR="00C74393" w:rsidRPr="0080232A" w:rsidRDefault="00C74393" w:rsidP="00D741A8">
            <w:pPr>
              <w:pStyle w:val="TableParagraph"/>
              <w:spacing w:before="105" w:line="259" w:lineRule="auto"/>
              <w:ind w:left="187" w:hanging="45"/>
              <w:rPr>
                <w:b/>
                <w:sz w:val="19"/>
              </w:rPr>
            </w:pPr>
            <w:r w:rsidRPr="0080232A">
              <w:rPr>
                <w:b/>
                <w:spacing w:val="-2"/>
                <w:sz w:val="19"/>
              </w:rPr>
              <w:t>Symbol</w:t>
            </w:r>
            <w:r w:rsidRPr="0080232A">
              <w:rPr>
                <w:b/>
                <w:sz w:val="19"/>
              </w:rPr>
              <w:t xml:space="preserve"> </w:t>
            </w:r>
            <w:r w:rsidRPr="0080232A">
              <w:rPr>
                <w:b/>
                <w:spacing w:val="-2"/>
                <w:sz w:val="19"/>
              </w:rPr>
              <w:t>efektu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2F518BD9" w14:textId="77777777" w:rsidR="00C74393" w:rsidRPr="0080232A" w:rsidRDefault="00C74393" w:rsidP="00D741A8">
            <w:pPr>
              <w:widowControl w:val="0"/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80232A">
              <w:rPr>
                <w:rFonts w:ascii="Cambria" w:hAnsi="Cambria"/>
                <w:w w:val="105"/>
                <w:sz w:val="19"/>
                <w:szCs w:val="19"/>
              </w:rPr>
              <w:t>ćwiczenia</w:t>
            </w:r>
          </w:p>
        </w:tc>
      </w:tr>
      <w:tr w:rsidR="00C74393" w:rsidRPr="0080232A" w14:paraId="11BA8053" w14:textId="77777777" w:rsidTr="00D741A8">
        <w:trPr>
          <w:trHeight w:val="405"/>
        </w:trPr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14:paraId="45800990" w14:textId="77777777" w:rsidR="00C74393" w:rsidRPr="0080232A" w:rsidRDefault="00C74393" w:rsidP="00D741A8">
            <w:pPr>
              <w:widowControl w:val="0"/>
              <w:autoSpaceDE w:val="0"/>
              <w:autoSpaceDN w:val="0"/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uto"/>
          </w:tcPr>
          <w:p w14:paraId="5BFBB207" w14:textId="77777777" w:rsidR="00C74393" w:rsidRPr="0080232A" w:rsidRDefault="00C74393" w:rsidP="00D741A8">
            <w:pPr>
              <w:pStyle w:val="TableParagraph"/>
              <w:spacing w:before="117"/>
              <w:ind w:left="187"/>
              <w:rPr>
                <w:sz w:val="16"/>
              </w:rPr>
            </w:pPr>
            <w:r w:rsidRPr="0080232A">
              <w:rPr>
                <w:spacing w:val="-5"/>
                <w:w w:val="105"/>
                <w:sz w:val="16"/>
              </w:rPr>
              <w:t xml:space="preserve">         F2</w:t>
            </w:r>
          </w:p>
        </w:tc>
        <w:tc>
          <w:tcPr>
            <w:tcW w:w="1134" w:type="dxa"/>
            <w:shd w:val="clear" w:color="auto" w:fill="auto"/>
          </w:tcPr>
          <w:p w14:paraId="61E992C7" w14:textId="77777777" w:rsidR="00C74393" w:rsidRPr="0080232A" w:rsidRDefault="00C74393" w:rsidP="00D741A8">
            <w:pPr>
              <w:pStyle w:val="TableParagraph"/>
              <w:spacing w:before="117"/>
              <w:ind w:left="218"/>
              <w:rPr>
                <w:sz w:val="16"/>
              </w:rPr>
            </w:pPr>
            <w:r w:rsidRPr="0080232A">
              <w:rPr>
                <w:spacing w:val="-5"/>
                <w:w w:val="105"/>
                <w:sz w:val="16"/>
              </w:rPr>
              <w:t xml:space="preserve">        F3</w:t>
            </w:r>
          </w:p>
        </w:tc>
        <w:tc>
          <w:tcPr>
            <w:tcW w:w="1134" w:type="dxa"/>
            <w:shd w:val="clear" w:color="auto" w:fill="auto"/>
          </w:tcPr>
          <w:p w14:paraId="58B0CD22" w14:textId="77777777" w:rsidR="00C74393" w:rsidRPr="0080232A" w:rsidRDefault="00C74393" w:rsidP="00D741A8">
            <w:pPr>
              <w:pStyle w:val="TableParagraph"/>
              <w:spacing w:before="117"/>
              <w:ind w:left="232"/>
              <w:rPr>
                <w:sz w:val="16"/>
              </w:rPr>
            </w:pPr>
            <w:r w:rsidRPr="0080232A">
              <w:rPr>
                <w:spacing w:val="-5"/>
                <w:w w:val="105"/>
                <w:sz w:val="16"/>
              </w:rPr>
              <w:t xml:space="preserve">       P3</w:t>
            </w:r>
          </w:p>
        </w:tc>
      </w:tr>
      <w:tr w:rsidR="00C74393" w:rsidRPr="0080232A" w14:paraId="3A9CE0FC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3AD9A401" w14:textId="77777777" w:rsidR="00C74393" w:rsidRPr="0080232A" w:rsidRDefault="00C74393" w:rsidP="00D741A8">
            <w:pPr>
              <w:pStyle w:val="TableParagraph"/>
              <w:spacing w:before="60"/>
              <w:ind w:right="16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W_01</w:t>
            </w:r>
          </w:p>
        </w:tc>
        <w:tc>
          <w:tcPr>
            <w:tcW w:w="1134" w:type="dxa"/>
            <w:shd w:val="clear" w:color="auto" w:fill="auto"/>
          </w:tcPr>
          <w:p w14:paraId="4A758883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A02F4BD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E73C6C1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7083B089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2F6FFB97" w14:textId="77777777" w:rsidR="00C74393" w:rsidRPr="0080232A" w:rsidRDefault="00C74393" w:rsidP="00D741A8">
            <w:pPr>
              <w:pStyle w:val="TableParagraph"/>
              <w:spacing w:before="59"/>
              <w:ind w:right="16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W_02</w:t>
            </w:r>
          </w:p>
        </w:tc>
        <w:tc>
          <w:tcPr>
            <w:tcW w:w="1134" w:type="dxa"/>
            <w:shd w:val="clear" w:color="auto" w:fill="auto"/>
          </w:tcPr>
          <w:p w14:paraId="761393BD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817A93A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EC401BD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7086BAF6" w14:textId="77777777" w:rsidTr="00D741A8">
        <w:trPr>
          <w:trHeight w:val="330"/>
        </w:trPr>
        <w:tc>
          <w:tcPr>
            <w:tcW w:w="1418" w:type="dxa"/>
            <w:shd w:val="clear" w:color="auto" w:fill="auto"/>
          </w:tcPr>
          <w:p w14:paraId="071861CC" w14:textId="77777777" w:rsidR="00C74393" w:rsidRPr="0080232A" w:rsidRDefault="00C74393" w:rsidP="00D741A8">
            <w:pPr>
              <w:pStyle w:val="TableParagraph"/>
              <w:spacing w:before="59"/>
              <w:ind w:right="16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W_03</w:t>
            </w:r>
          </w:p>
        </w:tc>
        <w:tc>
          <w:tcPr>
            <w:tcW w:w="1134" w:type="dxa"/>
            <w:shd w:val="clear" w:color="auto" w:fill="auto"/>
          </w:tcPr>
          <w:p w14:paraId="4D6C837C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56FD049C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43A6C956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538DD44C" w14:textId="77777777" w:rsidTr="00D741A8">
        <w:trPr>
          <w:trHeight w:val="330"/>
        </w:trPr>
        <w:tc>
          <w:tcPr>
            <w:tcW w:w="1418" w:type="dxa"/>
            <w:shd w:val="clear" w:color="auto" w:fill="auto"/>
          </w:tcPr>
          <w:p w14:paraId="7BBF5D95" w14:textId="77777777" w:rsidR="00C74393" w:rsidRPr="0080232A" w:rsidRDefault="00C74393" w:rsidP="00D741A8">
            <w:pPr>
              <w:pStyle w:val="TableParagraph"/>
              <w:spacing w:before="59"/>
              <w:ind w:right="168"/>
              <w:jc w:val="center"/>
              <w:rPr>
                <w:spacing w:val="-4"/>
                <w:sz w:val="19"/>
              </w:rPr>
            </w:pPr>
            <w:r>
              <w:rPr>
                <w:spacing w:val="-4"/>
                <w:sz w:val="19"/>
              </w:rPr>
              <w:t>W_O4</w:t>
            </w:r>
          </w:p>
        </w:tc>
        <w:tc>
          <w:tcPr>
            <w:tcW w:w="1134" w:type="dxa"/>
            <w:shd w:val="clear" w:color="auto" w:fill="auto"/>
          </w:tcPr>
          <w:p w14:paraId="777624D2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A6F8AB2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7428929F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C74393" w:rsidRPr="0080232A" w14:paraId="10C1EACC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03164F3D" w14:textId="77777777" w:rsidR="00C74393" w:rsidRPr="0080232A" w:rsidRDefault="00C74393" w:rsidP="00D741A8">
            <w:pPr>
              <w:pStyle w:val="TableParagraph"/>
              <w:spacing w:before="45"/>
              <w:ind w:right="19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U_01</w:t>
            </w:r>
          </w:p>
        </w:tc>
        <w:tc>
          <w:tcPr>
            <w:tcW w:w="1134" w:type="dxa"/>
            <w:shd w:val="clear" w:color="auto" w:fill="auto"/>
          </w:tcPr>
          <w:p w14:paraId="09EA92A8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708F30E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611725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5FF952FE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7A594688" w14:textId="77777777" w:rsidR="00C74393" w:rsidRPr="0080232A" w:rsidRDefault="00C74393" w:rsidP="00D741A8">
            <w:pPr>
              <w:pStyle w:val="TableParagraph"/>
              <w:spacing w:before="44"/>
              <w:ind w:right="19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U_02</w:t>
            </w:r>
          </w:p>
        </w:tc>
        <w:tc>
          <w:tcPr>
            <w:tcW w:w="1134" w:type="dxa"/>
            <w:shd w:val="clear" w:color="auto" w:fill="auto"/>
          </w:tcPr>
          <w:p w14:paraId="4DF3D8F9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ED7B52E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544E6EB1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106A9428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7AF1BA2E" w14:textId="77777777" w:rsidR="00C74393" w:rsidRPr="0080232A" w:rsidRDefault="00C74393" w:rsidP="00D741A8">
            <w:pPr>
              <w:pStyle w:val="TableParagraph"/>
              <w:spacing w:before="45"/>
              <w:ind w:right="19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U_03</w:t>
            </w:r>
          </w:p>
        </w:tc>
        <w:tc>
          <w:tcPr>
            <w:tcW w:w="1134" w:type="dxa"/>
            <w:shd w:val="clear" w:color="auto" w:fill="auto"/>
          </w:tcPr>
          <w:p w14:paraId="268063BC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267EE1DD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6CABA875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2B4FB5A3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63C27B8D" w14:textId="77777777" w:rsidR="00C74393" w:rsidRPr="0080232A" w:rsidRDefault="00C74393" w:rsidP="00D741A8">
            <w:pPr>
              <w:pStyle w:val="TableParagraph"/>
              <w:spacing w:before="44"/>
              <w:ind w:right="19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K_01</w:t>
            </w:r>
          </w:p>
        </w:tc>
        <w:tc>
          <w:tcPr>
            <w:tcW w:w="1134" w:type="dxa"/>
            <w:shd w:val="clear" w:color="auto" w:fill="auto"/>
          </w:tcPr>
          <w:p w14:paraId="370AB2D4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307B4A5B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4E048A6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  <w:tr w:rsidR="00C74393" w:rsidRPr="0080232A" w14:paraId="3D423ED5" w14:textId="77777777" w:rsidTr="00D741A8">
        <w:trPr>
          <w:trHeight w:val="315"/>
        </w:trPr>
        <w:tc>
          <w:tcPr>
            <w:tcW w:w="1418" w:type="dxa"/>
            <w:shd w:val="clear" w:color="auto" w:fill="auto"/>
          </w:tcPr>
          <w:p w14:paraId="2BF803EF" w14:textId="77777777" w:rsidR="00C74393" w:rsidRPr="0080232A" w:rsidRDefault="00C74393" w:rsidP="00D741A8">
            <w:pPr>
              <w:pStyle w:val="TableParagraph"/>
              <w:spacing w:before="44"/>
              <w:ind w:right="198"/>
              <w:jc w:val="center"/>
              <w:rPr>
                <w:sz w:val="19"/>
              </w:rPr>
            </w:pPr>
            <w:r w:rsidRPr="0080232A">
              <w:rPr>
                <w:spacing w:val="-4"/>
                <w:sz w:val="19"/>
              </w:rPr>
              <w:t>K_02</w:t>
            </w:r>
          </w:p>
        </w:tc>
        <w:tc>
          <w:tcPr>
            <w:tcW w:w="1134" w:type="dxa"/>
            <w:shd w:val="clear" w:color="auto" w:fill="auto"/>
          </w:tcPr>
          <w:p w14:paraId="64BBB9DE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10D675E2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E7518BA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x</w:t>
            </w:r>
          </w:p>
        </w:tc>
      </w:tr>
    </w:tbl>
    <w:p w14:paraId="3171521D" w14:textId="77777777" w:rsidR="00C74393" w:rsidRPr="00134659" w:rsidRDefault="00C74393" w:rsidP="00C7439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134659">
        <w:rPr>
          <w:rFonts w:ascii="Cambria" w:hAnsi="Cambria"/>
          <w:sz w:val="22"/>
          <w:szCs w:val="22"/>
        </w:rPr>
        <w:t xml:space="preserve">9. Opis sposobu ustalania oceny końcowej </w:t>
      </w:r>
      <w:r w:rsidRPr="00134659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74393" w:rsidRPr="00134659" w14:paraId="4D9CE80B" w14:textId="77777777" w:rsidTr="00D741A8">
        <w:trPr>
          <w:trHeight w:val="93"/>
          <w:jc w:val="center"/>
        </w:trPr>
        <w:tc>
          <w:tcPr>
            <w:tcW w:w="9907" w:type="dxa"/>
          </w:tcPr>
          <w:p w14:paraId="6367E91E" w14:textId="77777777" w:rsidR="00C74393" w:rsidRPr="00134659" w:rsidRDefault="00C74393" w:rsidP="00D741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mbria" w:eastAsia="Calibri" w:hAnsi="Cambria"/>
                <w:sz w:val="19"/>
                <w:szCs w:val="19"/>
              </w:rPr>
            </w:pPr>
          </w:p>
          <w:p w14:paraId="246701C9" w14:textId="77777777" w:rsidR="00C74393" w:rsidRPr="00134659" w:rsidRDefault="00C74393" w:rsidP="00D741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eastAsia="Calibri" w:hAnsi="Cambria"/>
                <w:sz w:val="19"/>
                <w:szCs w:val="19"/>
              </w:rPr>
            </w:pPr>
            <w:r w:rsidRPr="00134659">
              <w:rPr>
                <w:rStyle w:val="normaltextrun"/>
                <w:rFonts w:ascii="Cambria" w:eastAsia="Calibri" w:hAnsi="Cambria"/>
                <w:sz w:val="19"/>
                <w:szCs w:val="19"/>
              </w:rPr>
              <w:t>Ocena 5 – dowodzi, że student/ka wykazuje się wiedzą, umiejętnościami i kompetencjami społecznymi w pełni odpowiadającymi założonym celom kształcenia i efektom uczenia się.</w:t>
            </w:r>
            <w:r w:rsidRPr="00134659">
              <w:rPr>
                <w:rStyle w:val="eop"/>
                <w:rFonts w:ascii="Cambria" w:eastAsia="Calibri" w:hAnsi="Cambria"/>
                <w:sz w:val="19"/>
                <w:szCs w:val="19"/>
              </w:rPr>
              <w:t> </w:t>
            </w:r>
          </w:p>
          <w:p w14:paraId="1EBC465A" w14:textId="77777777" w:rsidR="00C74393" w:rsidRPr="00134659" w:rsidRDefault="00C74393" w:rsidP="00D741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19"/>
                <w:szCs w:val="19"/>
              </w:rPr>
            </w:pPr>
          </w:p>
          <w:p w14:paraId="37E3A55D" w14:textId="77777777" w:rsidR="00C74393" w:rsidRPr="00134659" w:rsidRDefault="00C74393" w:rsidP="00D741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eastAsia="Calibri" w:hAnsi="Cambria"/>
                <w:sz w:val="19"/>
                <w:szCs w:val="19"/>
              </w:rPr>
            </w:pPr>
            <w:r w:rsidRPr="00134659">
              <w:rPr>
                <w:rStyle w:val="normaltextrun"/>
                <w:rFonts w:ascii="Cambria" w:eastAsia="Calibri" w:hAnsi="Cambria"/>
                <w:sz w:val="19"/>
                <w:szCs w:val="19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  <w:r w:rsidRPr="00134659">
              <w:rPr>
                <w:rStyle w:val="eop"/>
                <w:rFonts w:ascii="Cambria" w:eastAsia="Calibri" w:hAnsi="Cambria"/>
                <w:sz w:val="19"/>
                <w:szCs w:val="19"/>
              </w:rPr>
              <w:t> </w:t>
            </w:r>
          </w:p>
          <w:p w14:paraId="334BC33E" w14:textId="77777777" w:rsidR="00C74393" w:rsidRPr="00134659" w:rsidRDefault="00C74393" w:rsidP="00D741A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19"/>
                <w:szCs w:val="19"/>
              </w:rPr>
            </w:pPr>
          </w:p>
          <w:p w14:paraId="7C8DEEEC" w14:textId="77777777" w:rsidR="00C74393" w:rsidRPr="00134659" w:rsidRDefault="00C74393" w:rsidP="00D741A8">
            <w:pPr>
              <w:pStyle w:val="karta"/>
              <w:rPr>
                <w:rStyle w:val="eop"/>
                <w:rFonts w:ascii="Cambria" w:hAnsi="Cambria"/>
              </w:rPr>
            </w:pPr>
            <w:r w:rsidRPr="00134659">
              <w:rPr>
                <w:rStyle w:val="normaltextrun"/>
                <w:rFonts w:ascii="Cambria" w:hAnsi="Cambria"/>
                <w:sz w:val="19"/>
                <w:szCs w:val="19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134659">
              <w:rPr>
                <w:rStyle w:val="eop"/>
                <w:rFonts w:ascii="Cambria" w:hAnsi="Cambria"/>
              </w:rPr>
              <w:t> </w:t>
            </w:r>
          </w:p>
          <w:p w14:paraId="6C13C5EC" w14:textId="77777777" w:rsidR="00C74393" w:rsidRPr="00134659" w:rsidRDefault="00C74393" w:rsidP="00D741A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77ECAD6" w14:textId="77777777" w:rsidR="00C74393" w:rsidRPr="00134659" w:rsidRDefault="00C74393" w:rsidP="00C7439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13465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74393" w:rsidRPr="00134659" w14:paraId="6392FD86" w14:textId="77777777" w:rsidTr="00D741A8">
        <w:trPr>
          <w:trHeight w:val="540"/>
          <w:jc w:val="center"/>
        </w:trPr>
        <w:tc>
          <w:tcPr>
            <w:tcW w:w="9923" w:type="dxa"/>
          </w:tcPr>
          <w:p w14:paraId="7638293D" w14:textId="77777777" w:rsidR="00C74393" w:rsidRPr="00134659" w:rsidRDefault="00C74393" w:rsidP="00D741A8">
            <w:pPr>
              <w:spacing w:before="120" w:after="120"/>
              <w:rPr>
                <w:rFonts w:ascii="Cambria" w:hAnsi="Cambria" w:cs="Times New Roman"/>
                <w:b/>
                <w:bCs/>
                <w:sz w:val="19"/>
                <w:szCs w:val="19"/>
              </w:rPr>
            </w:pPr>
            <w:r w:rsidRPr="00134659">
              <w:rPr>
                <w:rFonts w:ascii="Cambria" w:hAnsi="Cambria" w:cs="Times New Roman"/>
                <w:sz w:val="19"/>
                <w:szCs w:val="19"/>
              </w:rPr>
              <w:t>Zaliczenie z oceną</w:t>
            </w:r>
          </w:p>
        </w:tc>
      </w:tr>
    </w:tbl>
    <w:p w14:paraId="59157841" w14:textId="77777777" w:rsidR="00C74393" w:rsidRPr="00134659" w:rsidRDefault="00C74393" w:rsidP="00C7439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134659">
        <w:rPr>
          <w:rFonts w:ascii="Cambria" w:hAnsi="Cambria"/>
          <w:sz w:val="22"/>
          <w:szCs w:val="22"/>
        </w:rPr>
        <w:t xml:space="preserve">11. Obciążenie pracą studenta </w:t>
      </w:r>
      <w:r w:rsidRPr="0013465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923" w:type="dxa"/>
        <w:tblInd w:w="-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4"/>
        <w:gridCol w:w="1982"/>
        <w:gridCol w:w="1867"/>
      </w:tblGrid>
      <w:tr w:rsidR="00C74393" w:rsidRPr="0080232A" w14:paraId="32ECD1C5" w14:textId="77777777" w:rsidTr="00D741A8">
        <w:trPr>
          <w:trHeight w:val="285"/>
        </w:trPr>
        <w:tc>
          <w:tcPr>
            <w:tcW w:w="6074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27B32CD5" w14:textId="77777777" w:rsidR="00C74393" w:rsidRPr="0080232A" w:rsidRDefault="00C74393" w:rsidP="00D741A8">
            <w:pPr>
              <w:pStyle w:val="TableParagraph"/>
              <w:spacing w:before="10"/>
              <w:rPr>
                <w:sz w:val="21"/>
              </w:rPr>
            </w:pPr>
          </w:p>
          <w:p w14:paraId="1FCBAB57" w14:textId="77777777" w:rsidR="00C74393" w:rsidRPr="0080232A" w:rsidRDefault="00C74393" w:rsidP="00D741A8">
            <w:pPr>
              <w:pStyle w:val="TableParagraph"/>
              <w:ind w:left="1507"/>
              <w:rPr>
                <w:b/>
              </w:rPr>
            </w:pPr>
            <w:r w:rsidRPr="0080232A">
              <w:rPr>
                <w:b/>
              </w:rPr>
              <w:t>Forma</w:t>
            </w:r>
            <w:r w:rsidRPr="0080232A">
              <w:rPr>
                <w:b/>
                <w:spacing w:val="17"/>
              </w:rPr>
              <w:t xml:space="preserve"> </w:t>
            </w:r>
            <w:r w:rsidRPr="0080232A">
              <w:rPr>
                <w:b/>
              </w:rPr>
              <w:t>aktywności</w:t>
            </w:r>
            <w:r w:rsidRPr="0080232A">
              <w:rPr>
                <w:b/>
                <w:spacing w:val="28"/>
              </w:rPr>
              <w:t xml:space="preserve"> </w:t>
            </w:r>
            <w:r w:rsidRPr="0080232A">
              <w:rPr>
                <w:b/>
                <w:spacing w:val="-2"/>
              </w:rPr>
              <w:t>studenta</w:t>
            </w:r>
          </w:p>
        </w:tc>
        <w:tc>
          <w:tcPr>
            <w:tcW w:w="3849" w:type="dxa"/>
            <w:gridSpan w:val="2"/>
            <w:shd w:val="clear" w:color="auto" w:fill="auto"/>
          </w:tcPr>
          <w:p w14:paraId="6378F8C7" w14:textId="77777777" w:rsidR="00C74393" w:rsidRPr="0080232A" w:rsidRDefault="00C74393" w:rsidP="00D741A8">
            <w:pPr>
              <w:pStyle w:val="TableParagraph"/>
              <w:spacing w:before="30"/>
              <w:ind w:left="1369" w:right="1357"/>
              <w:jc w:val="center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>Liczba</w:t>
            </w:r>
            <w:r w:rsidRPr="0080232A">
              <w:rPr>
                <w:b/>
                <w:spacing w:val="22"/>
                <w:sz w:val="19"/>
              </w:rPr>
              <w:t xml:space="preserve"> </w:t>
            </w:r>
            <w:r w:rsidRPr="0080232A">
              <w:rPr>
                <w:b/>
                <w:spacing w:val="-2"/>
                <w:sz w:val="19"/>
              </w:rPr>
              <w:t>godzin</w:t>
            </w:r>
          </w:p>
        </w:tc>
      </w:tr>
      <w:tr w:rsidR="00C74393" w:rsidRPr="0080232A" w14:paraId="7223399C" w14:textId="77777777" w:rsidTr="00D741A8">
        <w:trPr>
          <w:trHeight w:val="510"/>
        </w:trPr>
        <w:tc>
          <w:tcPr>
            <w:tcW w:w="6074" w:type="dxa"/>
            <w:vMerge/>
            <w:tcBorders>
              <w:top w:val="nil"/>
              <w:left w:val="single" w:sz="8" w:space="0" w:color="000000"/>
            </w:tcBorders>
            <w:shd w:val="clear" w:color="auto" w:fill="auto"/>
          </w:tcPr>
          <w:p w14:paraId="4238467C" w14:textId="77777777" w:rsidR="00C74393" w:rsidRPr="0080232A" w:rsidRDefault="00C74393" w:rsidP="00D741A8">
            <w:pPr>
              <w:widowControl w:val="0"/>
              <w:autoSpaceDE w:val="0"/>
              <w:autoSpaceDN w:val="0"/>
              <w:rPr>
                <w:rFonts w:ascii="Cambria" w:hAnsi="Cambria"/>
                <w:sz w:val="2"/>
                <w:szCs w:val="2"/>
              </w:rPr>
            </w:pPr>
          </w:p>
        </w:tc>
        <w:tc>
          <w:tcPr>
            <w:tcW w:w="1982" w:type="dxa"/>
            <w:shd w:val="clear" w:color="auto" w:fill="auto"/>
          </w:tcPr>
          <w:p w14:paraId="03F4EDAC" w14:textId="77777777" w:rsidR="00C74393" w:rsidRPr="0080232A" w:rsidRDefault="00C74393" w:rsidP="00D741A8">
            <w:pPr>
              <w:pStyle w:val="TableParagraph"/>
              <w:spacing w:before="10" w:line="240" w:lineRule="atLeast"/>
              <w:ind w:left="353" w:firstLine="120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 xml:space="preserve">na studiach </w:t>
            </w:r>
            <w:r w:rsidRPr="0080232A">
              <w:rPr>
                <w:b/>
                <w:spacing w:val="-2"/>
                <w:sz w:val="19"/>
              </w:rPr>
              <w:t>stacjonarnych</w:t>
            </w:r>
          </w:p>
        </w:tc>
        <w:tc>
          <w:tcPr>
            <w:tcW w:w="1867" w:type="dxa"/>
            <w:shd w:val="clear" w:color="auto" w:fill="auto"/>
          </w:tcPr>
          <w:p w14:paraId="664EA52A" w14:textId="77777777" w:rsidR="00C74393" w:rsidRPr="0080232A" w:rsidRDefault="00C74393" w:rsidP="00D741A8">
            <w:pPr>
              <w:pStyle w:val="TableParagraph"/>
              <w:spacing w:before="10" w:line="240" w:lineRule="atLeast"/>
              <w:ind w:left="219" w:firstLine="254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 xml:space="preserve">na studiach </w:t>
            </w:r>
            <w:r w:rsidRPr="0080232A">
              <w:rPr>
                <w:b/>
                <w:spacing w:val="-2"/>
                <w:sz w:val="19"/>
              </w:rPr>
              <w:t>niestacjonarnych</w:t>
            </w:r>
          </w:p>
        </w:tc>
      </w:tr>
      <w:tr w:rsidR="00C74393" w:rsidRPr="0080232A" w14:paraId="02B86BAE" w14:textId="77777777" w:rsidTr="00D741A8">
        <w:trPr>
          <w:trHeight w:val="435"/>
        </w:trPr>
        <w:tc>
          <w:tcPr>
            <w:tcW w:w="9923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4C661174" w14:textId="77777777" w:rsidR="00C74393" w:rsidRPr="0080232A" w:rsidRDefault="00C74393" w:rsidP="00D741A8">
            <w:pPr>
              <w:pStyle w:val="TableParagraph"/>
              <w:spacing w:before="106"/>
              <w:ind w:left="2446" w:right="2446"/>
              <w:jc w:val="center"/>
              <w:rPr>
                <w:b/>
              </w:rPr>
            </w:pPr>
            <w:r w:rsidRPr="0080232A">
              <w:rPr>
                <w:b/>
              </w:rPr>
              <w:t>Godziny</w:t>
            </w:r>
            <w:r w:rsidRPr="0080232A">
              <w:rPr>
                <w:b/>
                <w:spacing w:val="21"/>
              </w:rPr>
              <w:t xml:space="preserve"> </w:t>
            </w:r>
            <w:r w:rsidRPr="0080232A">
              <w:rPr>
                <w:b/>
              </w:rPr>
              <w:t>kontaktowe</w:t>
            </w:r>
            <w:r w:rsidRPr="0080232A">
              <w:rPr>
                <w:b/>
                <w:spacing w:val="21"/>
              </w:rPr>
              <w:t xml:space="preserve"> </w:t>
            </w:r>
            <w:r w:rsidRPr="0080232A">
              <w:rPr>
                <w:b/>
              </w:rPr>
              <w:t>studenta</w:t>
            </w:r>
            <w:r w:rsidRPr="0080232A">
              <w:rPr>
                <w:b/>
                <w:spacing w:val="27"/>
              </w:rPr>
              <w:t xml:space="preserve"> </w:t>
            </w:r>
            <w:r w:rsidRPr="0080232A">
              <w:rPr>
                <w:b/>
              </w:rPr>
              <w:t>(w</w:t>
            </w:r>
            <w:r w:rsidRPr="0080232A">
              <w:rPr>
                <w:b/>
                <w:spacing w:val="20"/>
              </w:rPr>
              <w:t xml:space="preserve"> </w:t>
            </w:r>
            <w:r w:rsidRPr="0080232A">
              <w:rPr>
                <w:b/>
              </w:rPr>
              <w:t>ramach</w:t>
            </w:r>
            <w:r w:rsidRPr="0080232A">
              <w:rPr>
                <w:b/>
                <w:spacing w:val="21"/>
              </w:rPr>
              <w:t xml:space="preserve"> </w:t>
            </w:r>
            <w:r w:rsidRPr="0080232A">
              <w:rPr>
                <w:b/>
                <w:spacing w:val="-2"/>
              </w:rPr>
              <w:t>zajęć):</w:t>
            </w:r>
          </w:p>
        </w:tc>
      </w:tr>
      <w:tr w:rsidR="00C74393" w:rsidRPr="0080232A" w14:paraId="5199DE71" w14:textId="77777777" w:rsidTr="00D741A8">
        <w:trPr>
          <w:trHeight w:val="585"/>
        </w:trPr>
        <w:tc>
          <w:tcPr>
            <w:tcW w:w="6074" w:type="dxa"/>
            <w:tcBorders>
              <w:left w:val="single" w:sz="8" w:space="0" w:color="000000"/>
            </w:tcBorders>
            <w:shd w:val="clear" w:color="auto" w:fill="auto"/>
          </w:tcPr>
          <w:p w14:paraId="7807B232" w14:textId="77777777" w:rsidR="00C74393" w:rsidRPr="0080232A" w:rsidRDefault="00C74393" w:rsidP="00D741A8">
            <w:pPr>
              <w:pStyle w:val="TableParagraph"/>
              <w:spacing w:before="29"/>
              <w:ind w:left="110"/>
              <w:rPr>
                <w:sz w:val="19"/>
              </w:rPr>
            </w:pPr>
            <w:r w:rsidRPr="0080232A">
              <w:rPr>
                <w:sz w:val="19"/>
              </w:rPr>
              <w:lastRenderedPageBreak/>
              <w:t>liczba</w:t>
            </w:r>
            <w:r w:rsidRPr="0080232A">
              <w:rPr>
                <w:spacing w:val="-1"/>
                <w:sz w:val="19"/>
              </w:rPr>
              <w:t xml:space="preserve"> </w:t>
            </w:r>
            <w:r w:rsidRPr="0080232A">
              <w:rPr>
                <w:sz w:val="19"/>
              </w:rPr>
              <w:t>godzin</w:t>
            </w:r>
            <w:r w:rsidRPr="0080232A">
              <w:rPr>
                <w:spacing w:val="19"/>
                <w:sz w:val="19"/>
              </w:rPr>
              <w:t xml:space="preserve"> </w:t>
            </w:r>
            <w:r w:rsidRPr="0080232A">
              <w:rPr>
                <w:sz w:val="19"/>
              </w:rPr>
              <w:t>pracy</w:t>
            </w:r>
            <w:r w:rsidRPr="0080232A">
              <w:rPr>
                <w:spacing w:val="28"/>
                <w:sz w:val="19"/>
              </w:rPr>
              <w:t xml:space="preserve"> </w:t>
            </w:r>
            <w:r w:rsidRPr="0080232A">
              <w:rPr>
                <w:sz w:val="19"/>
              </w:rPr>
              <w:t>studenta</w:t>
            </w:r>
            <w:r w:rsidRPr="0080232A">
              <w:rPr>
                <w:spacing w:val="47"/>
                <w:sz w:val="19"/>
              </w:rPr>
              <w:t xml:space="preserve"> </w:t>
            </w:r>
            <w:r w:rsidRPr="0080232A">
              <w:rPr>
                <w:sz w:val="19"/>
              </w:rPr>
              <w:t>z</w:t>
            </w:r>
            <w:r w:rsidRPr="0080232A">
              <w:rPr>
                <w:spacing w:val="7"/>
                <w:sz w:val="19"/>
              </w:rPr>
              <w:t xml:space="preserve"> </w:t>
            </w:r>
            <w:r w:rsidRPr="0080232A">
              <w:rPr>
                <w:sz w:val="19"/>
              </w:rPr>
              <w:t>bezpośrednim</w:t>
            </w:r>
            <w:r w:rsidRPr="0080232A">
              <w:rPr>
                <w:spacing w:val="55"/>
                <w:sz w:val="19"/>
              </w:rPr>
              <w:t xml:space="preserve"> </w:t>
            </w:r>
            <w:r w:rsidRPr="0080232A">
              <w:rPr>
                <w:sz w:val="19"/>
              </w:rPr>
              <w:t>udziałem</w:t>
            </w:r>
            <w:r w:rsidRPr="0080232A">
              <w:rPr>
                <w:spacing w:val="38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nauczycieli</w:t>
            </w:r>
          </w:p>
          <w:p w14:paraId="5A4C2D03" w14:textId="77777777" w:rsidR="00C74393" w:rsidRPr="0080232A" w:rsidRDefault="00C74393" w:rsidP="00D741A8">
            <w:pPr>
              <w:pStyle w:val="TableParagraph"/>
              <w:spacing w:before="48"/>
              <w:ind w:left="110"/>
              <w:rPr>
                <w:sz w:val="19"/>
              </w:rPr>
            </w:pPr>
            <w:r w:rsidRPr="0080232A">
              <w:rPr>
                <w:sz w:val="19"/>
              </w:rPr>
              <w:t>akademickich</w:t>
            </w:r>
            <w:r w:rsidRPr="0080232A">
              <w:rPr>
                <w:spacing w:val="30"/>
                <w:sz w:val="19"/>
              </w:rPr>
              <w:t xml:space="preserve"> </w:t>
            </w:r>
            <w:r w:rsidRPr="0080232A">
              <w:rPr>
                <w:sz w:val="19"/>
              </w:rPr>
              <w:t>lub</w:t>
            </w:r>
            <w:r w:rsidRPr="0080232A">
              <w:rPr>
                <w:spacing w:val="31"/>
                <w:sz w:val="19"/>
              </w:rPr>
              <w:t xml:space="preserve"> </w:t>
            </w:r>
            <w:r w:rsidRPr="0080232A">
              <w:rPr>
                <w:sz w:val="19"/>
              </w:rPr>
              <w:t>innych</w:t>
            </w:r>
            <w:r w:rsidRPr="0080232A">
              <w:rPr>
                <w:spacing w:val="12"/>
                <w:sz w:val="19"/>
              </w:rPr>
              <w:t xml:space="preserve"> </w:t>
            </w:r>
            <w:r w:rsidRPr="0080232A">
              <w:rPr>
                <w:sz w:val="19"/>
              </w:rPr>
              <w:t>osób</w:t>
            </w:r>
            <w:r w:rsidRPr="0080232A">
              <w:rPr>
                <w:spacing w:val="12"/>
                <w:sz w:val="19"/>
              </w:rPr>
              <w:t xml:space="preserve"> </w:t>
            </w:r>
            <w:r w:rsidRPr="0080232A">
              <w:rPr>
                <w:sz w:val="19"/>
              </w:rPr>
              <w:t>prowadzących</w:t>
            </w:r>
            <w:r w:rsidRPr="0080232A">
              <w:rPr>
                <w:spacing w:val="67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zajęcia</w:t>
            </w:r>
          </w:p>
        </w:tc>
        <w:tc>
          <w:tcPr>
            <w:tcW w:w="1982" w:type="dxa"/>
            <w:shd w:val="clear" w:color="auto" w:fill="auto"/>
          </w:tcPr>
          <w:p w14:paraId="3767BECE" w14:textId="77777777" w:rsidR="00C74393" w:rsidRPr="0080232A" w:rsidRDefault="00C74393" w:rsidP="00D741A8">
            <w:pPr>
              <w:pStyle w:val="TableParagraph"/>
              <w:spacing w:before="181"/>
              <w:ind w:left="853" w:right="823"/>
              <w:jc w:val="center"/>
              <w:rPr>
                <w:b/>
              </w:rPr>
            </w:pPr>
            <w:r w:rsidRPr="0080232A">
              <w:rPr>
                <w:b/>
                <w:spacing w:val="-5"/>
              </w:rPr>
              <w:t>15</w:t>
            </w:r>
          </w:p>
        </w:tc>
        <w:tc>
          <w:tcPr>
            <w:tcW w:w="1867" w:type="dxa"/>
            <w:shd w:val="clear" w:color="auto" w:fill="auto"/>
          </w:tcPr>
          <w:p w14:paraId="220FC233" w14:textId="77777777" w:rsidR="00C74393" w:rsidRPr="0080232A" w:rsidRDefault="00C74393" w:rsidP="00D741A8">
            <w:pPr>
              <w:pStyle w:val="TableParagraph"/>
              <w:spacing w:before="181"/>
              <w:ind w:right="922"/>
              <w:jc w:val="right"/>
              <w:rPr>
                <w:b/>
              </w:rPr>
            </w:pPr>
            <w:r w:rsidRPr="0080232A">
              <w:rPr>
                <w:b/>
                <w:w w:val="102"/>
              </w:rPr>
              <w:t>8</w:t>
            </w:r>
          </w:p>
        </w:tc>
      </w:tr>
      <w:tr w:rsidR="00C74393" w:rsidRPr="0080232A" w14:paraId="2D0CD683" w14:textId="77777777" w:rsidTr="00D741A8">
        <w:trPr>
          <w:trHeight w:val="417"/>
        </w:trPr>
        <w:tc>
          <w:tcPr>
            <w:tcW w:w="992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6F76C92" w14:textId="77777777" w:rsidR="00C74393" w:rsidRPr="0080232A" w:rsidRDefault="00C74393" w:rsidP="00D741A8">
            <w:pPr>
              <w:pStyle w:val="TableParagraph"/>
              <w:spacing w:before="90"/>
              <w:ind w:left="1011"/>
              <w:rPr>
                <w:b/>
              </w:rPr>
            </w:pPr>
            <w:r w:rsidRPr="0080232A">
              <w:rPr>
                <w:b/>
              </w:rPr>
              <w:t>Praca</w:t>
            </w:r>
            <w:r w:rsidRPr="0080232A">
              <w:rPr>
                <w:b/>
                <w:spacing w:val="13"/>
              </w:rPr>
              <w:t xml:space="preserve"> </w:t>
            </w:r>
            <w:r w:rsidRPr="0080232A">
              <w:rPr>
                <w:b/>
              </w:rPr>
              <w:t>własna</w:t>
            </w:r>
            <w:r w:rsidRPr="0080232A">
              <w:rPr>
                <w:b/>
                <w:spacing w:val="14"/>
              </w:rPr>
              <w:t xml:space="preserve"> </w:t>
            </w:r>
            <w:r w:rsidRPr="0080232A">
              <w:rPr>
                <w:b/>
              </w:rPr>
              <w:t>studenta</w:t>
            </w:r>
            <w:r w:rsidRPr="0080232A">
              <w:rPr>
                <w:b/>
                <w:spacing w:val="20"/>
              </w:rPr>
              <w:t xml:space="preserve"> </w:t>
            </w:r>
            <w:r w:rsidRPr="0080232A">
              <w:rPr>
                <w:b/>
              </w:rPr>
              <w:t>(indywidualna</w:t>
            </w:r>
            <w:r w:rsidRPr="0080232A">
              <w:rPr>
                <w:b/>
                <w:spacing w:val="14"/>
              </w:rPr>
              <w:t xml:space="preserve"> </w:t>
            </w:r>
            <w:r w:rsidRPr="0080232A">
              <w:rPr>
                <w:b/>
              </w:rPr>
              <w:t>praca</w:t>
            </w:r>
            <w:r w:rsidRPr="0080232A">
              <w:rPr>
                <w:b/>
                <w:spacing w:val="14"/>
              </w:rPr>
              <w:t xml:space="preserve"> </w:t>
            </w:r>
            <w:r w:rsidRPr="0080232A">
              <w:rPr>
                <w:b/>
              </w:rPr>
              <w:t>studenta</w:t>
            </w:r>
            <w:r w:rsidRPr="0080232A">
              <w:rPr>
                <w:b/>
                <w:spacing w:val="13"/>
              </w:rPr>
              <w:t xml:space="preserve"> </w:t>
            </w:r>
            <w:r w:rsidRPr="0080232A">
              <w:rPr>
                <w:b/>
              </w:rPr>
              <w:t>związana</w:t>
            </w:r>
            <w:r w:rsidRPr="0080232A">
              <w:rPr>
                <w:b/>
                <w:spacing w:val="14"/>
              </w:rPr>
              <w:t xml:space="preserve"> </w:t>
            </w:r>
            <w:r w:rsidRPr="0080232A">
              <w:rPr>
                <w:b/>
              </w:rPr>
              <w:t>z</w:t>
            </w:r>
            <w:r w:rsidRPr="0080232A">
              <w:rPr>
                <w:b/>
                <w:spacing w:val="9"/>
              </w:rPr>
              <w:t xml:space="preserve"> </w:t>
            </w:r>
            <w:r w:rsidRPr="0080232A">
              <w:rPr>
                <w:b/>
                <w:spacing w:val="-2"/>
              </w:rPr>
              <w:t>zajęciami):</w:t>
            </w:r>
          </w:p>
        </w:tc>
      </w:tr>
      <w:tr w:rsidR="00C74393" w:rsidRPr="0080232A" w14:paraId="5472F3FB" w14:textId="77777777" w:rsidTr="00D741A8">
        <w:trPr>
          <w:trHeight w:val="405"/>
        </w:trPr>
        <w:tc>
          <w:tcPr>
            <w:tcW w:w="6074" w:type="dxa"/>
            <w:tcBorders>
              <w:left w:val="single" w:sz="8" w:space="0" w:color="000000"/>
            </w:tcBorders>
            <w:shd w:val="clear" w:color="auto" w:fill="auto"/>
          </w:tcPr>
          <w:p w14:paraId="608E1F47" w14:textId="77777777" w:rsidR="00C74393" w:rsidRPr="0080232A" w:rsidRDefault="00C74393" w:rsidP="00D741A8">
            <w:pPr>
              <w:pStyle w:val="TableParagraph"/>
              <w:spacing w:before="30"/>
              <w:ind w:left="110"/>
              <w:rPr>
                <w:sz w:val="19"/>
              </w:rPr>
            </w:pPr>
            <w:r w:rsidRPr="0080232A">
              <w:rPr>
                <w:sz w:val="19"/>
              </w:rPr>
              <w:t xml:space="preserve">Konsultacje </w:t>
            </w:r>
          </w:p>
        </w:tc>
        <w:tc>
          <w:tcPr>
            <w:tcW w:w="1982" w:type="dxa"/>
            <w:shd w:val="clear" w:color="auto" w:fill="auto"/>
          </w:tcPr>
          <w:p w14:paraId="4752CFC4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14:paraId="4EF97E66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</w:t>
            </w:r>
          </w:p>
        </w:tc>
      </w:tr>
      <w:tr w:rsidR="00C74393" w:rsidRPr="0080232A" w14:paraId="29F51745" w14:textId="77777777" w:rsidTr="00D741A8">
        <w:trPr>
          <w:trHeight w:val="510"/>
        </w:trPr>
        <w:tc>
          <w:tcPr>
            <w:tcW w:w="6074" w:type="dxa"/>
            <w:tcBorders>
              <w:left w:val="single" w:sz="8" w:space="0" w:color="000000"/>
            </w:tcBorders>
            <w:shd w:val="clear" w:color="auto" w:fill="auto"/>
          </w:tcPr>
          <w:p w14:paraId="5906D7B9" w14:textId="77777777" w:rsidR="00C74393" w:rsidRPr="0080232A" w:rsidRDefault="00C74393" w:rsidP="00D741A8">
            <w:pPr>
              <w:pStyle w:val="TableParagraph"/>
              <w:spacing w:before="10" w:line="240" w:lineRule="atLeast"/>
              <w:ind w:left="110" w:right="21"/>
              <w:rPr>
                <w:sz w:val="19"/>
              </w:rPr>
            </w:pPr>
            <w:r w:rsidRPr="0080232A">
              <w:rPr>
                <w:sz w:val="19"/>
              </w:rPr>
              <w:t>Przygotowanie</w:t>
            </w:r>
            <w:r w:rsidRPr="0080232A">
              <w:rPr>
                <w:spacing w:val="40"/>
                <w:sz w:val="19"/>
              </w:rPr>
              <w:t xml:space="preserve"> </w:t>
            </w:r>
            <w:r w:rsidRPr="0080232A">
              <w:rPr>
                <w:sz w:val="19"/>
              </w:rPr>
              <w:t>do realizacji zajęć,</w:t>
            </w:r>
            <w:r w:rsidRPr="0080232A">
              <w:rPr>
                <w:spacing w:val="40"/>
                <w:sz w:val="19"/>
              </w:rPr>
              <w:t xml:space="preserve"> </w:t>
            </w:r>
            <w:r w:rsidRPr="0080232A">
              <w:rPr>
                <w:sz w:val="19"/>
              </w:rPr>
              <w:t xml:space="preserve">wykonanie </w:t>
            </w:r>
            <w:r w:rsidRPr="0080232A">
              <w:rPr>
                <w:spacing w:val="-2"/>
                <w:sz w:val="19"/>
              </w:rPr>
              <w:t>ćwiczeń,</w:t>
            </w:r>
          </w:p>
        </w:tc>
        <w:tc>
          <w:tcPr>
            <w:tcW w:w="1982" w:type="dxa"/>
            <w:shd w:val="clear" w:color="auto" w:fill="auto"/>
          </w:tcPr>
          <w:p w14:paraId="768EB17D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8</w:t>
            </w:r>
          </w:p>
        </w:tc>
        <w:tc>
          <w:tcPr>
            <w:tcW w:w="1867" w:type="dxa"/>
            <w:shd w:val="clear" w:color="auto" w:fill="auto"/>
          </w:tcPr>
          <w:p w14:paraId="5B3C0E15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12</w:t>
            </w:r>
          </w:p>
        </w:tc>
      </w:tr>
      <w:tr w:rsidR="00C74393" w:rsidRPr="0080232A" w14:paraId="47224E86" w14:textId="77777777" w:rsidTr="00D741A8">
        <w:trPr>
          <w:trHeight w:val="450"/>
        </w:trPr>
        <w:tc>
          <w:tcPr>
            <w:tcW w:w="6074" w:type="dxa"/>
            <w:tcBorders>
              <w:left w:val="single" w:sz="8" w:space="0" w:color="000000"/>
            </w:tcBorders>
            <w:shd w:val="clear" w:color="auto" w:fill="auto"/>
          </w:tcPr>
          <w:p w14:paraId="3A8A6B2A" w14:textId="77777777" w:rsidR="00C74393" w:rsidRPr="0080232A" w:rsidRDefault="00C74393" w:rsidP="00D741A8">
            <w:pPr>
              <w:pStyle w:val="TableParagraph"/>
              <w:spacing w:before="29"/>
              <w:ind w:left="110"/>
              <w:rPr>
                <w:sz w:val="19"/>
              </w:rPr>
            </w:pPr>
            <w:r w:rsidRPr="0080232A">
              <w:rPr>
                <w:sz w:val="19"/>
              </w:rPr>
              <w:t>Zapoznanie</w:t>
            </w:r>
            <w:r w:rsidRPr="0080232A">
              <w:rPr>
                <w:spacing w:val="44"/>
                <w:sz w:val="19"/>
              </w:rPr>
              <w:t xml:space="preserve"> </w:t>
            </w:r>
            <w:r w:rsidRPr="0080232A">
              <w:rPr>
                <w:sz w:val="19"/>
              </w:rPr>
              <w:t>z</w:t>
            </w:r>
            <w:r w:rsidRPr="0080232A">
              <w:rPr>
                <w:spacing w:val="6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literaturą</w:t>
            </w:r>
          </w:p>
        </w:tc>
        <w:tc>
          <w:tcPr>
            <w:tcW w:w="1982" w:type="dxa"/>
            <w:shd w:val="clear" w:color="auto" w:fill="auto"/>
          </w:tcPr>
          <w:p w14:paraId="6B3DED77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6</w:t>
            </w:r>
          </w:p>
        </w:tc>
        <w:tc>
          <w:tcPr>
            <w:tcW w:w="1867" w:type="dxa"/>
            <w:shd w:val="clear" w:color="auto" w:fill="auto"/>
          </w:tcPr>
          <w:p w14:paraId="41CBEBCF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9</w:t>
            </w:r>
          </w:p>
        </w:tc>
      </w:tr>
      <w:tr w:rsidR="00C74393" w:rsidRPr="0080232A" w14:paraId="62B8100A" w14:textId="77777777" w:rsidTr="00D741A8">
        <w:trPr>
          <w:trHeight w:val="522"/>
        </w:trPr>
        <w:tc>
          <w:tcPr>
            <w:tcW w:w="607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0A2B3ADB" w14:textId="7E4251AD" w:rsidR="00C74393" w:rsidRPr="0080232A" w:rsidRDefault="00C74393" w:rsidP="00D741A8">
            <w:pPr>
              <w:pStyle w:val="TableParagraph"/>
              <w:spacing w:before="27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sum</w:t>
            </w:r>
            <w:r w:rsidRPr="0080232A">
              <w:rPr>
                <w:b/>
                <w:sz w:val="19"/>
              </w:rPr>
              <w:t>a</w:t>
            </w:r>
            <w:r w:rsidRPr="0080232A">
              <w:rPr>
                <w:b/>
                <w:spacing w:val="21"/>
                <w:sz w:val="19"/>
              </w:rPr>
              <w:t xml:space="preserve"> </w:t>
            </w:r>
            <w:r w:rsidRPr="0080232A">
              <w:rPr>
                <w:b/>
                <w:spacing w:val="-2"/>
                <w:sz w:val="19"/>
              </w:rPr>
              <w:t>godzin:</w:t>
            </w:r>
          </w:p>
        </w:tc>
        <w:tc>
          <w:tcPr>
            <w:tcW w:w="1982" w:type="dxa"/>
            <w:tcBorders>
              <w:top w:val="single" w:sz="8" w:space="0" w:color="000000"/>
            </w:tcBorders>
            <w:shd w:val="clear" w:color="auto" w:fill="auto"/>
          </w:tcPr>
          <w:p w14:paraId="377DA4AC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30</w:t>
            </w:r>
          </w:p>
        </w:tc>
        <w:tc>
          <w:tcPr>
            <w:tcW w:w="1867" w:type="dxa"/>
            <w:tcBorders>
              <w:top w:val="single" w:sz="8" w:space="0" w:color="000000"/>
            </w:tcBorders>
            <w:shd w:val="clear" w:color="auto" w:fill="auto"/>
          </w:tcPr>
          <w:p w14:paraId="6A232E67" w14:textId="77777777" w:rsidR="00C74393" w:rsidRPr="0080232A" w:rsidRDefault="00C74393" w:rsidP="00D741A8">
            <w:pPr>
              <w:pStyle w:val="TableParagraph"/>
              <w:jc w:val="center"/>
              <w:rPr>
                <w:sz w:val="20"/>
              </w:rPr>
            </w:pPr>
            <w:r w:rsidRPr="0080232A">
              <w:rPr>
                <w:sz w:val="20"/>
              </w:rPr>
              <w:t>30</w:t>
            </w:r>
          </w:p>
        </w:tc>
      </w:tr>
      <w:tr w:rsidR="00C74393" w:rsidRPr="0080232A" w14:paraId="7B7E4825" w14:textId="77777777" w:rsidTr="00D741A8">
        <w:trPr>
          <w:trHeight w:val="495"/>
        </w:trPr>
        <w:tc>
          <w:tcPr>
            <w:tcW w:w="6074" w:type="dxa"/>
            <w:tcBorders>
              <w:left w:val="single" w:sz="8" w:space="0" w:color="000000"/>
            </w:tcBorders>
            <w:shd w:val="clear" w:color="auto" w:fill="auto"/>
          </w:tcPr>
          <w:p w14:paraId="4A4C3BAE" w14:textId="77777777" w:rsidR="00C74393" w:rsidRPr="0080232A" w:rsidRDefault="00C74393" w:rsidP="00D741A8">
            <w:pPr>
              <w:pStyle w:val="TableParagraph"/>
              <w:spacing w:before="30"/>
              <w:ind w:right="100"/>
              <w:jc w:val="right"/>
              <w:rPr>
                <w:b/>
                <w:sz w:val="19"/>
              </w:rPr>
            </w:pPr>
            <w:r w:rsidRPr="0080232A">
              <w:rPr>
                <w:b/>
                <w:sz w:val="19"/>
              </w:rPr>
              <w:t>liczba</w:t>
            </w:r>
            <w:r w:rsidRPr="0080232A">
              <w:rPr>
                <w:b/>
                <w:spacing w:val="29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pkt</w:t>
            </w:r>
            <w:r w:rsidRPr="0080232A">
              <w:rPr>
                <w:b/>
                <w:spacing w:val="15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ECTS</w:t>
            </w:r>
            <w:r w:rsidRPr="0080232A">
              <w:rPr>
                <w:b/>
                <w:spacing w:val="21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przypisana</w:t>
            </w:r>
            <w:r w:rsidRPr="0080232A">
              <w:rPr>
                <w:b/>
                <w:spacing w:val="32"/>
                <w:sz w:val="19"/>
              </w:rPr>
              <w:t xml:space="preserve"> </w:t>
            </w:r>
            <w:r w:rsidRPr="0080232A">
              <w:rPr>
                <w:b/>
                <w:sz w:val="19"/>
              </w:rPr>
              <w:t>do</w:t>
            </w:r>
            <w:r w:rsidRPr="0080232A">
              <w:rPr>
                <w:b/>
                <w:spacing w:val="22"/>
                <w:sz w:val="19"/>
              </w:rPr>
              <w:t xml:space="preserve"> </w:t>
            </w:r>
            <w:r w:rsidRPr="0080232A">
              <w:rPr>
                <w:b/>
                <w:spacing w:val="-2"/>
                <w:sz w:val="19"/>
              </w:rPr>
              <w:t>zajęć:</w:t>
            </w:r>
          </w:p>
          <w:p w14:paraId="699A5933" w14:textId="77777777" w:rsidR="00C74393" w:rsidRPr="0080232A" w:rsidRDefault="00C74393" w:rsidP="00D741A8">
            <w:pPr>
              <w:pStyle w:val="TableParagraph"/>
              <w:spacing w:before="17" w:line="206" w:lineRule="exact"/>
              <w:ind w:right="96"/>
              <w:jc w:val="right"/>
              <w:rPr>
                <w:sz w:val="19"/>
              </w:rPr>
            </w:pPr>
            <w:r w:rsidRPr="0080232A">
              <w:rPr>
                <w:sz w:val="19"/>
              </w:rPr>
              <w:t>(1</w:t>
            </w:r>
            <w:r w:rsidRPr="0080232A">
              <w:rPr>
                <w:spacing w:val="4"/>
                <w:sz w:val="19"/>
              </w:rPr>
              <w:t xml:space="preserve"> </w:t>
            </w:r>
            <w:r w:rsidRPr="0080232A">
              <w:rPr>
                <w:sz w:val="19"/>
              </w:rPr>
              <w:t>pkt</w:t>
            </w:r>
            <w:r w:rsidRPr="0080232A">
              <w:rPr>
                <w:spacing w:val="18"/>
                <w:sz w:val="19"/>
              </w:rPr>
              <w:t xml:space="preserve"> </w:t>
            </w:r>
            <w:r w:rsidRPr="0080232A">
              <w:rPr>
                <w:sz w:val="19"/>
              </w:rPr>
              <w:t>ECTS</w:t>
            </w:r>
            <w:r w:rsidRPr="0080232A">
              <w:rPr>
                <w:spacing w:val="20"/>
                <w:sz w:val="19"/>
              </w:rPr>
              <w:t xml:space="preserve"> </w:t>
            </w:r>
            <w:r w:rsidRPr="0080232A">
              <w:rPr>
                <w:sz w:val="19"/>
              </w:rPr>
              <w:t>odpowiada</w:t>
            </w:r>
            <w:r w:rsidRPr="0080232A">
              <w:rPr>
                <w:spacing w:val="35"/>
                <w:sz w:val="19"/>
              </w:rPr>
              <w:t xml:space="preserve"> </w:t>
            </w:r>
            <w:r w:rsidRPr="0080232A">
              <w:rPr>
                <w:sz w:val="19"/>
              </w:rPr>
              <w:t>od</w:t>
            </w:r>
            <w:r w:rsidRPr="0080232A">
              <w:rPr>
                <w:spacing w:val="23"/>
                <w:sz w:val="19"/>
              </w:rPr>
              <w:t xml:space="preserve"> </w:t>
            </w:r>
            <w:r w:rsidRPr="0080232A">
              <w:rPr>
                <w:sz w:val="19"/>
              </w:rPr>
              <w:t>25</w:t>
            </w:r>
            <w:r w:rsidRPr="0080232A">
              <w:rPr>
                <w:spacing w:val="5"/>
                <w:sz w:val="19"/>
              </w:rPr>
              <w:t xml:space="preserve"> </w:t>
            </w:r>
            <w:r w:rsidRPr="0080232A">
              <w:rPr>
                <w:sz w:val="19"/>
              </w:rPr>
              <w:t>do</w:t>
            </w:r>
            <w:r w:rsidRPr="0080232A">
              <w:rPr>
                <w:spacing w:val="26"/>
                <w:sz w:val="19"/>
              </w:rPr>
              <w:t xml:space="preserve"> </w:t>
            </w:r>
            <w:r w:rsidRPr="0080232A">
              <w:rPr>
                <w:sz w:val="19"/>
              </w:rPr>
              <w:t>30</w:t>
            </w:r>
            <w:r w:rsidRPr="0080232A">
              <w:rPr>
                <w:spacing w:val="20"/>
                <w:sz w:val="19"/>
              </w:rPr>
              <w:t xml:space="preserve"> </w:t>
            </w:r>
            <w:r w:rsidRPr="0080232A">
              <w:rPr>
                <w:sz w:val="19"/>
              </w:rPr>
              <w:t>godzin</w:t>
            </w:r>
            <w:r w:rsidRPr="0080232A">
              <w:rPr>
                <w:spacing w:val="21"/>
                <w:sz w:val="19"/>
              </w:rPr>
              <w:t xml:space="preserve"> </w:t>
            </w:r>
            <w:r w:rsidRPr="0080232A">
              <w:rPr>
                <w:sz w:val="19"/>
              </w:rPr>
              <w:t>aktywności</w:t>
            </w:r>
            <w:r w:rsidRPr="0080232A">
              <w:rPr>
                <w:spacing w:val="30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studenta)</w:t>
            </w:r>
          </w:p>
        </w:tc>
        <w:tc>
          <w:tcPr>
            <w:tcW w:w="1982" w:type="dxa"/>
            <w:shd w:val="clear" w:color="auto" w:fill="auto"/>
          </w:tcPr>
          <w:p w14:paraId="615CF54F" w14:textId="77777777" w:rsidR="00C74393" w:rsidRPr="0080232A" w:rsidRDefault="00C74393" w:rsidP="00D741A8">
            <w:pPr>
              <w:pStyle w:val="TableParagraph"/>
              <w:spacing w:before="30"/>
              <w:ind w:left="27"/>
              <w:jc w:val="center"/>
              <w:rPr>
                <w:b/>
                <w:sz w:val="19"/>
              </w:rPr>
            </w:pPr>
            <w:r w:rsidRPr="0080232A">
              <w:rPr>
                <w:b/>
                <w:w w:val="102"/>
                <w:sz w:val="19"/>
              </w:rPr>
              <w:t>1</w:t>
            </w:r>
          </w:p>
        </w:tc>
        <w:tc>
          <w:tcPr>
            <w:tcW w:w="1867" w:type="dxa"/>
            <w:shd w:val="clear" w:color="auto" w:fill="auto"/>
          </w:tcPr>
          <w:p w14:paraId="463BB43C" w14:textId="77777777" w:rsidR="00C74393" w:rsidRPr="0080232A" w:rsidRDefault="00C74393" w:rsidP="00D741A8">
            <w:pPr>
              <w:pStyle w:val="TableParagraph"/>
              <w:spacing w:before="30"/>
              <w:ind w:right="925"/>
              <w:jc w:val="center"/>
              <w:rPr>
                <w:b/>
                <w:sz w:val="19"/>
              </w:rPr>
            </w:pPr>
            <w:r w:rsidRPr="0080232A">
              <w:rPr>
                <w:b/>
                <w:w w:val="102"/>
                <w:sz w:val="19"/>
              </w:rPr>
              <w:t xml:space="preserve">                   1</w:t>
            </w:r>
          </w:p>
        </w:tc>
      </w:tr>
    </w:tbl>
    <w:p w14:paraId="36A2B84A" w14:textId="77777777" w:rsidR="00C74393" w:rsidRPr="00134659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3465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74393" w:rsidRPr="00134659" w14:paraId="1BD26FD8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1B84CAAC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05FEF84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>1. Rachwał T. (red.), Kształtowanie kompetencji przedsiębiorczych: Obszary: Przedsiębiorczość jako kompetencja kluczowa, Kształtowanie kompetencji przedsiębiorczych w edukacji, Doświadczenia międzynarodowe w zakresie kształtowania kompetencji przedsiębiorczych, Warszawa 2019.</w:t>
            </w:r>
          </w:p>
          <w:p w14:paraId="0B747C4A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2. Makieła Z. J., </w:t>
            </w:r>
            <w:proofErr w:type="spellStart"/>
            <w:r w:rsidRPr="00134659">
              <w:rPr>
                <w:rFonts w:ascii="Cambria" w:hAnsi="Cambria" w:cs="Times New Roman"/>
                <w:sz w:val="20"/>
                <w:szCs w:val="20"/>
              </w:rPr>
              <w:t>Stuss</w:t>
            </w:r>
            <w:proofErr w:type="spellEnd"/>
            <w:r w:rsidRPr="00134659">
              <w:rPr>
                <w:rFonts w:ascii="Cambria" w:hAnsi="Cambria" w:cs="Times New Roman"/>
                <w:sz w:val="20"/>
                <w:szCs w:val="20"/>
              </w:rPr>
              <w:t>. M. M., (red.) Przedsiębiorczość i zarządzanie innowacjami: wiedza, technologia, konkurencja, przedsiębiorstwo , Warszawa 2018.</w:t>
            </w:r>
          </w:p>
          <w:p w14:paraId="0ED0D47D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>3. Kuciński K. (red.) Przedsiębiorczość a rozwój regionalny w Polsce, Warszawa 2010.</w:t>
            </w:r>
          </w:p>
          <w:p w14:paraId="7C747C53" w14:textId="77777777" w:rsidR="00C74393" w:rsidRPr="00134659" w:rsidRDefault="00C74393" w:rsidP="00D741A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134659">
              <w:rPr>
                <w:rFonts w:ascii="Cambria" w:hAnsi="Cambria" w:cs="Times New Roman"/>
                <w:sz w:val="20"/>
                <w:szCs w:val="20"/>
              </w:rPr>
              <w:t>Gudkova</w:t>
            </w:r>
            <w:proofErr w:type="spellEnd"/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 S., Rozwój małych przedsiębiorstw: wiedza, sieci osobistych powiązań, proces uczenia się, Warszawa 2008.</w:t>
            </w:r>
          </w:p>
        </w:tc>
      </w:tr>
      <w:tr w:rsidR="00C74393" w:rsidRPr="00134659" w14:paraId="43C7238F" w14:textId="77777777" w:rsidTr="00D741A8">
        <w:trPr>
          <w:jc w:val="center"/>
        </w:trPr>
        <w:tc>
          <w:tcPr>
            <w:tcW w:w="9889" w:type="dxa"/>
            <w:shd w:val="clear" w:color="auto" w:fill="auto"/>
          </w:tcPr>
          <w:p w14:paraId="73197653" w14:textId="77777777" w:rsidR="00C74393" w:rsidRPr="00134659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2DD4B95" w14:textId="77777777" w:rsidR="00C74393" w:rsidRPr="00134659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134659">
              <w:rPr>
                <w:rFonts w:ascii="Cambria" w:hAnsi="Cambria" w:cs="Times New Roman"/>
                <w:sz w:val="20"/>
                <w:szCs w:val="20"/>
              </w:rPr>
              <w:t>Edvinsson</w:t>
            </w:r>
            <w:proofErr w:type="spellEnd"/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 L., </w:t>
            </w:r>
            <w:proofErr w:type="spellStart"/>
            <w:r w:rsidRPr="00134659">
              <w:rPr>
                <w:rFonts w:ascii="Cambria" w:hAnsi="Cambria" w:cs="Times New Roman"/>
                <w:sz w:val="20"/>
                <w:szCs w:val="20"/>
              </w:rPr>
              <w:t>Malone</w:t>
            </w:r>
            <w:proofErr w:type="spellEnd"/>
            <w:r w:rsidRPr="00134659">
              <w:rPr>
                <w:rFonts w:ascii="Cambria" w:hAnsi="Cambria" w:cs="Times New Roman"/>
                <w:sz w:val="20"/>
                <w:szCs w:val="20"/>
              </w:rPr>
              <w:t xml:space="preserve"> M.S., Kapitał intelektualny, Warszawa 2001.</w:t>
            </w:r>
          </w:p>
          <w:p w14:paraId="6EA96FAA" w14:textId="77777777" w:rsidR="00C74393" w:rsidRPr="00134659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>2. Kobyliński W., Podstawy współczesnego zarządzania, Warszawa 2005.</w:t>
            </w:r>
          </w:p>
          <w:p w14:paraId="752DB31B" w14:textId="77777777" w:rsidR="00C74393" w:rsidRPr="00134659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>3. Klimek S., Przedsiębiorczość kobiet w Polsce i jej wpływ na rozwój gospodarczy w kraju, Warszawa 2020.</w:t>
            </w:r>
          </w:p>
          <w:p w14:paraId="753D17CE" w14:textId="77777777" w:rsidR="00C74393" w:rsidRPr="00134659" w:rsidRDefault="00C74393" w:rsidP="00D741A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134659">
              <w:rPr>
                <w:rFonts w:ascii="Cambria" w:hAnsi="Cambria" w:cs="Times New Roman"/>
                <w:sz w:val="20"/>
                <w:szCs w:val="20"/>
              </w:rPr>
              <w:t>4. Drucker. P. F. Natchnienie i fart czyli innowacja i przedsiębiorczość,  Warszawa 2004.</w:t>
            </w:r>
          </w:p>
        </w:tc>
      </w:tr>
    </w:tbl>
    <w:p w14:paraId="49AC0A2D" w14:textId="77777777" w:rsidR="00C74393" w:rsidRPr="00134659" w:rsidRDefault="00C74393" w:rsidP="00C7439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134659">
        <w:rPr>
          <w:rFonts w:ascii="Cambria" w:hAnsi="Cambria"/>
          <w:sz w:val="22"/>
          <w:szCs w:val="22"/>
        </w:rPr>
        <w:t>13. Informacje dodatkowe</w:t>
      </w:r>
    </w:p>
    <w:tbl>
      <w:tblPr>
        <w:tblW w:w="9923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7"/>
        <w:gridCol w:w="5936"/>
      </w:tblGrid>
      <w:tr w:rsidR="00C74393" w:rsidRPr="0080232A" w14:paraId="1364A45E" w14:textId="77777777" w:rsidTr="00D741A8">
        <w:trPr>
          <w:trHeight w:val="345"/>
        </w:trPr>
        <w:tc>
          <w:tcPr>
            <w:tcW w:w="3987" w:type="dxa"/>
            <w:shd w:val="clear" w:color="auto" w:fill="auto"/>
          </w:tcPr>
          <w:p w14:paraId="680F4965" w14:textId="77777777" w:rsidR="00C74393" w:rsidRPr="0080232A" w:rsidRDefault="00C74393" w:rsidP="00D741A8">
            <w:pPr>
              <w:pStyle w:val="TableParagraph"/>
              <w:spacing w:before="59"/>
              <w:ind w:left="97"/>
              <w:rPr>
                <w:sz w:val="19"/>
              </w:rPr>
            </w:pPr>
            <w:r w:rsidRPr="0080232A">
              <w:rPr>
                <w:sz w:val="19"/>
              </w:rPr>
              <w:t>imię</w:t>
            </w:r>
            <w:r w:rsidRPr="0080232A">
              <w:rPr>
                <w:spacing w:val="5"/>
                <w:sz w:val="19"/>
              </w:rPr>
              <w:t xml:space="preserve"> </w:t>
            </w:r>
            <w:r w:rsidRPr="0080232A">
              <w:rPr>
                <w:sz w:val="19"/>
              </w:rPr>
              <w:t>i</w:t>
            </w:r>
            <w:r w:rsidRPr="0080232A">
              <w:rPr>
                <w:spacing w:val="18"/>
                <w:sz w:val="19"/>
              </w:rPr>
              <w:t xml:space="preserve"> </w:t>
            </w:r>
            <w:r w:rsidRPr="0080232A">
              <w:rPr>
                <w:sz w:val="19"/>
              </w:rPr>
              <w:t>nazwisko</w:t>
            </w:r>
            <w:r w:rsidRPr="0080232A">
              <w:rPr>
                <w:spacing w:val="67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sporządzającego</w:t>
            </w:r>
          </w:p>
        </w:tc>
        <w:tc>
          <w:tcPr>
            <w:tcW w:w="5936" w:type="dxa"/>
            <w:shd w:val="clear" w:color="auto" w:fill="auto"/>
          </w:tcPr>
          <w:p w14:paraId="2D7F9ADC" w14:textId="77777777" w:rsidR="00C74393" w:rsidRPr="0080232A" w:rsidRDefault="00C74393" w:rsidP="00D741A8">
            <w:pPr>
              <w:pStyle w:val="TableParagraph"/>
              <w:rPr>
                <w:sz w:val="20"/>
              </w:rPr>
            </w:pPr>
            <w:r w:rsidRPr="0080232A">
              <w:rPr>
                <w:sz w:val="20"/>
              </w:rPr>
              <w:t>Magdalena Zając</w:t>
            </w:r>
          </w:p>
        </w:tc>
      </w:tr>
      <w:tr w:rsidR="00C74393" w:rsidRPr="0080232A" w14:paraId="07E72174" w14:textId="77777777" w:rsidTr="00D741A8">
        <w:trPr>
          <w:trHeight w:val="345"/>
        </w:trPr>
        <w:tc>
          <w:tcPr>
            <w:tcW w:w="3987" w:type="dxa"/>
            <w:shd w:val="clear" w:color="auto" w:fill="auto"/>
          </w:tcPr>
          <w:p w14:paraId="170277B4" w14:textId="77777777" w:rsidR="00C74393" w:rsidRPr="0080232A" w:rsidRDefault="00C74393" w:rsidP="00D741A8">
            <w:pPr>
              <w:pStyle w:val="TableParagraph"/>
              <w:spacing w:before="75"/>
              <w:ind w:left="97"/>
              <w:rPr>
                <w:sz w:val="19"/>
              </w:rPr>
            </w:pPr>
            <w:r w:rsidRPr="0080232A">
              <w:rPr>
                <w:sz w:val="19"/>
              </w:rPr>
              <w:t>data</w:t>
            </w:r>
            <w:r w:rsidRPr="0080232A">
              <w:rPr>
                <w:spacing w:val="26"/>
                <w:sz w:val="19"/>
              </w:rPr>
              <w:t xml:space="preserve"> </w:t>
            </w:r>
            <w:r w:rsidRPr="0080232A">
              <w:rPr>
                <w:sz w:val="19"/>
              </w:rPr>
              <w:t>sporządzenia</w:t>
            </w:r>
            <w:r w:rsidRPr="0080232A">
              <w:rPr>
                <w:spacing w:val="42"/>
                <w:sz w:val="19"/>
              </w:rPr>
              <w:t xml:space="preserve"> </w:t>
            </w:r>
            <w:r w:rsidRPr="0080232A">
              <w:rPr>
                <w:sz w:val="19"/>
              </w:rPr>
              <w:t>/</w:t>
            </w:r>
            <w:r w:rsidRPr="0080232A">
              <w:rPr>
                <w:spacing w:val="-3"/>
                <w:sz w:val="19"/>
              </w:rPr>
              <w:t xml:space="preserve"> </w:t>
            </w:r>
            <w:r w:rsidRPr="0080232A">
              <w:rPr>
                <w:spacing w:val="-2"/>
                <w:sz w:val="19"/>
              </w:rPr>
              <w:t>aktualizacji</w:t>
            </w:r>
          </w:p>
        </w:tc>
        <w:tc>
          <w:tcPr>
            <w:tcW w:w="5936" w:type="dxa"/>
            <w:shd w:val="clear" w:color="auto" w:fill="auto"/>
          </w:tcPr>
          <w:p w14:paraId="54B6E7CA" w14:textId="7D651BD1" w:rsidR="00C74393" w:rsidRPr="0080232A" w:rsidRDefault="00C74393" w:rsidP="00D741A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  <w:r w:rsidRPr="0080232A">
              <w:rPr>
                <w:sz w:val="20"/>
              </w:rPr>
              <w:t>.0</w:t>
            </w:r>
            <w:r>
              <w:rPr>
                <w:sz w:val="20"/>
              </w:rPr>
              <w:t>6</w:t>
            </w:r>
            <w:r w:rsidRPr="0080232A">
              <w:rPr>
                <w:sz w:val="20"/>
              </w:rPr>
              <w:t>.2023r.</w:t>
            </w:r>
          </w:p>
        </w:tc>
      </w:tr>
      <w:tr w:rsidR="00C74393" w:rsidRPr="0080232A" w14:paraId="15111593" w14:textId="77777777" w:rsidTr="00D741A8">
        <w:trPr>
          <w:trHeight w:val="360"/>
        </w:trPr>
        <w:tc>
          <w:tcPr>
            <w:tcW w:w="3987" w:type="dxa"/>
            <w:shd w:val="clear" w:color="auto" w:fill="auto"/>
          </w:tcPr>
          <w:p w14:paraId="48FB164A" w14:textId="77777777" w:rsidR="00C74393" w:rsidRPr="0080232A" w:rsidRDefault="00C74393" w:rsidP="00D741A8">
            <w:pPr>
              <w:pStyle w:val="TableParagraph"/>
              <w:spacing w:before="75"/>
              <w:ind w:left="97"/>
              <w:rPr>
                <w:sz w:val="19"/>
              </w:rPr>
            </w:pPr>
            <w:r w:rsidRPr="0080232A">
              <w:rPr>
                <w:sz w:val="19"/>
              </w:rPr>
              <w:t>dane</w:t>
            </w:r>
            <w:r w:rsidRPr="0080232A">
              <w:rPr>
                <w:spacing w:val="23"/>
                <w:sz w:val="19"/>
              </w:rPr>
              <w:t xml:space="preserve"> </w:t>
            </w:r>
            <w:r w:rsidRPr="0080232A">
              <w:rPr>
                <w:sz w:val="19"/>
              </w:rPr>
              <w:t>kontaktowe</w:t>
            </w:r>
            <w:r w:rsidRPr="0080232A">
              <w:rPr>
                <w:spacing w:val="38"/>
                <w:sz w:val="19"/>
              </w:rPr>
              <w:t xml:space="preserve"> </w:t>
            </w:r>
            <w:r w:rsidRPr="0080232A">
              <w:rPr>
                <w:sz w:val="19"/>
              </w:rPr>
              <w:t>(e-</w:t>
            </w:r>
            <w:r w:rsidRPr="0080232A">
              <w:rPr>
                <w:spacing w:val="-4"/>
                <w:sz w:val="19"/>
              </w:rPr>
              <w:t>mail)</w:t>
            </w:r>
          </w:p>
        </w:tc>
        <w:tc>
          <w:tcPr>
            <w:tcW w:w="5936" w:type="dxa"/>
            <w:shd w:val="clear" w:color="auto" w:fill="auto"/>
          </w:tcPr>
          <w:p w14:paraId="6392E2BB" w14:textId="77777777" w:rsidR="00C74393" w:rsidRPr="0080232A" w:rsidRDefault="00C74393" w:rsidP="00D741A8">
            <w:pPr>
              <w:pStyle w:val="TableParagraph"/>
              <w:rPr>
                <w:sz w:val="20"/>
              </w:rPr>
            </w:pPr>
            <w:r w:rsidRPr="0080232A">
              <w:rPr>
                <w:sz w:val="20"/>
              </w:rPr>
              <w:t>mzajac@ajp.edu.pl</w:t>
            </w:r>
          </w:p>
        </w:tc>
      </w:tr>
      <w:tr w:rsidR="00C74393" w:rsidRPr="0080232A" w14:paraId="706F07B1" w14:textId="77777777" w:rsidTr="00D741A8">
        <w:trPr>
          <w:trHeight w:val="330"/>
        </w:trPr>
        <w:tc>
          <w:tcPr>
            <w:tcW w:w="3987" w:type="dxa"/>
            <w:shd w:val="clear" w:color="auto" w:fill="auto"/>
          </w:tcPr>
          <w:p w14:paraId="4B75629F" w14:textId="77777777" w:rsidR="00C74393" w:rsidRPr="0080232A" w:rsidRDefault="00C74393" w:rsidP="00D741A8">
            <w:pPr>
              <w:pStyle w:val="TableParagraph"/>
              <w:spacing w:before="59"/>
              <w:ind w:left="97"/>
              <w:rPr>
                <w:sz w:val="19"/>
              </w:rPr>
            </w:pPr>
            <w:r w:rsidRPr="0080232A">
              <w:rPr>
                <w:spacing w:val="-2"/>
                <w:sz w:val="19"/>
              </w:rPr>
              <w:t>podpis</w:t>
            </w:r>
          </w:p>
        </w:tc>
        <w:tc>
          <w:tcPr>
            <w:tcW w:w="5936" w:type="dxa"/>
            <w:shd w:val="clear" w:color="auto" w:fill="auto"/>
          </w:tcPr>
          <w:p w14:paraId="71554CC5" w14:textId="77777777" w:rsidR="00C74393" w:rsidRPr="0080232A" w:rsidRDefault="00C74393" w:rsidP="00D741A8">
            <w:pPr>
              <w:pStyle w:val="TableParagraph"/>
              <w:rPr>
                <w:sz w:val="20"/>
              </w:rPr>
            </w:pPr>
          </w:p>
        </w:tc>
      </w:tr>
    </w:tbl>
    <w:p w14:paraId="6E870151" w14:textId="77777777" w:rsidR="00C74393" w:rsidRPr="00134659" w:rsidRDefault="00C74393" w:rsidP="00C74393">
      <w:pPr>
        <w:spacing w:before="60" w:after="60"/>
        <w:rPr>
          <w:rFonts w:ascii="Cambria" w:hAnsi="Cambria" w:cs="Times New Roman"/>
        </w:rPr>
      </w:pPr>
    </w:p>
    <w:p w14:paraId="4265F3E9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66E2E88E" w14:textId="492C5582" w:rsidR="005914C9" w:rsidRPr="00942C44" w:rsidRDefault="005914C9" w:rsidP="005914C9">
      <w:pPr>
        <w:pStyle w:val="Tekstpodstawowy"/>
        <w:rPr>
          <w:rFonts w:ascii="Cambria" w:hAnsi="Cambria"/>
          <w:b/>
          <w:sz w:val="14"/>
        </w:rPr>
      </w:pPr>
      <w:r w:rsidRPr="00942C44">
        <w:rPr>
          <w:rFonts w:ascii="Cambria" w:hAnsi="Cambria" w:cs="Times New Roman"/>
        </w:rPr>
        <w:br w:type="page"/>
      </w: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2823"/>
        <w:gridCol w:w="285"/>
        <w:gridCol w:w="4820"/>
      </w:tblGrid>
      <w:tr w:rsidR="005914C9" w:rsidRPr="00942C44" w14:paraId="1C335C2C" w14:textId="77777777" w:rsidTr="00491CA7">
        <w:trPr>
          <w:trHeight w:val="330"/>
        </w:trPr>
        <w:tc>
          <w:tcPr>
            <w:tcW w:w="1967" w:type="dxa"/>
            <w:vMerge w:val="restart"/>
            <w:tcBorders>
              <w:left w:val="single" w:sz="8" w:space="0" w:color="000000"/>
            </w:tcBorders>
          </w:tcPr>
          <w:p w14:paraId="2A0078B6" w14:textId="2CCE180D" w:rsidR="005914C9" w:rsidRPr="00942C44" w:rsidRDefault="00CE1640" w:rsidP="00491CA7">
            <w:pPr>
              <w:pStyle w:val="TableParagraph"/>
              <w:ind w:left="139"/>
              <w:rPr>
                <w:sz w:val="20"/>
                <w:lang w:val="pl-PL"/>
              </w:rPr>
            </w:pPr>
            <w:r w:rsidRPr="00942C44">
              <w:rPr>
                <w:noProof/>
                <w:sz w:val="20"/>
                <w:lang w:eastAsia="pl-PL"/>
              </w:rPr>
              <w:lastRenderedPageBreak/>
              <w:drawing>
                <wp:inline distT="0" distB="0" distL="0" distR="0" wp14:anchorId="566F484C" wp14:editId="63FE45F1">
                  <wp:extent cx="1066800" cy="1066800"/>
                  <wp:effectExtent l="0" t="0" r="0" b="0"/>
                  <wp:docPr id="71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3" w:type="dxa"/>
          </w:tcPr>
          <w:p w14:paraId="6F23B1E2" w14:textId="77777777" w:rsidR="005914C9" w:rsidRPr="00942C44" w:rsidRDefault="005914C9" w:rsidP="00491CA7">
            <w:pPr>
              <w:pStyle w:val="TableParagraph"/>
              <w:spacing w:before="4" w:line="306" w:lineRule="exact"/>
              <w:ind w:left="128"/>
              <w:rPr>
                <w:b/>
                <w:sz w:val="28"/>
                <w:lang w:val="pl-PL"/>
              </w:rPr>
            </w:pPr>
            <w:r w:rsidRPr="00942C44">
              <w:rPr>
                <w:b/>
                <w:spacing w:val="-2"/>
                <w:sz w:val="28"/>
                <w:lang w:val="pl-PL"/>
              </w:rPr>
              <w:t>Wydział</w:t>
            </w:r>
          </w:p>
        </w:tc>
        <w:tc>
          <w:tcPr>
            <w:tcW w:w="5105" w:type="dxa"/>
            <w:gridSpan w:val="2"/>
          </w:tcPr>
          <w:p w14:paraId="476C2E27" w14:textId="77777777" w:rsidR="005914C9" w:rsidRPr="00942C44" w:rsidRDefault="005914C9" w:rsidP="00491CA7">
            <w:pPr>
              <w:pStyle w:val="TableParagraph"/>
              <w:spacing w:before="12"/>
              <w:ind w:left="114"/>
              <w:rPr>
                <w:sz w:val="24"/>
                <w:lang w:val="pl-PL"/>
              </w:rPr>
            </w:pPr>
            <w:r w:rsidRPr="00942C44">
              <w:rPr>
                <w:spacing w:val="-2"/>
                <w:sz w:val="24"/>
                <w:lang w:val="pl-PL"/>
              </w:rPr>
              <w:t>Humanistyczny</w:t>
            </w:r>
          </w:p>
        </w:tc>
      </w:tr>
      <w:tr w:rsidR="005914C9" w:rsidRPr="00942C44" w14:paraId="6F22F9E6" w14:textId="77777777" w:rsidTr="00491CA7">
        <w:trPr>
          <w:trHeight w:val="330"/>
        </w:trPr>
        <w:tc>
          <w:tcPr>
            <w:tcW w:w="1967" w:type="dxa"/>
            <w:vMerge/>
            <w:tcBorders>
              <w:top w:val="nil"/>
              <w:left w:val="single" w:sz="8" w:space="0" w:color="000000"/>
            </w:tcBorders>
          </w:tcPr>
          <w:p w14:paraId="7963BAD4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2823" w:type="dxa"/>
          </w:tcPr>
          <w:p w14:paraId="020355B9" w14:textId="77777777" w:rsidR="005914C9" w:rsidRPr="00942C44" w:rsidRDefault="005914C9" w:rsidP="00491CA7">
            <w:pPr>
              <w:pStyle w:val="TableParagraph"/>
              <w:spacing w:before="4" w:line="306" w:lineRule="exact"/>
              <w:ind w:left="128"/>
              <w:rPr>
                <w:b/>
                <w:sz w:val="28"/>
                <w:lang w:val="pl-PL"/>
              </w:rPr>
            </w:pPr>
            <w:r w:rsidRPr="00942C44">
              <w:rPr>
                <w:b/>
                <w:spacing w:val="-2"/>
                <w:sz w:val="28"/>
                <w:lang w:val="pl-PL"/>
              </w:rPr>
              <w:t>Kierunek</w:t>
            </w:r>
          </w:p>
        </w:tc>
        <w:tc>
          <w:tcPr>
            <w:tcW w:w="5105" w:type="dxa"/>
            <w:gridSpan w:val="2"/>
          </w:tcPr>
          <w:p w14:paraId="54FC53AD" w14:textId="77777777" w:rsidR="005914C9" w:rsidRPr="00942C44" w:rsidRDefault="005914C9" w:rsidP="00491CA7">
            <w:pPr>
              <w:pStyle w:val="TableParagraph"/>
              <w:spacing w:before="12"/>
              <w:ind w:left="114"/>
              <w:rPr>
                <w:sz w:val="24"/>
                <w:lang w:val="pl-PL"/>
              </w:rPr>
            </w:pPr>
            <w:r w:rsidRPr="00942C44">
              <w:rPr>
                <w:spacing w:val="-2"/>
                <w:sz w:val="24"/>
                <w:lang w:val="pl-PL"/>
              </w:rPr>
              <w:t>Pedagogika</w:t>
            </w:r>
          </w:p>
        </w:tc>
      </w:tr>
      <w:tr w:rsidR="005914C9" w:rsidRPr="00942C44" w14:paraId="24677AC8" w14:textId="77777777" w:rsidTr="00491CA7">
        <w:trPr>
          <w:trHeight w:val="315"/>
        </w:trPr>
        <w:tc>
          <w:tcPr>
            <w:tcW w:w="1967" w:type="dxa"/>
            <w:vMerge/>
            <w:tcBorders>
              <w:top w:val="nil"/>
              <w:left w:val="single" w:sz="8" w:space="0" w:color="000000"/>
            </w:tcBorders>
          </w:tcPr>
          <w:p w14:paraId="2BD9EC89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2823" w:type="dxa"/>
          </w:tcPr>
          <w:p w14:paraId="62540089" w14:textId="77777777" w:rsidR="005914C9" w:rsidRPr="00942C44" w:rsidRDefault="005914C9" w:rsidP="00491CA7">
            <w:pPr>
              <w:pStyle w:val="TableParagraph"/>
              <w:spacing w:line="295" w:lineRule="exact"/>
              <w:ind w:left="128"/>
              <w:rPr>
                <w:b/>
                <w:sz w:val="28"/>
                <w:lang w:val="pl-PL"/>
              </w:rPr>
            </w:pPr>
            <w:r w:rsidRPr="00942C44">
              <w:rPr>
                <w:b/>
                <w:sz w:val="28"/>
                <w:lang w:val="pl-PL"/>
              </w:rPr>
              <w:t>Poziom</w:t>
            </w:r>
            <w:r w:rsidRPr="00942C44">
              <w:rPr>
                <w:b/>
                <w:spacing w:val="13"/>
                <w:sz w:val="28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28"/>
                <w:lang w:val="pl-PL"/>
              </w:rPr>
              <w:t>studiów</w:t>
            </w:r>
          </w:p>
        </w:tc>
        <w:tc>
          <w:tcPr>
            <w:tcW w:w="5105" w:type="dxa"/>
            <w:gridSpan w:val="2"/>
          </w:tcPr>
          <w:p w14:paraId="4BA56D86" w14:textId="77777777" w:rsidR="005914C9" w:rsidRPr="00942C44" w:rsidRDefault="005914C9" w:rsidP="00491CA7">
            <w:pPr>
              <w:pStyle w:val="TableParagraph"/>
              <w:spacing w:before="39"/>
              <w:ind w:left="114"/>
              <w:rPr>
                <w:sz w:val="18"/>
                <w:lang w:val="pl-PL"/>
              </w:rPr>
            </w:pPr>
            <w:r w:rsidRPr="00942C44">
              <w:rPr>
                <w:sz w:val="18"/>
                <w:lang w:val="pl-PL"/>
              </w:rPr>
              <w:t>pierwszego</w:t>
            </w:r>
            <w:r w:rsidRPr="00942C44">
              <w:rPr>
                <w:spacing w:val="3"/>
                <w:sz w:val="18"/>
                <w:lang w:val="pl-PL"/>
              </w:rPr>
              <w:t xml:space="preserve"> </w:t>
            </w:r>
            <w:r w:rsidRPr="00942C44">
              <w:rPr>
                <w:sz w:val="18"/>
                <w:lang w:val="pl-PL"/>
              </w:rPr>
              <w:t>stopnia</w:t>
            </w:r>
          </w:p>
        </w:tc>
      </w:tr>
      <w:tr w:rsidR="005914C9" w:rsidRPr="00942C44" w14:paraId="44B1708D" w14:textId="77777777" w:rsidTr="00491CA7">
        <w:trPr>
          <w:trHeight w:val="330"/>
        </w:trPr>
        <w:tc>
          <w:tcPr>
            <w:tcW w:w="1967" w:type="dxa"/>
            <w:vMerge/>
            <w:tcBorders>
              <w:top w:val="nil"/>
              <w:left w:val="single" w:sz="8" w:space="0" w:color="000000"/>
            </w:tcBorders>
          </w:tcPr>
          <w:p w14:paraId="30DE20FA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2823" w:type="dxa"/>
          </w:tcPr>
          <w:p w14:paraId="54A3D3E3" w14:textId="77777777" w:rsidR="005914C9" w:rsidRPr="00942C44" w:rsidRDefault="005914C9" w:rsidP="00491CA7">
            <w:pPr>
              <w:pStyle w:val="TableParagraph"/>
              <w:spacing w:before="4" w:line="306" w:lineRule="exact"/>
              <w:ind w:left="128"/>
              <w:rPr>
                <w:b/>
                <w:sz w:val="28"/>
                <w:lang w:val="pl-PL"/>
              </w:rPr>
            </w:pPr>
            <w:r w:rsidRPr="00942C44">
              <w:rPr>
                <w:b/>
                <w:sz w:val="28"/>
                <w:lang w:val="pl-PL"/>
              </w:rPr>
              <w:t>Forma</w:t>
            </w:r>
            <w:r w:rsidRPr="00942C44">
              <w:rPr>
                <w:b/>
                <w:spacing w:val="16"/>
                <w:sz w:val="28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28"/>
                <w:lang w:val="pl-PL"/>
              </w:rPr>
              <w:t>studiów</w:t>
            </w:r>
          </w:p>
        </w:tc>
        <w:tc>
          <w:tcPr>
            <w:tcW w:w="5105" w:type="dxa"/>
            <w:gridSpan w:val="2"/>
          </w:tcPr>
          <w:p w14:paraId="2C0486BB" w14:textId="77777777" w:rsidR="005914C9" w:rsidRPr="00942C44" w:rsidRDefault="005914C9" w:rsidP="00491CA7">
            <w:pPr>
              <w:pStyle w:val="TableParagraph"/>
              <w:spacing w:before="54"/>
              <w:ind w:left="114"/>
              <w:rPr>
                <w:sz w:val="18"/>
                <w:lang w:val="pl-PL"/>
              </w:rPr>
            </w:pPr>
            <w:r w:rsidRPr="00942C44">
              <w:rPr>
                <w:spacing w:val="-2"/>
                <w:sz w:val="18"/>
                <w:lang w:val="pl-PL"/>
              </w:rPr>
              <w:t>stacjonarna/niestacjonarna</w:t>
            </w:r>
          </w:p>
        </w:tc>
      </w:tr>
      <w:tr w:rsidR="005914C9" w:rsidRPr="00942C44" w14:paraId="380B9D71" w14:textId="77777777" w:rsidTr="00491CA7">
        <w:trPr>
          <w:trHeight w:val="315"/>
        </w:trPr>
        <w:tc>
          <w:tcPr>
            <w:tcW w:w="1967" w:type="dxa"/>
            <w:vMerge/>
            <w:tcBorders>
              <w:top w:val="nil"/>
              <w:left w:val="single" w:sz="8" w:space="0" w:color="000000"/>
            </w:tcBorders>
          </w:tcPr>
          <w:p w14:paraId="6637A909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2823" w:type="dxa"/>
          </w:tcPr>
          <w:p w14:paraId="005CB9FB" w14:textId="77777777" w:rsidR="005914C9" w:rsidRPr="00942C44" w:rsidRDefault="005914C9" w:rsidP="00491CA7">
            <w:pPr>
              <w:pStyle w:val="TableParagraph"/>
              <w:spacing w:line="295" w:lineRule="exact"/>
              <w:ind w:left="128"/>
              <w:rPr>
                <w:b/>
                <w:sz w:val="28"/>
                <w:lang w:val="pl-PL"/>
              </w:rPr>
            </w:pPr>
            <w:r w:rsidRPr="00942C44">
              <w:rPr>
                <w:b/>
                <w:sz w:val="28"/>
                <w:lang w:val="pl-PL"/>
              </w:rPr>
              <w:t>Profil</w:t>
            </w:r>
            <w:r w:rsidRPr="00942C44">
              <w:rPr>
                <w:b/>
                <w:spacing w:val="13"/>
                <w:sz w:val="28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28"/>
                <w:lang w:val="pl-PL"/>
              </w:rPr>
              <w:t>studiów</w:t>
            </w:r>
          </w:p>
        </w:tc>
        <w:tc>
          <w:tcPr>
            <w:tcW w:w="5105" w:type="dxa"/>
            <w:gridSpan w:val="2"/>
          </w:tcPr>
          <w:p w14:paraId="00578165" w14:textId="77777777" w:rsidR="005914C9" w:rsidRPr="00942C44" w:rsidRDefault="005914C9" w:rsidP="00491CA7">
            <w:pPr>
              <w:pStyle w:val="TableParagraph"/>
              <w:spacing w:before="39"/>
              <w:ind w:left="114"/>
              <w:rPr>
                <w:sz w:val="18"/>
                <w:lang w:val="pl-PL"/>
              </w:rPr>
            </w:pPr>
            <w:r w:rsidRPr="00942C44">
              <w:rPr>
                <w:spacing w:val="-2"/>
                <w:sz w:val="18"/>
                <w:lang w:val="pl-PL"/>
              </w:rPr>
              <w:t>praktyczny</w:t>
            </w:r>
          </w:p>
        </w:tc>
      </w:tr>
      <w:tr w:rsidR="005914C9" w:rsidRPr="00942C44" w14:paraId="291813FE" w14:textId="77777777" w:rsidTr="00491CA7">
        <w:trPr>
          <w:trHeight w:val="270"/>
        </w:trPr>
        <w:tc>
          <w:tcPr>
            <w:tcW w:w="5075" w:type="dxa"/>
            <w:gridSpan w:val="3"/>
            <w:tcBorders>
              <w:left w:val="single" w:sz="8" w:space="0" w:color="000000"/>
            </w:tcBorders>
          </w:tcPr>
          <w:p w14:paraId="30A3BE2C" w14:textId="77777777" w:rsidR="005914C9" w:rsidRPr="00942C44" w:rsidRDefault="005914C9" w:rsidP="00491CA7">
            <w:pPr>
              <w:pStyle w:val="TableParagraph"/>
              <w:spacing w:before="16" w:line="234" w:lineRule="exact"/>
              <w:ind w:left="110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Pozycja</w:t>
            </w:r>
            <w:r w:rsidRPr="00942C44">
              <w:rPr>
                <w:b/>
                <w:spacing w:val="-5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w</w:t>
            </w:r>
            <w:r w:rsidRPr="00942C44">
              <w:rPr>
                <w:b/>
                <w:spacing w:val="19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planie</w:t>
            </w:r>
            <w:r w:rsidRPr="00942C44">
              <w:rPr>
                <w:b/>
                <w:spacing w:val="-3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studiów</w:t>
            </w:r>
            <w:r w:rsidRPr="00942C44">
              <w:rPr>
                <w:b/>
                <w:spacing w:val="-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(lub kod</w:t>
            </w:r>
            <w:r w:rsidRPr="00942C44">
              <w:rPr>
                <w:b/>
                <w:spacing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przedmiotu)</w:t>
            </w:r>
          </w:p>
        </w:tc>
        <w:tc>
          <w:tcPr>
            <w:tcW w:w="4820" w:type="dxa"/>
          </w:tcPr>
          <w:p w14:paraId="14C372CE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 xml:space="preserve"> </w:t>
            </w:r>
            <w:r w:rsidRPr="00942C44">
              <w:rPr>
                <w:sz w:val="19"/>
                <w:szCs w:val="19"/>
                <w:lang w:val="pl-PL"/>
              </w:rPr>
              <w:t>12</w:t>
            </w:r>
          </w:p>
        </w:tc>
      </w:tr>
    </w:tbl>
    <w:p w14:paraId="1BC3B1DF" w14:textId="77777777" w:rsidR="005914C9" w:rsidRPr="00942C44" w:rsidRDefault="005914C9" w:rsidP="005914C9">
      <w:pPr>
        <w:pStyle w:val="Tekstpodstawowy"/>
        <w:spacing w:before="2"/>
        <w:rPr>
          <w:rFonts w:ascii="Cambria" w:hAnsi="Cambria"/>
          <w:b/>
          <w:sz w:val="12"/>
        </w:rPr>
      </w:pPr>
    </w:p>
    <w:p w14:paraId="3D8B6D23" w14:textId="77777777" w:rsidR="005914C9" w:rsidRPr="00942C44" w:rsidRDefault="005914C9" w:rsidP="002E20B9">
      <w:pPr>
        <w:jc w:val="center"/>
        <w:rPr>
          <w:rFonts w:ascii="Cambria" w:hAnsi="Cambria"/>
          <w:sz w:val="12"/>
        </w:rPr>
        <w:sectPr w:rsidR="005914C9" w:rsidRPr="00942C44" w:rsidSect="00824FD2">
          <w:headerReference w:type="default" r:id="rId17"/>
          <w:footerReference w:type="default" r:id="rId18"/>
          <w:pgSz w:w="11910" w:h="16850"/>
          <w:pgMar w:top="1540" w:right="860" w:bottom="1160" w:left="860" w:header="716" w:footer="975" w:gutter="0"/>
          <w:pgNumType w:start="1"/>
          <w:cols w:space="708"/>
        </w:sectPr>
      </w:pPr>
    </w:p>
    <w:p w14:paraId="28E6A93D" w14:textId="77777777" w:rsidR="005914C9" w:rsidRPr="00942C44" w:rsidRDefault="005914C9" w:rsidP="005914C9">
      <w:pPr>
        <w:pStyle w:val="Tekstpodstawowy"/>
        <w:rPr>
          <w:rFonts w:ascii="Cambria" w:hAnsi="Cambria"/>
          <w:b/>
          <w:sz w:val="26"/>
        </w:rPr>
      </w:pPr>
    </w:p>
    <w:p w14:paraId="6F58DCDD" w14:textId="60990732" w:rsidR="005914C9" w:rsidRPr="002E20B9" w:rsidRDefault="005914C9">
      <w:pPr>
        <w:pStyle w:val="Akapitzlist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519" w:hanging="377"/>
        <w:rPr>
          <w:rFonts w:ascii="Cambria" w:hAnsi="Cambria"/>
          <w:b/>
        </w:rPr>
        <w:sectPr w:rsidR="005914C9" w:rsidRPr="002E20B9" w:rsidSect="00824FD2">
          <w:type w:val="continuous"/>
          <w:pgSz w:w="11910" w:h="16850"/>
          <w:pgMar w:top="1540" w:right="860" w:bottom="1160" w:left="860" w:header="716" w:footer="975" w:gutter="0"/>
          <w:cols w:num="2" w:space="708" w:equalWidth="0">
            <w:col w:w="2465" w:space="405"/>
            <w:col w:w="7320"/>
          </w:cols>
        </w:sectPr>
      </w:pPr>
      <w:r w:rsidRPr="002E20B9">
        <w:rPr>
          <w:rFonts w:ascii="Cambria" w:hAnsi="Cambria"/>
          <w:b/>
        </w:rPr>
        <w:t>Informacje</w:t>
      </w:r>
      <w:r w:rsidRPr="002E20B9">
        <w:rPr>
          <w:rFonts w:ascii="Cambria" w:hAnsi="Cambria"/>
          <w:b/>
          <w:spacing w:val="22"/>
        </w:rPr>
        <w:t xml:space="preserve"> </w:t>
      </w:r>
      <w:r w:rsidRPr="002E20B9">
        <w:rPr>
          <w:rFonts w:ascii="Cambria" w:hAnsi="Cambria"/>
          <w:b/>
          <w:spacing w:val="-2"/>
        </w:rPr>
        <w:t>ogólne</w:t>
      </w:r>
      <w:r w:rsidRPr="002E20B9">
        <w:rPr>
          <w:rFonts w:ascii="Cambria" w:hAnsi="Cambria"/>
          <w:b/>
        </w:rPr>
        <w:br w:type="column"/>
      </w:r>
      <w:r w:rsidRPr="002E20B9">
        <w:rPr>
          <w:rFonts w:ascii="Cambria" w:hAnsi="Cambria"/>
          <w:b/>
          <w:sz w:val="28"/>
          <w:szCs w:val="28"/>
        </w:rPr>
        <w:t>K</w:t>
      </w:r>
      <w:r w:rsidRPr="002E20B9">
        <w:rPr>
          <w:rFonts w:ascii="Cambria" w:hAnsi="Cambria"/>
          <w:b/>
          <w:spacing w:val="-16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A</w:t>
      </w:r>
      <w:r w:rsidRPr="002E20B9">
        <w:rPr>
          <w:rFonts w:ascii="Cambria" w:hAnsi="Cambria"/>
          <w:b/>
          <w:spacing w:val="-22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R</w:t>
      </w:r>
      <w:r w:rsidRPr="002E20B9">
        <w:rPr>
          <w:rFonts w:ascii="Cambria" w:hAnsi="Cambria"/>
          <w:b/>
          <w:spacing w:val="-9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T</w:t>
      </w:r>
      <w:r w:rsidRPr="002E20B9">
        <w:rPr>
          <w:rFonts w:ascii="Cambria" w:hAnsi="Cambria"/>
          <w:b/>
          <w:spacing w:val="-17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A</w:t>
      </w:r>
      <w:r w:rsidRPr="002E20B9">
        <w:rPr>
          <w:rFonts w:ascii="Cambria" w:hAnsi="Cambria"/>
          <w:b/>
          <w:spacing w:val="56"/>
          <w:w w:val="150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Z</w:t>
      </w:r>
      <w:r w:rsidRPr="002E20B9">
        <w:rPr>
          <w:rFonts w:ascii="Cambria" w:hAnsi="Cambria"/>
          <w:b/>
          <w:spacing w:val="-12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A</w:t>
      </w:r>
      <w:r w:rsidRPr="002E20B9">
        <w:rPr>
          <w:rFonts w:ascii="Cambria" w:hAnsi="Cambria"/>
          <w:b/>
          <w:spacing w:val="-21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J</w:t>
      </w:r>
      <w:r w:rsidRPr="002E20B9">
        <w:rPr>
          <w:rFonts w:ascii="Cambria" w:hAnsi="Cambria"/>
          <w:b/>
          <w:spacing w:val="-9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Ę</w:t>
      </w:r>
      <w:r w:rsidRPr="002E20B9">
        <w:rPr>
          <w:rFonts w:ascii="Cambria" w:hAnsi="Cambria"/>
          <w:b/>
          <w:spacing w:val="-15"/>
          <w:sz w:val="28"/>
          <w:szCs w:val="28"/>
        </w:rPr>
        <w:t xml:space="preserve"> </w:t>
      </w:r>
      <w:r w:rsidRPr="002E20B9">
        <w:rPr>
          <w:rFonts w:ascii="Cambria" w:hAnsi="Cambria"/>
          <w:b/>
          <w:sz w:val="28"/>
          <w:szCs w:val="28"/>
        </w:rPr>
        <w:t>Ć</w:t>
      </w:r>
    </w:p>
    <w:p w14:paraId="3F1E03AB" w14:textId="77777777" w:rsidR="005914C9" w:rsidRPr="00942C44" w:rsidRDefault="005914C9" w:rsidP="005914C9">
      <w:pPr>
        <w:pStyle w:val="Tekstpodstawowy"/>
        <w:spacing w:before="11"/>
        <w:rPr>
          <w:rFonts w:ascii="Cambria" w:hAnsi="Cambria"/>
          <w:sz w:val="9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5677"/>
      </w:tblGrid>
      <w:tr w:rsidR="005914C9" w:rsidRPr="00942C44" w14:paraId="5EDB95BD" w14:textId="77777777" w:rsidTr="00491CA7">
        <w:trPr>
          <w:trHeight w:val="330"/>
        </w:trPr>
        <w:tc>
          <w:tcPr>
            <w:tcW w:w="4220" w:type="dxa"/>
          </w:tcPr>
          <w:p w14:paraId="7D7F9AD9" w14:textId="77777777" w:rsidR="005914C9" w:rsidRPr="00942C44" w:rsidRDefault="005914C9" w:rsidP="00491CA7">
            <w:pPr>
              <w:pStyle w:val="TableParagraph"/>
              <w:spacing w:before="60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Nazwa</w:t>
            </w:r>
            <w:r w:rsidRPr="00942C44">
              <w:rPr>
                <w:b/>
                <w:spacing w:val="22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zajęć</w:t>
            </w:r>
          </w:p>
        </w:tc>
        <w:tc>
          <w:tcPr>
            <w:tcW w:w="5677" w:type="dxa"/>
          </w:tcPr>
          <w:p w14:paraId="23646DF8" w14:textId="77777777" w:rsidR="005914C9" w:rsidRPr="00942C44" w:rsidRDefault="005914C9" w:rsidP="00491CA7">
            <w:pPr>
              <w:pStyle w:val="TableParagraph"/>
              <w:spacing w:before="60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Planowanie</w:t>
            </w:r>
            <w:r w:rsidRPr="00942C44">
              <w:rPr>
                <w:b/>
                <w:spacing w:val="62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kariery</w:t>
            </w:r>
            <w:r w:rsidRPr="00942C44">
              <w:rPr>
                <w:b/>
                <w:spacing w:val="43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edukacyjno-</w:t>
            </w:r>
            <w:r w:rsidRPr="00942C44">
              <w:rPr>
                <w:b/>
                <w:spacing w:val="-2"/>
                <w:sz w:val="19"/>
                <w:lang w:val="pl-PL"/>
              </w:rPr>
              <w:t>zawodowej</w:t>
            </w:r>
          </w:p>
        </w:tc>
      </w:tr>
      <w:tr w:rsidR="005914C9" w:rsidRPr="00942C44" w14:paraId="1370F0CE" w14:textId="77777777" w:rsidTr="00491CA7">
        <w:trPr>
          <w:trHeight w:val="270"/>
        </w:trPr>
        <w:tc>
          <w:tcPr>
            <w:tcW w:w="4220" w:type="dxa"/>
          </w:tcPr>
          <w:p w14:paraId="290C5AEA" w14:textId="77777777" w:rsidR="005914C9" w:rsidRPr="00942C44" w:rsidRDefault="005914C9" w:rsidP="00491CA7">
            <w:pPr>
              <w:pStyle w:val="TableParagraph"/>
              <w:spacing w:before="29" w:line="221" w:lineRule="exact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Punkty</w:t>
            </w:r>
            <w:r w:rsidRPr="00942C44">
              <w:rPr>
                <w:b/>
                <w:spacing w:val="27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4"/>
                <w:sz w:val="19"/>
                <w:lang w:val="pl-PL"/>
              </w:rPr>
              <w:t>ECTS</w:t>
            </w:r>
          </w:p>
        </w:tc>
        <w:tc>
          <w:tcPr>
            <w:tcW w:w="5677" w:type="dxa"/>
          </w:tcPr>
          <w:p w14:paraId="5A088205" w14:textId="77777777" w:rsidR="005914C9" w:rsidRPr="00942C44" w:rsidRDefault="005914C9" w:rsidP="00491CA7">
            <w:pPr>
              <w:pStyle w:val="TableParagraph"/>
              <w:spacing w:before="29" w:line="221" w:lineRule="exact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w w:val="102"/>
                <w:sz w:val="19"/>
                <w:lang w:val="pl-PL"/>
              </w:rPr>
              <w:t>1</w:t>
            </w:r>
          </w:p>
        </w:tc>
      </w:tr>
      <w:tr w:rsidR="005914C9" w:rsidRPr="00942C44" w14:paraId="332A7CE9" w14:textId="77777777" w:rsidTr="00491CA7">
        <w:trPr>
          <w:trHeight w:val="270"/>
        </w:trPr>
        <w:tc>
          <w:tcPr>
            <w:tcW w:w="4220" w:type="dxa"/>
          </w:tcPr>
          <w:p w14:paraId="6ED2D365" w14:textId="77777777" w:rsidR="005914C9" w:rsidRPr="00942C44" w:rsidRDefault="005914C9" w:rsidP="00491CA7">
            <w:pPr>
              <w:pStyle w:val="TableParagraph"/>
              <w:spacing w:before="30" w:line="221" w:lineRule="exact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Rodzaj</w:t>
            </w:r>
            <w:r w:rsidRPr="00942C44">
              <w:rPr>
                <w:b/>
                <w:spacing w:val="28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zajęć</w:t>
            </w:r>
          </w:p>
        </w:tc>
        <w:tc>
          <w:tcPr>
            <w:tcW w:w="5677" w:type="dxa"/>
          </w:tcPr>
          <w:p w14:paraId="2904AB40" w14:textId="77777777" w:rsidR="005914C9" w:rsidRPr="00942C44" w:rsidRDefault="005914C9" w:rsidP="00491CA7">
            <w:pPr>
              <w:pStyle w:val="TableParagraph"/>
              <w:spacing w:before="30" w:line="221" w:lineRule="exact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Obowiązkowe</w:t>
            </w:r>
          </w:p>
        </w:tc>
      </w:tr>
      <w:tr w:rsidR="005914C9" w:rsidRPr="00942C44" w14:paraId="2138D025" w14:textId="77777777" w:rsidTr="00491CA7">
        <w:trPr>
          <w:trHeight w:val="270"/>
        </w:trPr>
        <w:tc>
          <w:tcPr>
            <w:tcW w:w="4220" w:type="dxa"/>
          </w:tcPr>
          <w:p w14:paraId="0006B524" w14:textId="77777777" w:rsidR="005914C9" w:rsidRPr="00942C44" w:rsidRDefault="005914C9" w:rsidP="00491CA7">
            <w:pPr>
              <w:pStyle w:val="TableParagraph"/>
              <w:spacing w:before="29" w:line="221" w:lineRule="exact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Moduł/specjalizacja</w:t>
            </w:r>
          </w:p>
        </w:tc>
        <w:tc>
          <w:tcPr>
            <w:tcW w:w="5677" w:type="dxa"/>
          </w:tcPr>
          <w:p w14:paraId="1C5FC5ED" w14:textId="68202758" w:rsidR="005914C9" w:rsidRPr="00942C44" w:rsidRDefault="00A31F8F" w:rsidP="00491CA7">
            <w:pPr>
              <w:pStyle w:val="TableParagraph"/>
              <w:spacing w:before="29" w:line="221" w:lineRule="exact"/>
              <w:ind w:left="112"/>
              <w:rPr>
                <w:b/>
                <w:bCs/>
                <w:sz w:val="19"/>
                <w:lang w:val="pl-PL"/>
              </w:rPr>
            </w:pPr>
            <w:r w:rsidRPr="00942C44">
              <w:rPr>
                <w:b/>
                <w:bCs/>
                <w:sz w:val="20"/>
                <w:szCs w:val="20"/>
                <w:lang w:val="pl-PL"/>
              </w:rPr>
              <w:t>1</w:t>
            </w:r>
            <w:r w:rsidR="005914C9" w:rsidRPr="00942C44">
              <w:rPr>
                <w:b/>
                <w:bCs/>
                <w:sz w:val="20"/>
                <w:szCs w:val="20"/>
                <w:lang w:val="pl-PL"/>
              </w:rPr>
              <w:t>C. Wsparcie warsztatu pedagoga</w:t>
            </w:r>
          </w:p>
        </w:tc>
      </w:tr>
      <w:tr w:rsidR="005914C9" w:rsidRPr="00942C44" w14:paraId="414FEB0D" w14:textId="77777777" w:rsidTr="00491CA7">
        <w:trPr>
          <w:trHeight w:val="270"/>
        </w:trPr>
        <w:tc>
          <w:tcPr>
            <w:tcW w:w="4220" w:type="dxa"/>
          </w:tcPr>
          <w:p w14:paraId="1B95E1A7" w14:textId="77777777" w:rsidR="005914C9" w:rsidRPr="00942C44" w:rsidRDefault="005914C9" w:rsidP="00491CA7">
            <w:pPr>
              <w:pStyle w:val="TableParagraph"/>
              <w:spacing w:before="15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Język,</w:t>
            </w:r>
            <w:r w:rsidRPr="00942C44">
              <w:rPr>
                <w:b/>
                <w:spacing w:val="23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w</w:t>
            </w:r>
            <w:r w:rsidRPr="00942C44">
              <w:rPr>
                <w:b/>
                <w:spacing w:val="17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którym</w:t>
            </w:r>
            <w:r w:rsidRPr="00942C44">
              <w:rPr>
                <w:b/>
                <w:spacing w:val="17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prowadzone</w:t>
            </w:r>
            <w:r w:rsidRPr="00942C44">
              <w:rPr>
                <w:b/>
                <w:spacing w:val="57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są</w:t>
            </w:r>
            <w:r w:rsidRPr="00942C44">
              <w:rPr>
                <w:b/>
                <w:spacing w:val="11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zajęcia</w:t>
            </w:r>
          </w:p>
        </w:tc>
        <w:tc>
          <w:tcPr>
            <w:tcW w:w="5677" w:type="dxa"/>
          </w:tcPr>
          <w:p w14:paraId="5FFE7EB6" w14:textId="77777777" w:rsidR="005914C9" w:rsidRPr="00942C44" w:rsidRDefault="005914C9" w:rsidP="00491CA7">
            <w:pPr>
              <w:pStyle w:val="TableParagraph"/>
              <w:spacing w:before="15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Język</w:t>
            </w:r>
            <w:r w:rsidRPr="00942C44">
              <w:rPr>
                <w:b/>
                <w:spacing w:val="21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polski</w:t>
            </w:r>
          </w:p>
        </w:tc>
      </w:tr>
      <w:tr w:rsidR="005914C9" w:rsidRPr="00942C44" w14:paraId="6D986F2C" w14:textId="77777777" w:rsidTr="00491CA7">
        <w:trPr>
          <w:trHeight w:val="270"/>
        </w:trPr>
        <w:tc>
          <w:tcPr>
            <w:tcW w:w="4220" w:type="dxa"/>
          </w:tcPr>
          <w:p w14:paraId="31F930E2" w14:textId="77777777" w:rsidR="005914C9" w:rsidRPr="00942C44" w:rsidRDefault="005914C9" w:rsidP="00491CA7">
            <w:pPr>
              <w:pStyle w:val="TableParagraph"/>
              <w:spacing w:before="14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Rok</w:t>
            </w:r>
            <w:r w:rsidRPr="00942C44">
              <w:rPr>
                <w:b/>
                <w:spacing w:val="11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studiów</w:t>
            </w:r>
          </w:p>
        </w:tc>
        <w:tc>
          <w:tcPr>
            <w:tcW w:w="5677" w:type="dxa"/>
          </w:tcPr>
          <w:p w14:paraId="3FD51BCD" w14:textId="77777777" w:rsidR="005914C9" w:rsidRPr="00942C44" w:rsidRDefault="005914C9" w:rsidP="00491CA7">
            <w:pPr>
              <w:pStyle w:val="TableParagraph"/>
              <w:spacing w:before="14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5"/>
                <w:sz w:val="19"/>
                <w:lang w:val="pl-PL"/>
              </w:rPr>
              <w:t>III</w:t>
            </w:r>
          </w:p>
        </w:tc>
      </w:tr>
      <w:tr w:rsidR="005914C9" w:rsidRPr="00942C44" w14:paraId="5D46778B" w14:textId="77777777" w:rsidTr="00491CA7">
        <w:trPr>
          <w:trHeight w:val="495"/>
        </w:trPr>
        <w:tc>
          <w:tcPr>
            <w:tcW w:w="4220" w:type="dxa"/>
          </w:tcPr>
          <w:p w14:paraId="0BEDD3D0" w14:textId="77777777" w:rsidR="005914C9" w:rsidRPr="00942C44" w:rsidRDefault="005914C9" w:rsidP="00491CA7">
            <w:pPr>
              <w:pStyle w:val="TableParagraph"/>
              <w:spacing w:line="240" w:lineRule="exact"/>
              <w:ind w:left="112" w:right="83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Imię i nazwisko</w:t>
            </w:r>
            <w:r w:rsidRPr="00942C44">
              <w:rPr>
                <w:b/>
                <w:spacing w:val="39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koordynatora</w:t>
            </w:r>
            <w:r w:rsidRPr="00942C44">
              <w:rPr>
                <w:b/>
                <w:spacing w:val="40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zajęć oraz osób prowadzących</w:t>
            </w:r>
            <w:r w:rsidRPr="00942C44">
              <w:rPr>
                <w:b/>
                <w:spacing w:val="40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zajęcia</w:t>
            </w:r>
          </w:p>
        </w:tc>
        <w:tc>
          <w:tcPr>
            <w:tcW w:w="5677" w:type="dxa"/>
          </w:tcPr>
          <w:p w14:paraId="3DE38A89" w14:textId="77777777" w:rsidR="005914C9" w:rsidRPr="00942C44" w:rsidRDefault="005914C9" w:rsidP="00491CA7">
            <w:pPr>
              <w:pStyle w:val="TableParagraph"/>
              <w:spacing w:before="135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dr</w:t>
            </w:r>
            <w:r w:rsidRPr="00942C44">
              <w:rPr>
                <w:b/>
                <w:spacing w:val="15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Magdalena</w:t>
            </w:r>
            <w:r w:rsidRPr="00942C44">
              <w:rPr>
                <w:b/>
                <w:spacing w:val="37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Zając</w:t>
            </w:r>
          </w:p>
        </w:tc>
      </w:tr>
    </w:tbl>
    <w:p w14:paraId="7364FE2A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123" w:after="0" w:line="240" w:lineRule="auto"/>
        <w:ind w:left="519" w:hanging="238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Formy</w:t>
      </w:r>
      <w:r w:rsidRPr="00942C44">
        <w:rPr>
          <w:rFonts w:ascii="Cambria" w:hAnsi="Cambria"/>
          <w:b/>
          <w:spacing w:val="13"/>
        </w:rPr>
        <w:t xml:space="preserve"> </w:t>
      </w:r>
      <w:r w:rsidRPr="00942C44">
        <w:rPr>
          <w:rFonts w:ascii="Cambria" w:hAnsi="Cambria"/>
          <w:b/>
        </w:rPr>
        <w:t>dydaktyczne</w:t>
      </w:r>
      <w:r w:rsidRPr="00942C44">
        <w:rPr>
          <w:rFonts w:ascii="Cambria" w:hAnsi="Cambria"/>
          <w:b/>
          <w:spacing w:val="13"/>
        </w:rPr>
        <w:t xml:space="preserve"> </w:t>
      </w:r>
      <w:r w:rsidRPr="00942C44">
        <w:rPr>
          <w:rFonts w:ascii="Cambria" w:hAnsi="Cambria"/>
          <w:b/>
        </w:rPr>
        <w:t>prowadzenia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</w:rPr>
        <w:t>zajęć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</w:rPr>
        <w:t>i</w:t>
      </w:r>
      <w:r w:rsidRPr="00942C44">
        <w:rPr>
          <w:rFonts w:ascii="Cambria" w:hAnsi="Cambria"/>
          <w:b/>
          <w:spacing w:val="18"/>
        </w:rPr>
        <w:t xml:space="preserve"> </w:t>
      </w:r>
      <w:r w:rsidRPr="00942C44">
        <w:rPr>
          <w:rFonts w:ascii="Cambria" w:hAnsi="Cambria"/>
          <w:b/>
        </w:rPr>
        <w:t>liczba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</w:rPr>
        <w:t>godzin</w:t>
      </w:r>
      <w:r w:rsidRPr="00942C44">
        <w:rPr>
          <w:rFonts w:ascii="Cambria" w:hAnsi="Cambria"/>
          <w:b/>
          <w:spacing w:val="10"/>
        </w:rPr>
        <w:t xml:space="preserve"> </w:t>
      </w:r>
      <w:r w:rsidRPr="00942C44">
        <w:rPr>
          <w:rFonts w:ascii="Cambria" w:hAnsi="Cambria"/>
          <w:b/>
        </w:rPr>
        <w:t>w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  <w:spacing w:val="-2"/>
        </w:rPr>
        <w:t>semestrze</w:t>
      </w:r>
    </w:p>
    <w:p w14:paraId="047775F7" w14:textId="77777777" w:rsidR="005914C9" w:rsidRPr="00942C44" w:rsidRDefault="005914C9" w:rsidP="005914C9">
      <w:pPr>
        <w:pStyle w:val="Tekstpodstawowy"/>
        <w:spacing w:before="11"/>
        <w:rPr>
          <w:rFonts w:ascii="Cambria" w:hAnsi="Cambria"/>
          <w:sz w:val="9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0"/>
        <w:gridCol w:w="2566"/>
        <w:gridCol w:w="2268"/>
        <w:gridCol w:w="2553"/>
      </w:tblGrid>
      <w:tr w:rsidR="00834F2A" w:rsidRPr="00942C44" w14:paraId="3507305E" w14:textId="77777777" w:rsidTr="00834F2A">
        <w:trPr>
          <w:trHeight w:val="630"/>
        </w:trPr>
        <w:tc>
          <w:tcPr>
            <w:tcW w:w="2510" w:type="dxa"/>
          </w:tcPr>
          <w:p w14:paraId="75F53D00" w14:textId="77777777" w:rsidR="00834F2A" w:rsidRPr="00942C44" w:rsidRDefault="00834F2A" w:rsidP="00834F2A">
            <w:pPr>
              <w:pStyle w:val="TableParagraph"/>
              <w:spacing w:before="181"/>
              <w:ind w:left="712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Forma</w:t>
            </w:r>
            <w:r w:rsidRPr="00942C44">
              <w:rPr>
                <w:b/>
                <w:spacing w:val="7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zajęć</w:t>
            </w:r>
          </w:p>
        </w:tc>
        <w:tc>
          <w:tcPr>
            <w:tcW w:w="2566" w:type="dxa"/>
            <w:vAlign w:val="center"/>
          </w:tcPr>
          <w:p w14:paraId="2A92220F" w14:textId="77777777" w:rsidR="00834F2A" w:rsidRPr="00942C44" w:rsidRDefault="00834F2A" w:rsidP="00834F2A">
            <w:pPr>
              <w:spacing w:after="0" w:line="240" w:lineRule="auto"/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942C44">
              <w:rPr>
                <w:rFonts w:ascii="Cambria" w:hAnsi="Cambria"/>
                <w:b/>
                <w:bCs/>
              </w:rPr>
              <w:t>Liczba</w:t>
            </w:r>
            <w:proofErr w:type="spellEnd"/>
            <w:r w:rsidRPr="00942C44">
              <w:rPr>
                <w:rFonts w:ascii="Cambria" w:hAnsi="Cambria"/>
                <w:b/>
                <w:bCs/>
              </w:rPr>
              <w:t xml:space="preserve"> </w:t>
            </w:r>
            <w:proofErr w:type="spellStart"/>
            <w:r w:rsidRPr="00942C44">
              <w:rPr>
                <w:rFonts w:ascii="Cambria" w:hAnsi="Cambria"/>
                <w:b/>
                <w:bCs/>
              </w:rPr>
              <w:t>godzin</w:t>
            </w:r>
            <w:proofErr w:type="spellEnd"/>
          </w:p>
          <w:p w14:paraId="5C3212A6" w14:textId="43316520" w:rsidR="00834F2A" w:rsidRPr="00942C44" w:rsidRDefault="00834F2A" w:rsidP="00834F2A">
            <w:pPr>
              <w:pStyle w:val="TableParagraph"/>
              <w:ind w:left="147" w:right="5"/>
              <w:jc w:val="center"/>
              <w:rPr>
                <w:b/>
                <w:lang w:val="pl-PL"/>
              </w:rPr>
            </w:pPr>
            <w:proofErr w:type="spellStart"/>
            <w:r w:rsidRPr="00942C44">
              <w:rPr>
                <w:b/>
                <w:bCs/>
                <w:sz w:val="18"/>
                <w:szCs w:val="18"/>
              </w:rPr>
              <w:t>stacjonarne</w:t>
            </w:r>
            <w:proofErr w:type="spellEnd"/>
            <w:r w:rsidRPr="00942C44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942C44">
              <w:rPr>
                <w:b/>
                <w:bCs/>
                <w:sz w:val="18"/>
                <w:szCs w:val="18"/>
              </w:rPr>
              <w:t>niestacjonarne</w:t>
            </w:r>
            <w:proofErr w:type="spellEnd"/>
          </w:p>
        </w:tc>
        <w:tc>
          <w:tcPr>
            <w:tcW w:w="2268" w:type="dxa"/>
          </w:tcPr>
          <w:p w14:paraId="080248A5" w14:textId="77777777" w:rsidR="00834F2A" w:rsidRPr="00942C44" w:rsidRDefault="00834F2A" w:rsidP="00834F2A">
            <w:pPr>
              <w:pStyle w:val="TableParagraph"/>
              <w:spacing w:before="63" w:line="237" w:lineRule="auto"/>
              <w:ind w:left="217" w:firstLine="705"/>
              <w:rPr>
                <w:b/>
                <w:lang w:val="pl-PL"/>
              </w:rPr>
            </w:pPr>
            <w:r w:rsidRPr="00942C44">
              <w:rPr>
                <w:b/>
                <w:spacing w:val="-4"/>
                <w:lang w:val="pl-PL"/>
              </w:rPr>
              <w:t xml:space="preserve">Rok </w:t>
            </w:r>
            <w:r w:rsidRPr="00942C44">
              <w:rPr>
                <w:b/>
                <w:spacing w:val="-2"/>
                <w:lang w:val="pl-PL"/>
              </w:rPr>
              <w:t>studiów/semestr</w:t>
            </w:r>
          </w:p>
        </w:tc>
        <w:tc>
          <w:tcPr>
            <w:tcW w:w="2553" w:type="dxa"/>
          </w:tcPr>
          <w:p w14:paraId="5AA9895A" w14:textId="77777777" w:rsidR="00834F2A" w:rsidRPr="00942C44" w:rsidRDefault="00834F2A" w:rsidP="00834F2A">
            <w:pPr>
              <w:pStyle w:val="TableParagraph"/>
              <w:spacing w:before="63" w:line="237" w:lineRule="auto"/>
              <w:ind w:left="247" w:hanging="150"/>
              <w:rPr>
                <w:lang w:val="pl-PL"/>
              </w:rPr>
            </w:pPr>
            <w:r w:rsidRPr="00942C44">
              <w:rPr>
                <w:b/>
                <w:lang w:val="pl-PL"/>
              </w:rPr>
              <w:t>Punkty</w:t>
            </w:r>
            <w:r w:rsidRPr="00942C44">
              <w:rPr>
                <w:b/>
                <w:spacing w:val="-12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 xml:space="preserve">ECTS </w:t>
            </w:r>
            <w:r w:rsidRPr="00942C44">
              <w:rPr>
                <w:lang w:val="pl-PL"/>
              </w:rPr>
              <w:t>(zgodnie</w:t>
            </w:r>
            <w:r w:rsidRPr="00942C44">
              <w:rPr>
                <w:spacing w:val="-2"/>
                <w:lang w:val="pl-PL"/>
              </w:rPr>
              <w:t xml:space="preserve"> </w:t>
            </w:r>
            <w:r w:rsidRPr="00942C44">
              <w:rPr>
                <w:lang w:val="pl-PL"/>
              </w:rPr>
              <w:t>z programem studiów)</w:t>
            </w:r>
          </w:p>
        </w:tc>
      </w:tr>
      <w:tr w:rsidR="00834F2A" w:rsidRPr="00942C44" w14:paraId="3A9A20B8" w14:textId="77777777" w:rsidTr="00834F2A">
        <w:trPr>
          <w:trHeight w:val="345"/>
        </w:trPr>
        <w:tc>
          <w:tcPr>
            <w:tcW w:w="2510" w:type="dxa"/>
          </w:tcPr>
          <w:p w14:paraId="6FD7447C" w14:textId="77777777" w:rsidR="00834F2A" w:rsidRPr="00942C44" w:rsidRDefault="00834F2A" w:rsidP="00834F2A">
            <w:pPr>
              <w:pStyle w:val="TableParagraph"/>
              <w:spacing w:before="75"/>
              <w:ind w:left="112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ćwiczenia</w:t>
            </w:r>
          </w:p>
        </w:tc>
        <w:tc>
          <w:tcPr>
            <w:tcW w:w="2566" w:type="dxa"/>
          </w:tcPr>
          <w:p w14:paraId="306B4E0C" w14:textId="77777777" w:rsidR="00834F2A" w:rsidRPr="00942C44" w:rsidRDefault="00834F2A" w:rsidP="00834F2A">
            <w:pPr>
              <w:pStyle w:val="TableParagraph"/>
              <w:spacing w:before="75"/>
              <w:ind w:left="490" w:right="492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4"/>
                <w:sz w:val="19"/>
                <w:lang w:val="pl-PL"/>
              </w:rPr>
              <w:t>15/8</w:t>
            </w:r>
          </w:p>
        </w:tc>
        <w:tc>
          <w:tcPr>
            <w:tcW w:w="2268" w:type="dxa"/>
          </w:tcPr>
          <w:p w14:paraId="1F9DE5B9" w14:textId="77777777" w:rsidR="00834F2A" w:rsidRPr="00942C44" w:rsidRDefault="00834F2A" w:rsidP="00834F2A">
            <w:pPr>
              <w:pStyle w:val="TableParagraph"/>
              <w:spacing w:before="75"/>
              <w:ind w:left="912" w:right="902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III/6</w:t>
            </w:r>
          </w:p>
        </w:tc>
        <w:tc>
          <w:tcPr>
            <w:tcW w:w="2553" w:type="dxa"/>
          </w:tcPr>
          <w:p w14:paraId="0782A900" w14:textId="77777777" w:rsidR="00834F2A" w:rsidRPr="00942C44" w:rsidRDefault="00834F2A" w:rsidP="00834F2A">
            <w:pPr>
              <w:pStyle w:val="TableParagraph"/>
              <w:spacing w:before="75"/>
              <w:ind w:right="2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w w:val="102"/>
                <w:sz w:val="19"/>
                <w:lang w:val="pl-PL"/>
              </w:rPr>
              <w:t>1</w:t>
            </w:r>
          </w:p>
        </w:tc>
      </w:tr>
    </w:tbl>
    <w:p w14:paraId="45E603C4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122" w:after="0" w:line="240" w:lineRule="auto"/>
        <w:ind w:left="519" w:hanging="238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Wymagania</w:t>
      </w:r>
      <w:r w:rsidRPr="00942C44">
        <w:rPr>
          <w:rFonts w:ascii="Cambria" w:hAnsi="Cambria"/>
          <w:b/>
          <w:spacing w:val="21"/>
        </w:rPr>
        <w:t xml:space="preserve"> </w:t>
      </w:r>
      <w:r w:rsidRPr="00942C44">
        <w:rPr>
          <w:rFonts w:ascii="Cambria" w:hAnsi="Cambria"/>
          <w:b/>
        </w:rPr>
        <w:t>wstępne,</w:t>
      </w:r>
      <w:r w:rsidRPr="00942C44">
        <w:rPr>
          <w:rFonts w:ascii="Cambria" w:hAnsi="Cambria"/>
          <w:b/>
          <w:spacing w:val="33"/>
        </w:rPr>
        <w:t xml:space="preserve"> </w:t>
      </w:r>
      <w:r w:rsidRPr="00942C44">
        <w:rPr>
          <w:rFonts w:ascii="Cambria" w:hAnsi="Cambria"/>
          <w:b/>
        </w:rPr>
        <w:t>z</w:t>
      </w:r>
      <w:r w:rsidRPr="00942C44">
        <w:rPr>
          <w:rFonts w:ascii="Cambria" w:hAnsi="Cambria"/>
          <w:b/>
          <w:spacing w:val="16"/>
        </w:rPr>
        <w:t xml:space="preserve"> </w:t>
      </w:r>
      <w:r w:rsidRPr="00942C44">
        <w:rPr>
          <w:rFonts w:ascii="Cambria" w:hAnsi="Cambria"/>
          <w:b/>
        </w:rPr>
        <w:t>uwzględnieniem</w:t>
      </w:r>
      <w:r w:rsidRPr="00942C44">
        <w:rPr>
          <w:rFonts w:ascii="Cambria" w:hAnsi="Cambria"/>
          <w:b/>
          <w:spacing w:val="14"/>
        </w:rPr>
        <w:t xml:space="preserve"> </w:t>
      </w:r>
      <w:r w:rsidRPr="00942C44">
        <w:rPr>
          <w:rFonts w:ascii="Cambria" w:hAnsi="Cambria"/>
          <w:b/>
        </w:rPr>
        <w:t>sekwencyjności</w:t>
      </w:r>
      <w:r w:rsidRPr="00942C44">
        <w:rPr>
          <w:rFonts w:ascii="Cambria" w:hAnsi="Cambria"/>
          <w:b/>
          <w:spacing w:val="27"/>
        </w:rPr>
        <w:t xml:space="preserve"> </w:t>
      </w:r>
      <w:r w:rsidRPr="00942C44">
        <w:rPr>
          <w:rFonts w:ascii="Cambria" w:hAnsi="Cambria"/>
          <w:b/>
          <w:spacing w:val="-2"/>
        </w:rPr>
        <w:t>zajęć</w:t>
      </w:r>
    </w:p>
    <w:p w14:paraId="242B56A3" w14:textId="61C49BB8" w:rsidR="005914C9" w:rsidRPr="00942C44" w:rsidRDefault="00CE1640" w:rsidP="005914C9">
      <w:pPr>
        <w:pStyle w:val="Tekstpodstawowy"/>
        <w:spacing w:before="10"/>
        <w:rPr>
          <w:rFonts w:ascii="Cambria" w:hAnsi="Cambria"/>
          <w:sz w:val="7"/>
        </w:rPr>
      </w:pPr>
      <w:r w:rsidRPr="00942C4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833B489" wp14:editId="5844C84A">
                <wp:simplePos x="0" y="0"/>
                <wp:positionH relativeFrom="page">
                  <wp:posOffset>629285</wp:posOffset>
                </wp:positionH>
                <wp:positionV relativeFrom="paragraph">
                  <wp:posOffset>74295</wp:posOffset>
                </wp:positionV>
                <wp:extent cx="6304280" cy="353060"/>
                <wp:effectExtent l="0" t="0" r="0" b="0"/>
                <wp:wrapTopAndBottom/>
                <wp:docPr id="1482864615" name="Dowolny kształt: kształ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4280" cy="353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4280" h="353060">
                              <a:moveTo>
                                <a:pt x="9829" y="0"/>
                              </a:moveTo>
                              <a:lnTo>
                                <a:pt x="0" y="0"/>
                              </a:lnTo>
                              <a:lnTo>
                                <a:pt x="0" y="9461"/>
                              </a:lnTo>
                              <a:lnTo>
                                <a:pt x="0" y="343154"/>
                              </a:lnTo>
                              <a:lnTo>
                                <a:pt x="0" y="352679"/>
                              </a:lnTo>
                              <a:lnTo>
                                <a:pt x="9829" y="352679"/>
                              </a:lnTo>
                              <a:lnTo>
                                <a:pt x="9829" y="343154"/>
                              </a:lnTo>
                              <a:lnTo>
                                <a:pt x="9829" y="9525"/>
                              </a:lnTo>
                              <a:lnTo>
                                <a:pt x="9829" y="0"/>
                              </a:lnTo>
                              <a:close/>
                            </a:path>
                            <a:path w="6304280" h="353060">
                              <a:moveTo>
                                <a:pt x="6303899" y="0"/>
                              </a:moveTo>
                              <a:lnTo>
                                <a:pt x="6294437" y="0"/>
                              </a:lnTo>
                              <a:lnTo>
                                <a:pt x="9842" y="0"/>
                              </a:lnTo>
                              <a:lnTo>
                                <a:pt x="9842" y="9525"/>
                              </a:lnTo>
                              <a:lnTo>
                                <a:pt x="6294374" y="9525"/>
                              </a:lnTo>
                              <a:lnTo>
                                <a:pt x="6294374" y="343154"/>
                              </a:lnTo>
                              <a:lnTo>
                                <a:pt x="9842" y="343154"/>
                              </a:lnTo>
                              <a:lnTo>
                                <a:pt x="9842" y="352679"/>
                              </a:lnTo>
                              <a:lnTo>
                                <a:pt x="6294374" y="352679"/>
                              </a:lnTo>
                              <a:lnTo>
                                <a:pt x="6303899" y="352679"/>
                              </a:lnTo>
                              <a:lnTo>
                                <a:pt x="6303899" y="343154"/>
                              </a:lnTo>
                              <a:lnTo>
                                <a:pt x="6303899" y="9525"/>
                              </a:lnTo>
                              <a:lnTo>
                                <a:pt x="6303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1277" id="Dowolny kształt: kształt 24" o:spid="_x0000_s1026" style="position:absolute;margin-left:49.55pt;margin-top:5.85pt;width:496.4pt;height:27.8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4280,35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" path="m9829,l,,,9461,,343154r,9525l9829,352679r,-9525l9829,9525,9829,xem6303899,r-9462,l9842,r,9525l6294374,9525r,333629l9842,343154r,9525l6294374,352679r9525,l6303899,343154r,-333629l63038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DA77C4A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65"/>
        </w:tabs>
        <w:autoSpaceDE w:val="0"/>
        <w:autoSpaceDN w:val="0"/>
        <w:spacing w:before="121" w:after="0" w:line="240" w:lineRule="auto"/>
        <w:ind w:left="565" w:hanging="284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Cele</w:t>
      </w:r>
      <w:r w:rsidRPr="00942C44">
        <w:rPr>
          <w:rFonts w:ascii="Cambria" w:hAnsi="Cambria"/>
          <w:b/>
          <w:spacing w:val="15"/>
        </w:rPr>
        <w:t xml:space="preserve"> </w:t>
      </w:r>
      <w:r w:rsidRPr="00942C44">
        <w:rPr>
          <w:rFonts w:ascii="Cambria" w:hAnsi="Cambria"/>
          <w:b/>
          <w:spacing w:val="-2"/>
        </w:rPr>
        <w:t>kształcenia</w:t>
      </w:r>
    </w:p>
    <w:p w14:paraId="0D57EAE4" w14:textId="2C370215" w:rsidR="005914C9" w:rsidRPr="00942C44" w:rsidRDefault="00CE1640" w:rsidP="005914C9">
      <w:pPr>
        <w:pStyle w:val="Tekstpodstawowy"/>
        <w:spacing w:before="10"/>
        <w:rPr>
          <w:rFonts w:ascii="Cambria" w:hAnsi="Cambria"/>
          <w:sz w:val="7"/>
        </w:rPr>
      </w:pPr>
      <w:r w:rsidRPr="00942C4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7E3F933" wp14:editId="205D0935">
                <wp:simplePos x="0" y="0"/>
                <wp:positionH relativeFrom="page">
                  <wp:posOffset>654050</wp:posOffset>
                </wp:positionH>
                <wp:positionV relativeFrom="paragraph">
                  <wp:posOffset>77470</wp:posOffset>
                </wp:positionV>
                <wp:extent cx="6284595" cy="647700"/>
                <wp:effectExtent l="0" t="0" r="1905" b="0"/>
                <wp:wrapTopAndBottom/>
                <wp:docPr id="1490397130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4595" cy="6477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A44C1" w14:textId="77777777" w:rsidR="005914C9" w:rsidRPr="005914C9" w:rsidRDefault="005914C9" w:rsidP="005914C9">
                            <w:pPr>
                              <w:spacing w:before="74"/>
                              <w:ind w:left="105"/>
                              <w:rPr>
                                <w:rFonts w:ascii="Cambria" w:hAnsi="Cambria"/>
                                <w:spacing w:val="-10"/>
                                <w:sz w:val="20"/>
                                <w:szCs w:val="24"/>
                              </w:rPr>
                            </w:pPr>
                            <w:r w:rsidRPr="005914C9"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  <w:t>C1</w:t>
                            </w:r>
                            <w:r w:rsidRPr="005914C9">
                              <w:rPr>
                                <w:rFonts w:ascii="Cambria" w:hAnsi="Cambria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914C9">
                              <w:rPr>
                                <w:rFonts w:ascii="Cambria" w:hAnsi="Cambria"/>
                                <w:spacing w:val="-10"/>
                                <w:sz w:val="20"/>
                                <w:szCs w:val="24"/>
                              </w:rPr>
                              <w:t>– Rozszerzenie wiedzy na temat idei planowania kariery zawodowej w procesie rozwoju zawodowego.</w:t>
                            </w:r>
                          </w:p>
                          <w:p w14:paraId="4BCC80FF" w14:textId="77777777" w:rsidR="005914C9" w:rsidRPr="005914C9" w:rsidRDefault="005914C9" w:rsidP="005914C9">
                            <w:pPr>
                              <w:spacing w:before="74"/>
                              <w:ind w:left="105"/>
                              <w:rPr>
                                <w:rFonts w:ascii="Cambria" w:hAnsi="Cambria"/>
                                <w:spacing w:val="-10"/>
                                <w:sz w:val="20"/>
                                <w:szCs w:val="24"/>
                              </w:rPr>
                            </w:pPr>
                            <w:r w:rsidRPr="005914C9">
                              <w:rPr>
                                <w:rFonts w:ascii="Cambria" w:hAnsi="Cambria"/>
                                <w:sz w:val="20"/>
                                <w:szCs w:val="24"/>
                              </w:rPr>
                              <w:t>C2</w:t>
                            </w:r>
                            <w:r w:rsidRPr="005914C9">
                              <w:rPr>
                                <w:rFonts w:ascii="Cambria" w:hAnsi="Cambria"/>
                                <w:spacing w:val="14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5914C9">
                              <w:rPr>
                                <w:rFonts w:ascii="Cambria" w:hAnsi="Cambria"/>
                                <w:spacing w:val="-10"/>
                                <w:sz w:val="20"/>
                                <w:szCs w:val="24"/>
                              </w:rPr>
                              <w:t>– Rozwinięcie  umiejętności identyfikowania  cech indywidualnych istotnych w planowaniu kariery zawodowej.</w:t>
                            </w:r>
                          </w:p>
                          <w:p w14:paraId="7F7D8B27" w14:textId="77777777" w:rsidR="005914C9" w:rsidRDefault="005914C9" w:rsidP="005914C9">
                            <w:pPr>
                              <w:spacing w:before="62"/>
                              <w:ind w:left="10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C3</w:t>
                            </w:r>
                            <w:r>
                              <w:rPr>
                                <w:spacing w:val="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– Zdobycie wiedzy na temat metod i narzędzi planowania kariery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F933" id="_x0000_t202" coordsize="21600,21600" o:spt="202" path="m,l,21600r21600,l21600,xe">
                <v:stroke joinstyle="miter"/>
                <v:path gradientshapeok="t" o:connecttype="rect"/>
              </v:shapetype>
              <v:shape id="Pole tekstowe 23" o:spid="_x0000_s1026" type="#_x0000_t202" style="position:absolute;margin-left:51.5pt;margin-top:6.1pt;width:494.85pt;height:5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" filled="f">
                <v:path arrowok="t"/>
                <v:textbox inset="0,0,0,0">
                  <w:txbxContent>
                    <w:p w14:paraId="351A44C1" w14:textId="77777777" w:rsidR="005914C9" w:rsidRPr="005914C9" w:rsidRDefault="005914C9" w:rsidP="005914C9">
                      <w:pPr>
                        <w:spacing w:before="74"/>
                        <w:ind w:left="105"/>
                        <w:rPr>
                          <w:rFonts w:ascii="Cambria" w:hAnsi="Cambria"/>
                          <w:spacing w:val="-10"/>
                          <w:sz w:val="20"/>
                          <w:szCs w:val="24"/>
                        </w:rPr>
                      </w:pPr>
                      <w:r w:rsidRPr="005914C9">
                        <w:rPr>
                          <w:rFonts w:ascii="Cambria" w:hAnsi="Cambria"/>
                          <w:sz w:val="20"/>
                          <w:szCs w:val="24"/>
                        </w:rPr>
                        <w:t>C1</w:t>
                      </w:r>
                      <w:r w:rsidRPr="005914C9">
                        <w:rPr>
                          <w:rFonts w:ascii="Cambria" w:hAnsi="Cambria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5914C9">
                        <w:rPr>
                          <w:rFonts w:ascii="Cambria" w:hAnsi="Cambria"/>
                          <w:spacing w:val="-10"/>
                          <w:sz w:val="20"/>
                          <w:szCs w:val="24"/>
                        </w:rPr>
                        <w:t>– Rozszerzenie wiedzy na temat idei planowania kariery zawodowej w procesie rozwoju zawodowego.</w:t>
                      </w:r>
                    </w:p>
                    <w:p w14:paraId="4BCC80FF" w14:textId="77777777" w:rsidR="005914C9" w:rsidRPr="005914C9" w:rsidRDefault="005914C9" w:rsidP="005914C9">
                      <w:pPr>
                        <w:spacing w:before="74"/>
                        <w:ind w:left="105"/>
                        <w:rPr>
                          <w:rFonts w:ascii="Cambria" w:hAnsi="Cambria"/>
                          <w:spacing w:val="-10"/>
                          <w:sz w:val="20"/>
                          <w:szCs w:val="24"/>
                        </w:rPr>
                      </w:pPr>
                      <w:r w:rsidRPr="005914C9">
                        <w:rPr>
                          <w:rFonts w:ascii="Cambria" w:hAnsi="Cambria"/>
                          <w:sz w:val="20"/>
                          <w:szCs w:val="24"/>
                        </w:rPr>
                        <w:t>C2</w:t>
                      </w:r>
                      <w:r w:rsidRPr="005914C9">
                        <w:rPr>
                          <w:rFonts w:ascii="Cambria" w:hAnsi="Cambria"/>
                          <w:spacing w:val="14"/>
                          <w:sz w:val="20"/>
                          <w:szCs w:val="24"/>
                        </w:rPr>
                        <w:t xml:space="preserve"> </w:t>
                      </w:r>
                      <w:r w:rsidRPr="005914C9">
                        <w:rPr>
                          <w:rFonts w:ascii="Cambria" w:hAnsi="Cambria"/>
                          <w:spacing w:val="-10"/>
                          <w:sz w:val="20"/>
                          <w:szCs w:val="24"/>
                        </w:rPr>
                        <w:t>– Rozwinięcie  umiejętności identyfikowania  cech indywidualnych istotnych w planowaniu kariery zawodowej.</w:t>
                      </w:r>
                    </w:p>
                    <w:p w14:paraId="7F7D8B27" w14:textId="77777777" w:rsidR="005914C9" w:rsidRDefault="005914C9" w:rsidP="005914C9">
                      <w:pPr>
                        <w:spacing w:before="62"/>
                        <w:ind w:left="105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C3</w:t>
                      </w:r>
                      <w:r>
                        <w:rPr>
                          <w:spacing w:val="14"/>
                          <w:sz w:val="19"/>
                        </w:rPr>
                        <w:t xml:space="preserve"> </w:t>
                      </w:r>
                      <w:r>
                        <w:rPr>
                          <w:spacing w:val="-10"/>
                          <w:sz w:val="19"/>
                        </w:rPr>
                        <w:t>– Zdobycie wiedzy na temat metod i narzędzi planowania kariery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DAF5AA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105" w:after="0" w:line="240" w:lineRule="auto"/>
        <w:ind w:left="519" w:hanging="238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Efekty</w:t>
      </w:r>
      <w:r w:rsidRPr="00942C44">
        <w:rPr>
          <w:rFonts w:ascii="Cambria" w:hAnsi="Cambria"/>
          <w:b/>
          <w:spacing w:val="15"/>
        </w:rPr>
        <w:t xml:space="preserve"> </w:t>
      </w:r>
      <w:r w:rsidRPr="00942C44">
        <w:rPr>
          <w:rFonts w:ascii="Cambria" w:hAnsi="Cambria"/>
          <w:b/>
        </w:rPr>
        <w:t>uczenia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</w:rPr>
        <w:t>się</w:t>
      </w:r>
      <w:r w:rsidRPr="00942C44">
        <w:rPr>
          <w:rFonts w:ascii="Cambria" w:hAnsi="Cambria"/>
          <w:b/>
          <w:spacing w:val="14"/>
        </w:rPr>
        <w:t xml:space="preserve"> </w:t>
      </w:r>
      <w:r w:rsidRPr="00942C44">
        <w:rPr>
          <w:rFonts w:ascii="Cambria" w:hAnsi="Cambria"/>
          <w:b/>
        </w:rPr>
        <w:t>dla</w:t>
      </w:r>
      <w:r w:rsidRPr="00942C44">
        <w:rPr>
          <w:rFonts w:ascii="Cambria" w:hAnsi="Cambria"/>
          <w:b/>
          <w:spacing w:val="14"/>
        </w:rPr>
        <w:t xml:space="preserve"> </w:t>
      </w:r>
      <w:r w:rsidRPr="00942C44">
        <w:rPr>
          <w:rFonts w:ascii="Cambria" w:hAnsi="Cambria"/>
          <w:b/>
        </w:rPr>
        <w:t>zajęć</w:t>
      </w:r>
      <w:r w:rsidRPr="00942C44">
        <w:rPr>
          <w:rFonts w:ascii="Cambria" w:hAnsi="Cambria"/>
          <w:b/>
          <w:spacing w:val="13"/>
        </w:rPr>
        <w:t xml:space="preserve"> </w:t>
      </w:r>
      <w:r w:rsidRPr="00942C44">
        <w:rPr>
          <w:rFonts w:ascii="Cambria" w:hAnsi="Cambria"/>
          <w:b/>
        </w:rPr>
        <w:t>wraz</w:t>
      </w:r>
      <w:r w:rsidRPr="00942C44">
        <w:rPr>
          <w:rFonts w:ascii="Cambria" w:hAnsi="Cambria"/>
          <w:b/>
          <w:spacing w:val="9"/>
        </w:rPr>
        <w:t xml:space="preserve"> </w:t>
      </w:r>
      <w:r w:rsidRPr="00942C44">
        <w:rPr>
          <w:rFonts w:ascii="Cambria" w:hAnsi="Cambria"/>
          <w:b/>
        </w:rPr>
        <w:t>z</w:t>
      </w:r>
      <w:r w:rsidRPr="00942C44">
        <w:rPr>
          <w:rFonts w:ascii="Cambria" w:hAnsi="Cambria"/>
          <w:b/>
          <w:spacing w:val="8"/>
        </w:rPr>
        <w:t xml:space="preserve"> </w:t>
      </w:r>
      <w:r w:rsidRPr="00942C44">
        <w:rPr>
          <w:rFonts w:ascii="Cambria" w:hAnsi="Cambria"/>
          <w:b/>
        </w:rPr>
        <w:t>odniesieniem</w:t>
      </w:r>
      <w:r w:rsidRPr="00942C44">
        <w:rPr>
          <w:rFonts w:ascii="Cambria" w:hAnsi="Cambria"/>
          <w:b/>
          <w:spacing w:val="7"/>
        </w:rPr>
        <w:t xml:space="preserve"> </w:t>
      </w:r>
      <w:r w:rsidRPr="00942C44">
        <w:rPr>
          <w:rFonts w:ascii="Cambria" w:hAnsi="Cambria"/>
          <w:b/>
        </w:rPr>
        <w:t>do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</w:rPr>
        <w:t>efektów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  <w:spacing w:val="-2"/>
        </w:rPr>
        <w:t>kierunkowych</w:t>
      </w:r>
    </w:p>
    <w:p w14:paraId="6B0F1D26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6669"/>
        <w:gridCol w:w="1742"/>
      </w:tblGrid>
      <w:tr w:rsidR="005914C9" w:rsidRPr="00942C44" w14:paraId="002A7201" w14:textId="77777777" w:rsidTr="00491CA7">
        <w:trPr>
          <w:trHeight w:val="885"/>
        </w:trPr>
        <w:tc>
          <w:tcPr>
            <w:tcW w:w="1532" w:type="dxa"/>
          </w:tcPr>
          <w:p w14:paraId="7FD6F4C6" w14:textId="77777777" w:rsidR="005914C9" w:rsidRPr="00942C44" w:rsidRDefault="005914C9" w:rsidP="00491CA7">
            <w:pPr>
              <w:pStyle w:val="TableParagraph"/>
              <w:spacing w:before="63" w:line="237" w:lineRule="auto"/>
              <w:ind w:left="188" w:right="188" w:hanging="4"/>
              <w:jc w:val="center"/>
              <w:rPr>
                <w:b/>
                <w:lang w:val="pl-PL"/>
              </w:rPr>
            </w:pPr>
            <w:r w:rsidRPr="00942C44">
              <w:rPr>
                <w:b/>
                <w:spacing w:val="-2"/>
                <w:lang w:val="pl-PL"/>
              </w:rPr>
              <w:t xml:space="preserve">Symbol efektu </w:t>
            </w:r>
            <w:r w:rsidRPr="00942C44">
              <w:rPr>
                <w:b/>
                <w:lang w:val="pl-PL"/>
              </w:rPr>
              <w:t>uczenia</w:t>
            </w:r>
            <w:r w:rsidRPr="00942C44">
              <w:rPr>
                <w:b/>
                <w:spacing w:val="-11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się</w:t>
            </w:r>
          </w:p>
        </w:tc>
        <w:tc>
          <w:tcPr>
            <w:tcW w:w="6669" w:type="dxa"/>
          </w:tcPr>
          <w:p w14:paraId="74794AF6" w14:textId="77777777" w:rsidR="005914C9" w:rsidRPr="00942C44" w:rsidRDefault="005914C9" w:rsidP="00491CA7">
            <w:pPr>
              <w:pStyle w:val="TableParagraph"/>
              <w:spacing w:before="11"/>
              <w:rPr>
                <w:b/>
                <w:sz w:val="26"/>
                <w:lang w:val="pl-PL"/>
              </w:rPr>
            </w:pPr>
          </w:p>
          <w:p w14:paraId="6C3DA318" w14:textId="77777777" w:rsidR="005914C9" w:rsidRPr="00942C44" w:rsidRDefault="005914C9" w:rsidP="00491CA7">
            <w:pPr>
              <w:pStyle w:val="TableParagraph"/>
              <w:ind w:left="2155" w:right="2129"/>
              <w:jc w:val="center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Opis</w:t>
            </w:r>
            <w:r w:rsidRPr="00942C44">
              <w:rPr>
                <w:b/>
                <w:spacing w:val="11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efektu</w:t>
            </w:r>
            <w:r w:rsidRPr="00942C44">
              <w:rPr>
                <w:b/>
                <w:spacing w:val="13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uczenia</w:t>
            </w:r>
            <w:r w:rsidRPr="00942C44">
              <w:rPr>
                <w:b/>
                <w:spacing w:val="9"/>
                <w:lang w:val="pl-PL"/>
              </w:rPr>
              <w:t xml:space="preserve"> </w:t>
            </w:r>
            <w:r w:rsidRPr="00942C44">
              <w:rPr>
                <w:b/>
                <w:spacing w:val="-5"/>
                <w:lang w:val="pl-PL"/>
              </w:rPr>
              <w:t>się</w:t>
            </w:r>
          </w:p>
        </w:tc>
        <w:tc>
          <w:tcPr>
            <w:tcW w:w="1742" w:type="dxa"/>
          </w:tcPr>
          <w:p w14:paraId="13A6C6EF" w14:textId="77777777" w:rsidR="005914C9" w:rsidRPr="00942C44" w:rsidRDefault="005914C9" w:rsidP="00491CA7">
            <w:pPr>
              <w:pStyle w:val="TableParagraph"/>
              <w:spacing w:before="63" w:line="237" w:lineRule="auto"/>
              <w:ind w:left="111" w:right="92" w:hanging="15"/>
              <w:jc w:val="center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Odniesienie</w:t>
            </w:r>
            <w:r w:rsidRPr="00942C44">
              <w:rPr>
                <w:b/>
                <w:spacing w:val="-18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 xml:space="preserve">do </w:t>
            </w:r>
            <w:r w:rsidRPr="00942C44">
              <w:rPr>
                <w:b/>
                <w:spacing w:val="-2"/>
                <w:lang w:val="pl-PL"/>
              </w:rPr>
              <w:t>efektu kierunkowego</w:t>
            </w:r>
          </w:p>
        </w:tc>
      </w:tr>
      <w:tr w:rsidR="005914C9" w:rsidRPr="00942C44" w14:paraId="5CE47CC5" w14:textId="77777777" w:rsidTr="00491CA7">
        <w:trPr>
          <w:trHeight w:val="360"/>
        </w:trPr>
        <w:tc>
          <w:tcPr>
            <w:tcW w:w="9943" w:type="dxa"/>
            <w:gridSpan w:val="3"/>
          </w:tcPr>
          <w:p w14:paraId="77644629" w14:textId="77777777" w:rsidR="005914C9" w:rsidRPr="00942C44" w:rsidRDefault="005914C9" w:rsidP="00491CA7">
            <w:pPr>
              <w:pStyle w:val="TableParagraph"/>
              <w:spacing w:before="75"/>
              <w:ind w:left="3741" w:right="3735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WIEDZA</w:t>
            </w:r>
          </w:p>
        </w:tc>
      </w:tr>
      <w:tr w:rsidR="005914C9" w:rsidRPr="00942C44" w14:paraId="7B0D3847" w14:textId="77777777" w:rsidTr="00491CA7">
        <w:trPr>
          <w:trHeight w:val="342"/>
        </w:trPr>
        <w:tc>
          <w:tcPr>
            <w:tcW w:w="1532" w:type="dxa"/>
            <w:tcBorders>
              <w:bottom w:val="single" w:sz="8" w:space="0" w:color="000000"/>
            </w:tcBorders>
          </w:tcPr>
          <w:p w14:paraId="44936CC1" w14:textId="77777777" w:rsidR="005914C9" w:rsidRPr="00942C44" w:rsidRDefault="005914C9" w:rsidP="00491CA7">
            <w:pPr>
              <w:pStyle w:val="TableParagraph"/>
              <w:spacing w:before="59"/>
              <w:ind w:right="516"/>
              <w:jc w:val="right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W_01</w:t>
            </w:r>
          </w:p>
        </w:tc>
        <w:tc>
          <w:tcPr>
            <w:tcW w:w="6669" w:type="dxa"/>
            <w:tcBorders>
              <w:bottom w:val="single" w:sz="8" w:space="0" w:color="000000"/>
            </w:tcBorders>
          </w:tcPr>
          <w:p w14:paraId="66C00420" w14:textId="77777777" w:rsidR="005914C9" w:rsidRPr="00942C44" w:rsidRDefault="005914C9" w:rsidP="00491CA7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942C44">
              <w:rPr>
                <w:sz w:val="20"/>
                <w:szCs w:val="20"/>
                <w:lang w:val="pl-PL"/>
              </w:rPr>
              <w:t>Student, który zaliczył przedmiot potrafi zdefiniować czym jest rozwój zawodowy i kariera zawodowa.</w:t>
            </w:r>
          </w:p>
        </w:tc>
        <w:tc>
          <w:tcPr>
            <w:tcW w:w="1742" w:type="dxa"/>
            <w:tcBorders>
              <w:bottom w:val="single" w:sz="8" w:space="0" w:color="000000"/>
            </w:tcBorders>
          </w:tcPr>
          <w:p w14:paraId="6F6B1B8F" w14:textId="77777777" w:rsidR="005914C9" w:rsidRPr="00942C44" w:rsidRDefault="005914C9" w:rsidP="00491CA7">
            <w:pPr>
              <w:pStyle w:val="TableParagraph"/>
              <w:spacing w:before="59"/>
              <w:ind w:left="577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K_W01</w:t>
            </w:r>
          </w:p>
        </w:tc>
      </w:tr>
      <w:tr w:rsidR="005914C9" w:rsidRPr="00942C44" w14:paraId="102647DA" w14:textId="77777777" w:rsidTr="00491CA7">
        <w:trPr>
          <w:trHeight w:val="342"/>
        </w:trPr>
        <w:tc>
          <w:tcPr>
            <w:tcW w:w="1532" w:type="dxa"/>
            <w:tcBorders>
              <w:top w:val="single" w:sz="8" w:space="0" w:color="000000"/>
            </w:tcBorders>
          </w:tcPr>
          <w:p w14:paraId="4534FB65" w14:textId="77777777" w:rsidR="005914C9" w:rsidRPr="00942C44" w:rsidRDefault="005914C9" w:rsidP="00491CA7">
            <w:pPr>
              <w:pStyle w:val="TableParagraph"/>
              <w:spacing w:before="72"/>
              <w:ind w:right="513"/>
              <w:jc w:val="right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W_02</w:t>
            </w:r>
          </w:p>
        </w:tc>
        <w:tc>
          <w:tcPr>
            <w:tcW w:w="6669" w:type="dxa"/>
            <w:tcBorders>
              <w:top w:val="single" w:sz="8" w:space="0" w:color="000000"/>
            </w:tcBorders>
          </w:tcPr>
          <w:p w14:paraId="1C9D386C" w14:textId="77777777" w:rsidR="005914C9" w:rsidRPr="00942C44" w:rsidRDefault="005914C9" w:rsidP="00491CA7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942C44">
              <w:rPr>
                <w:sz w:val="20"/>
                <w:szCs w:val="20"/>
                <w:lang w:val="pl-PL"/>
              </w:rPr>
              <w:t>Student, który zaliczył przedmiot identyfikuje cechy indywidualne istotne w planowaniu kariery zawodowej.</w:t>
            </w:r>
          </w:p>
        </w:tc>
        <w:tc>
          <w:tcPr>
            <w:tcW w:w="1742" w:type="dxa"/>
            <w:tcBorders>
              <w:top w:val="single" w:sz="8" w:space="0" w:color="000000"/>
            </w:tcBorders>
          </w:tcPr>
          <w:p w14:paraId="568A3BD5" w14:textId="77777777" w:rsidR="005914C9" w:rsidRPr="00942C44" w:rsidRDefault="005914C9" w:rsidP="00491CA7">
            <w:pPr>
              <w:pStyle w:val="TableParagraph"/>
              <w:spacing w:before="72"/>
              <w:ind w:left="57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K_W02</w:t>
            </w:r>
          </w:p>
        </w:tc>
      </w:tr>
      <w:tr w:rsidR="005914C9" w:rsidRPr="00942C44" w14:paraId="5A23E318" w14:textId="77777777" w:rsidTr="00491CA7">
        <w:trPr>
          <w:trHeight w:val="360"/>
        </w:trPr>
        <w:tc>
          <w:tcPr>
            <w:tcW w:w="1532" w:type="dxa"/>
          </w:tcPr>
          <w:p w14:paraId="279F3822" w14:textId="77777777" w:rsidR="005914C9" w:rsidRPr="00942C44" w:rsidRDefault="005914C9" w:rsidP="00491CA7">
            <w:pPr>
              <w:pStyle w:val="TableParagraph"/>
              <w:spacing w:before="75"/>
              <w:ind w:right="516"/>
              <w:jc w:val="right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W_03</w:t>
            </w:r>
          </w:p>
        </w:tc>
        <w:tc>
          <w:tcPr>
            <w:tcW w:w="6669" w:type="dxa"/>
          </w:tcPr>
          <w:p w14:paraId="22394433" w14:textId="77777777" w:rsidR="005914C9" w:rsidRPr="00942C44" w:rsidRDefault="005914C9" w:rsidP="00491CA7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942C44">
              <w:rPr>
                <w:sz w:val="20"/>
                <w:szCs w:val="20"/>
                <w:lang w:val="pl-PL"/>
              </w:rPr>
              <w:t>Student, który zaliczył przedmiot charakteryzuje metody i narzędzia pomocne w planowaniu kariery zawodowej.</w:t>
            </w:r>
          </w:p>
        </w:tc>
        <w:tc>
          <w:tcPr>
            <w:tcW w:w="1742" w:type="dxa"/>
          </w:tcPr>
          <w:p w14:paraId="09FA15D3" w14:textId="77777777" w:rsidR="005914C9" w:rsidRPr="00942C44" w:rsidRDefault="005914C9" w:rsidP="00491CA7">
            <w:pPr>
              <w:pStyle w:val="TableParagraph"/>
              <w:spacing w:before="75"/>
              <w:ind w:left="577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K_W03</w:t>
            </w:r>
          </w:p>
        </w:tc>
      </w:tr>
      <w:tr w:rsidR="005914C9" w:rsidRPr="00942C44" w14:paraId="02504A30" w14:textId="77777777" w:rsidTr="00491CA7">
        <w:trPr>
          <w:trHeight w:val="345"/>
        </w:trPr>
        <w:tc>
          <w:tcPr>
            <w:tcW w:w="9943" w:type="dxa"/>
            <w:gridSpan w:val="3"/>
          </w:tcPr>
          <w:p w14:paraId="2DCBE656" w14:textId="77777777" w:rsidR="005914C9" w:rsidRPr="00942C44" w:rsidRDefault="005914C9" w:rsidP="00491CA7">
            <w:pPr>
              <w:pStyle w:val="TableParagraph"/>
              <w:spacing w:before="59"/>
              <w:ind w:left="3754" w:right="3735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UMIEJĘTNOŚCI</w:t>
            </w:r>
          </w:p>
        </w:tc>
      </w:tr>
      <w:tr w:rsidR="005914C9" w:rsidRPr="00942C44" w14:paraId="6B1F6DB6" w14:textId="77777777" w:rsidTr="00491CA7">
        <w:trPr>
          <w:trHeight w:val="345"/>
        </w:trPr>
        <w:tc>
          <w:tcPr>
            <w:tcW w:w="1532" w:type="dxa"/>
          </w:tcPr>
          <w:p w14:paraId="5D3AB7DA" w14:textId="77777777" w:rsidR="005914C9" w:rsidRPr="00942C44" w:rsidRDefault="005914C9" w:rsidP="00491CA7">
            <w:pPr>
              <w:pStyle w:val="TableParagraph"/>
              <w:spacing w:before="59"/>
              <w:ind w:left="551" w:right="537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U_01</w:t>
            </w:r>
          </w:p>
        </w:tc>
        <w:tc>
          <w:tcPr>
            <w:tcW w:w="6669" w:type="dxa"/>
          </w:tcPr>
          <w:p w14:paraId="30AC0AAE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Student, który zaliczył przedmiot potrafi planować własna karierę zawodową.</w:t>
            </w:r>
          </w:p>
        </w:tc>
        <w:tc>
          <w:tcPr>
            <w:tcW w:w="1742" w:type="dxa"/>
          </w:tcPr>
          <w:p w14:paraId="53226F94" w14:textId="77777777" w:rsidR="005914C9" w:rsidRPr="00942C44" w:rsidRDefault="005914C9" w:rsidP="00491CA7">
            <w:pPr>
              <w:pStyle w:val="TableParagraph"/>
              <w:spacing w:before="59"/>
              <w:ind w:left="60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K_U01</w:t>
            </w:r>
          </w:p>
        </w:tc>
      </w:tr>
      <w:tr w:rsidR="005914C9" w:rsidRPr="00942C44" w14:paraId="63BE9539" w14:textId="77777777" w:rsidTr="00491CA7">
        <w:trPr>
          <w:trHeight w:val="345"/>
        </w:trPr>
        <w:tc>
          <w:tcPr>
            <w:tcW w:w="1532" w:type="dxa"/>
          </w:tcPr>
          <w:p w14:paraId="2FC0BD01" w14:textId="77777777" w:rsidR="005914C9" w:rsidRPr="00942C44" w:rsidRDefault="005914C9" w:rsidP="00491CA7">
            <w:pPr>
              <w:pStyle w:val="TableParagraph"/>
              <w:spacing w:before="74"/>
              <w:ind w:left="551" w:right="537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lastRenderedPageBreak/>
              <w:t>U_02</w:t>
            </w:r>
          </w:p>
        </w:tc>
        <w:tc>
          <w:tcPr>
            <w:tcW w:w="6669" w:type="dxa"/>
          </w:tcPr>
          <w:p w14:paraId="101F99C5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Student, który zaliczył przedmiot potrafi identyfikować własne cechy indywidualne kluczowe dla procesu   planowania kariery zawodowej.</w:t>
            </w:r>
          </w:p>
        </w:tc>
        <w:tc>
          <w:tcPr>
            <w:tcW w:w="1742" w:type="dxa"/>
          </w:tcPr>
          <w:p w14:paraId="275ADC35" w14:textId="77777777" w:rsidR="005914C9" w:rsidRPr="00942C44" w:rsidRDefault="005914C9" w:rsidP="00491CA7">
            <w:pPr>
              <w:pStyle w:val="TableParagraph"/>
              <w:spacing w:before="74"/>
              <w:ind w:left="60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K_U02</w:t>
            </w:r>
          </w:p>
        </w:tc>
      </w:tr>
      <w:tr w:rsidR="005914C9" w:rsidRPr="00942C44" w14:paraId="45B62E81" w14:textId="77777777" w:rsidTr="00491CA7">
        <w:trPr>
          <w:trHeight w:val="360"/>
        </w:trPr>
        <w:tc>
          <w:tcPr>
            <w:tcW w:w="1532" w:type="dxa"/>
          </w:tcPr>
          <w:p w14:paraId="216F9FD9" w14:textId="77777777" w:rsidR="005914C9" w:rsidRPr="00942C44" w:rsidRDefault="005914C9" w:rsidP="00491CA7">
            <w:pPr>
              <w:pStyle w:val="TableParagraph"/>
              <w:spacing w:before="75"/>
              <w:ind w:left="551" w:right="537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U_03</w:t>
            </w:r>
          </w:p>
        </w:tc>
        <w:tc>
          <w:tcPr>
            <w:tcW w:w="6669" w:type="dxa"/>
          </w:tcPr>
          <w:p w14:paraId="52541023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Student, który zaliczył przedmiot potrafi analizować tendencje na rynku pracy i popyt na określone kompetencje.</w:t>
            </w:r>
          </w:p>
        </w:tc>
        <w:tc>
          <w:tcPr>
            <w:tcW w:w="1742" w:type="dxa"/>
          </w:tcPr>
          <w:p w14:paraId="7DFBF36A" w14:textId="77777777" w:rsidR="005914C9" w:rsidRPr="00942C44" w:rsidRDefault="005914C9" w:rsidP="00491CA7">
            <w:pPr>
              <w:pStyle w:val="TableParagraph"/>
              <w:spacing w:before="75"/>
              <w:ind w:left="60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K_U04</w:t>
            </w:r>
          </w:p>
        </w:tc>
      </w:tr>
      <w:tr w:rsidR="005914C9" w:rsidRPr="00942C44" w14:paraId="4D0E03A5" w14:textId="77777777" w:rsidTr="00491CA7">
        <w:trPr>
          <w:trHeight w:val="345"/>
        </w:trPr>
        <w:tc>
          <w:tcPr>
            <w:tcW w:w="9943" w:type="dxa"/>
            <w:gridSpan w:val="3"/>
          </w:tcPr>
          <w:p w14:paraId="7922F495" w14:textId="77777777" w:rsidR="005914C9" w:rsidRPr="00942C44" w:rsidRDefault="005914C9" w:rsidP="00491CA7">
            <w:pPr>
              <w:pStyle w:val="TableParagraph"/>
              <w:spacing w:before="59"/>
              <w:ind w:left="3755" w:right="3735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KOMPETENCJE</w:t>
            </w:r>
            <w:r w:rsidRPr="00942C44">
              <w:rPr>
                <w:b/>
                <w:spacing w:val="63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SPOŁECZNE</w:t>
            </w:r>
          </w:p>
        </w:tc>
      </w:tr>
      <w:tr w:rsidR="005914C9" w:rsidRPr="00942C44" w14:paraId="443DE837" w14:textId="77777777" w:rsidTr="00491CA7">
        <w:trPr>
          <w:trHeight w:val="345"/>
        </w:trPr>
        <w:tc>
          <w:tcPr>
            <w:tcW w:w="1532" w:type="dxa"/>
          </w:tcPr>
          <w:p w14:paraId="2DAEB32D" w14:textId="77777777" w:rsidR="005914C9" w:rsidRPr="00942C44" w:rsidRDefault="005914C9" w:rsidP="00491CA7">
            <w:pPr>
              <w:pStyle w:val="TableParagraph"/>
              <w:spacing w:before="74"/>
              <w:ind w:left="551" w:right="537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K_01</w:t>
            </w:r>
          </w:p>
        </w:tc>
        <w:tc>
          <w:tcPr>
            <w:tcW w:w="6669" w:type="dxa"/>
          </w:tcPr>
          <w:p w14:paraId="221C7DD9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Student, który zaliczył przedmiot jest przygotowany do podejmowania refleksji nad własnym procesem rozwoju.</w:t>
            </w:r>
          </w:p>
        </w:tc>
        <w:tc>
          <w:tcPr>
            <w:tcW w:w="1742" w:type="dxa"/>
          </w:tcPr>
          <w:p w14:paraId="3A149FA9" w14:textId="77777777" w:rsidR="005914C9" w:rsidRPr="00942C44" w:rsidRDefault="005914C9" w:rsidP="00491CA7">
            <w:pPr>
              <w:pStyle w:val="TableParagraph"/>
              <w:spacing w:before="74"/>
              <w:ind w:left="60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K_K01</w:t>
            </w:r>
          </w:p>
        </w:tc>
      </w:tr>
      <w:tr w:rsidR="005914C9" w:rsidRPr="00942C44" w14:paraId="42D38F46" w14:textId="77777777" w:rsidTr="00491CA7">
        <w:trPr>
          <w:trHeight w:val="345"/>
        </w:trPr>
        <w:tc>
          <w:tcPr>
            <w:tcW w:w="1532" w:type="dxa"/>
          </w:tcPr>
          <w:p w14:paraId="16026D4F" w14:textId="77777777" w:rsidR="005914C9" w:rsidRPr="00942C44" w:rsidRDefault="005914C9" w:rsidP="00491CA7">
            <w:pPr>
              <w:pStyle w:val="TableParagraph"/>
              <w:spacing w:before="75"/>
              <w:ind w:left="551" w:right="537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K_02</w:t>
            </w:r>
          </w:p>
        </w:tc>
        <w:tc>
          <w:tcPr>
            <w:tcW w:w="6669" w:type="dxa"/>
          </w:tcPr>
          <w:p w14:paraId="762835AE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Student, który zaliczył przedmiot ma umiejętność podejmowania działań poszerzających własne kompetencje zgodnie z potrzebami rynku pracy.</w:t>
            </w:r>
          </w:p>
        </w:tc>
        <w:tc>
          <w:tcPr>
            <w:tcW w:w="1742" w:type="dxa"/>
          </w:tcPr>
          <w:p w14:paraId="7FA04713" w14:textId="77777777" w:rsidR="005914C9" w:rsidRPr="00942C44" w:rsidRDefault="005914C9" w:rsidP="00491CA7">
            <w:pPr>
              <w:pStyle w:val="TableParagraph"/>
              <w:spacing w:before="75"/>
              <w:ind w:left="60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K_K03</w:t>
            </w:r>
          </w:p>
        </w:tc>
      </w:tr>
    </w:tbl>
    <w:p w14:paraId="620E9887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5FACCC78" w14:textId="04415BED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125" w:after="0" w:line="237" w:lineRule="auto"/>
        <w:ind w:right="1153"/>
        <w:rPr>
          <w:rFonts w:ascii="Cambria" w:hAnsi="Cambria"/>
        </w:rPr>
      </w:pPr>
      <w:r w:rsidRPr="00942C44">
        <w:rPr>
          <w:rFonts w:ascii="Cambria" w:hAnsi="Cambria"/>
          <w:b/>
        </w:rPr>
        <w:t>Treści programowe</w:t>
      </w:r>
      <w:r w:rsidRPr="00942C44">
        <w:rPr>
          <w:rFonts w:ascii="Cambria" w:hAnsi="Cambria"/>
          <w:b/>
          <w:spacing w:val="40"/>
        </w:rPr>
        <w:t xml:space="preserve"> </w:t>
      </w:r>
      <w:r w:rsidRPr="00942C44">
        <w:rPr>
          <w:rFonts w:ascii="Cambria" w:hAnsi="Cambria"/>
          <w:b/>
        </w:rPr>
        <w:t xml:space="preserve">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548"/>
        <w:gridCol w:w="1247"/>
        <w:gridCol w:w="1502"/>
      </w:tblGrid>
      <w:tr w:rsidR="005914C9" w:rsidRPr="00942C44" w14:paraId="6F1BBCF0" w14:textId="77777777" w:rsidTr="00491CA7">
        <w:trPr>
          <w:trHeight w:val="330"/>
        </w:trPr>
        <w:tc>
          <w:tcPr>
            <w:tcW w:w="661" w:type="dxa"/>
            <w:vMerge w:val="restart"/>
          </w:tcPr>
          <w:p w14:paraId="032CFB7A" w14:textId="77777777" w:rsidR="005914C9" w:rsidRPr="00942C44" w:rsidRDefault="005914C9" w:rsidP="00491CA7">
            <w:pPr>
              <w:pStyle w:val="TableParagraph"/>
              <w:spacing w:before="136"/>
              <w:ind w:left="113"/>
              <w:rPr>
                <w:b/>
                <w:lang w:val="pl-PL"/>
              </w:rPr>
            </w:pPr>
            <w:r w:rsidRPr="00942C44">
              <w:rPr>
                <w:b/>
                <w:spacing w:val="-5"/>
                <w:lang w:val="pl-PL"/>
              </w:rPr>
              <w:t>Lp.</w:t>
            </w:r>
          </w:p>
        </w:tc>
        <w:tc>
          <w:tcPr>
            <w:tcW w:w="6548" w:type="dxa"/>
            <w:vMerge w:val="restart"/>
          </w:tcPr>
          <w:p w14:paraId="6FB82FAA" w14:textId="77777777" w:rsidR="005914C9" w:rsidRPr="00942C44" w:rsidRDefault="005914C9" w:rsidP="00491CA7">
            <w:pPr>
              <w:pStyle w:val="TableParagraph"/>
              <w:spacing w:before="136"/>
              <w:ind w:left="112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Treści</w:t>
            </w:r>
            <w:r w:rsidRPr="00942C44">
              <w:rPr>
                <w:b/>
                <w:spacing w:val="22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ćwiczeń</w:t>
            </w:r>
          </w:p>
        </w:tc>
        <w:tc>
          <w:tcPr>
            <w:tcW w:w="2749" w:type="dxa"/>
            <w:gridSpan w:val="2"/>
          </w:tcPr>
          <w:p w14:paraId="08097D62" w14:textId="77777777" w:rsidR="005914C9" w:rsidRPr="00942C44" w:rsidRDefault="005914C9" w:rsidP="00491CA7">
            <w:pPr>
              <w:pStyle w:val="TableParagraph"/>
              <w:spacing w:before="58"/>
              <w:ind w:left="397"/>
              <w:rPr>
                <w:b/>
                <w:sz w:val="16"/>
                <w:lang w:val="pl-PL"/>
              </w:rPr>
            </w:pPr>
            <w:r w:rsidRPr="00942C44">
              <w:rPr>
                <w:b/>
                <w:sz w:val="16"/>
                <w:lang w:val="pl-PL"/>
              </w:rPr>
              <w:t>Liczba</w:t>
            </w:r>
            <w:r w:rsidRPr="00942C44">
              <w:rPr>
                <w:b/>
                <w:spacing w:val="4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godzin</w:t>
            </w:r>
            <w:r w:rsidRPr="00942C44">
              <w:rPr>
                <w:b/>
                <w:spacing w:val="9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na</w:t>
            </w:r>
            <w:r w:rsidRPr="00942C44">
              <w:rPr>
                <w:b/>
                <w:spacing w:val="5"/>
                <w:sz w:val="16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6"/>
                <w:lang w:val="pl-PL"/>
              </w:rPr>
              <w:t>studiach</w:t>
            </w:r>
          </w:p>
        </w:tc>
      </w:tr>
      <w:tr w:rsidR="005914C9" w:rsidRPr="00942C44" w14:paraId="4CDDC86B" w14:textId="77777777" w:rsidTr="00491CA7">
        <w:trPr>
          <w:trHeight w:val="255"/>
        </w:trPr>
        <w:tc>
          <w:tcPr>
            <w:tcW w:w="661" w:type="dxa"/>
            <w:vMerge/>
            <w:tcBorders>
              <w:top w:val="nil"/>
            </w:tcBorders>
          </w:tcPr>
          <w:p w14:paraId="162C4710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6548" w:type="dxa"/>
            <w:vMerge/>
            <w:tcBorders>
              <w:top w:val="nil"/>
            </w:tcBorders>
          </w:tcPr>
          <w:p w14:paraId="3BAEFEAA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1247" w:type="dxa"/>
          </w:tcPr>
          <w:p w14:paraId="436C8F08" w14:textId="77777777" w:rsidR="005914C9" w:rsidRPr="00942C44" w:rsidRDefault="005914C9" w:rsidP="00491CA7">
            <w:pPr>
              <w:pStyle w:val="TableParagraph"/>
              <w:spacing w:before="28"/>
              <w:ind w:right="89"/>
              <w:jc w:val="right"/>
              <w:rPr>
                <w:b/>
                <w:sz w:val="16"/>
                <w:lang w:val="pl-PL"/>
              </w:rPr>
            </w:pPr>
            <w:r w:rsidRPr="00942C44">
              <w:rPr>
                <w:b/>
                <w:spacing w:val="-2"/>
                <w:w w:val="105"/>
                <w:sz w:val="16"/>
                <w:lang w:val="pl-PL"/>
              </w:rPr>
              <w:t>stacjonarnych</w:t>
            </w:r>
          </w:p>
        </w:tc>
        <w:tc>
          <w:tcPr>
            <w:tcW w:w="1502" w:type="dxa"/>
          </w:tcPr>
          <w:p w14:paraId="36B8067D" w14:textId="77777777" w:rsidR="005914C9" w:rsidRPr="00942C44" w:rsidRDefault="005914C9" w:rsidP="00491CA7">
            <w:pPr>
              <w:pStyle w:val="TableParagraph"/>
              <w:spacing w:before="28"/>
              <w:ind w:right="91"/>
              <w:jc w:val="right"/>
              <w:rPr>
                <w:b/>
                <w:sz w:val="16"/>
                <w:lang w:val="pl-PL"/>
              </w:rPr>
            </w:pPr>
            <w:r w:rsidRPr="00942C44">
              <w:rPr>
                <w:b/>
                <w:spacing w:val="-2"/>
                <w:w w:val="105"/>
                <w:sz w:val="16"/>
                <w:lang w:val="pl-PL"/>
              </w:rPr>
              <w:t>niestacjonarnych</w:t>
            </w:r>
          </w:p>
        </w:tc>
      </w:tr>
      <w:tr w:rsidR="005914C9" w:rsidRPr="00942C44" w14:paraId="37A99395" w14:textId="77777777" w:rsidTr="00491CA7">
        <w:trPr>
          <w:trHeight w:val="300"/>
        </w:trPr>
        <w:tc>
          <w:tcPr>
            <w:tcW w:w="661" w:type="dxa"/>
          </w:tcPr>
          <w:p w14:paraId="735E96FF" w14:textId="77777777" w:rsidR="005914C9" w:rsidRPr="00942C44" w:rsidRDefault="005914C9" w:rsidP="00491CA7">
            <w:pPr>
              <w:pStyle w:val="TableParagraph"/>
              <w:spacing w:before="15"/>
              <w:ind w:left="113"/>
              <w:rPr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W1</w:t>
            </w:r>
          </w:p>
        </w:tc>
        <w:tc>
          <w:tcPr>
            <w:tcW w:w="6548" w:type="dxa"/>
          </w:tcPr>
          <w:p w14:paraId="0ED3A495" w14:textId="77777777" w:rsidR="005914C9" w:rsidRPr="00942C44" w:rsidRDefault="005914C9" w:rsidP="00491CA7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942C44">
              <w:rPr>
                <w:sz w:val="19"/>
                <w:szCs w:val="19"/>
                <w:lang w:val="pl-PL"/>
              </w:rPr>
              <w:t>Rozwój zawodowy i planowanie kariery zawodowej na tle zadań rozwojowych.</w:t>
            </w:r>
          </w:p>
        </w:tc>
        <w:tc>
          <w:tcPr>
            <w:tcW w:w="1247" w:type="dxa"/>
          </w:tcPr>
          <w:p w14:paraId="685DA9FD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6C4F4226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3F854EBA" w14:textId="77777777" w:rsidTr="00491CA7">
        <w:trPr>
          <w:trHeight w:val="300"/>
        </w:trPr>
        <w:tc>
          <w:tcPr>
            <w:tcW w:w="661" w:type="dxa"/>
          </w:tcPr>
          <w:p w14:paraId="7F8F84A1" w14:textId="77777777" w:rsidR="005914C9" w:rsidRPr="00942C44" w:rsidRDefault="005914C9" w:rsidP="00491CA7">
            <w:pPr>
              <w:pStyle w:val="TableParagraph"/>
              <w:spacing w:before="29"/>
              <w:ind w:left="113"/>
              <w:rPr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W2</w:t>
            </w:r>
          </w:p>
        </w:tc>
        <w:tc>
          <w:tcPr>
            <w:tcW w:w="6548" w:type="dxa"/>
          </w:tcPr>
          <w:p w14:paraId="3FE01BF5" w14:textId="77777777" w:rsidR="005914C9" w:rsidRPr="00942C44" w:rsidRDefault="005914C9" w:rsidP="00491CA7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942C44">
              <w:rPr>
                <w:sz w:val="19"/>
                <w:szCs w:val="19"/>
                <w:lang w:val="pl-PL"/>
              </w:rPr>
              <w:t>Praca i potrzeby związane z pracą.</w:t>
            </w:r>
          </w:p>
        </w:tc>
        <w:tc>
          <w:tcPr>
            <w:tcW w:w="1247" w:type="dxa"/>
          </w:tcPr>
          <w:p w14:paraId="139D6F6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  <w:tc>
          <w:tcPr>
            <w:tcW w:w="1502" w:type="dxa"/>
          </w:tcPr>
          <w:p w14:paraId="19C8983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75727BE3" w14:textId="77777777" w:rsidTr="00491CA7">
        <w:trPr>
          <w:trHeight w:val="345"/>
        </w:trPr>
        <w:tc>
          <w:tcPr>
            <w:tcW w:w="661" w:type="dxa"/>
          </w:tcPr>
          <w:p w14:paraId="782A04FE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W3</w:t>
            </w:r>
          </w:p>
        </w:tc>
        <w:tc>
          <w:tcPr>
            <w:tcW w:w="6548" w:type="dxa"/>
          </w:tcPr>
          <w:p w14:paraId="7F0E72CA" w14:textId="77777777" w:rsidR="005914C9" w:rsidRPr="00942C44" w:rsidRDefault="005914C9" w:rsidP="00491CA7">
            <w:pPr>
              <w:pStyle w:val="TableParagraph"/>
              <w:spacing w:before="30"/>
              <w:rPr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Potencjał, predyspozycje zawodowe i inne cechy indywidualne.</w:t>
            </w:r>
          </w:p>
        </w:tc>
        <w:tc>
          <w:tcPr>
            <w:tcW w:w="1247" w:type="dxa"/>
          </w:tcPr>
          <w:p w14:paraId="6856AC96" w14:textId="77777777" w:rsidR="005914C9" w:rsidRPr="00942C44" w:rsidRDefault="005914C9" w:rsidP="00491CA7">
            <w:pPr>
              <w:pStyle w:val="TableParagraph"/>
              <w:tabs>
                <w:tab w:val="left" w:pos="1120"/>
              </w:tabs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6027E469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3E29EA25" w14:textId="77777777" w:rsidTr="00491CA7">
        <w:trPr>
          <w:trHeight w:val="345"/>
        </w:trPr>
        <w:tc>
          <w:tcPr>
            <w:tcW w:w="661" w:type="dxa"/>
          </w:tcPr>
          <w:p w14:paraId="4407BB4F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pacing w:val="-5"/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W4</w:t>
            </w:r>
          </w:p>
        </w:tc>
        <w:tc>
          <w:tcPr>
            <w:tcW w:w="6548" w:type="dxa"/>
          </w:tcPr>
          <w:p w14:paraId="77A9ABAC" w14:textId="77777777" w:rsidR="005914C9" w:rsidRPr="00942C44" w:rsidRDefault="005914C9" w:rsidP="00491CA7">
            <w:pPr>
              <w:pStyle w:val="TableParagraph"/>
              <w:spacing w:before="30"/>
              <w:rPr>
                <w:w w:val="102"/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Motywacja do rozwoju i doskonalenia zawodowego, metody rozwoju zawodowego.</w:t>
            </w:r>
          </w:p>
        </w:tc>
        <w:tc>
          <w:tcPr>
            <w:tcW w:w="1247" w:type="dxa"/>
          </w:tcPr>
          <w:p w14:paraId="432BEDDB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0750B484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66180100" w14:textId="77777777" w:rsidTr="00491CA7">
        <w:trPr>
          <w:trHeight w:val="345"/>
        </w:trPr>
        <w:tc>
          <w:tcPr>
            <w:tcW w:w="661" w:type="dxa"/>
          </w:tcPr>
          <w:p w14:paraId="69085E23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pacing w:val="-5"/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W5</w:t>
            </w:r>
          </w:p>
        </w:tc>
        <w:tc>
          <w:tcPr>
            <w:tcW w:w="6548" w:type="dxa"/>
          </w:tcPr>
          <w:p w14:paraId="0110569C" w14:textId="77777777" w:rsidR="005914C9" w:rsidRPr="00942C44" w:rsidRDefault="005914C9" w:rsidP="00491CA7">
            <w:pPr>
              <w:pStyle w:val="TableParagraph"/>
              <w:spacing w:before="30"/>
              <w:rPr>
                <w:w w:val="102"/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CV, list motywacyjny, portfolio,  E-portfolio, narzędzia elektroniczne.</w:t>
            </w:r>
          </w:p>
        </w:tc>
        <w:tc>
          <w:tcPr>
            <w:tcW w:w="1247" w:type="dxa"/>
          </w:tcPr>
          <w:p w14:paraId="6AD755B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62014745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5968507F" w14:textId="77777777" w:rsidTr="00491CA7">
        <w:trPr>
          <w:trHeight w:val="345"/>
        </w:trPr>
        <w:tc>
          <w:tcPr>
            <w:tcW w:w="661" w:type="dxa"/>
          </w:tcPr>
          <w:p w14:paraId="41EB3C29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pacing w:val="-5"/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W6</w:t>
            </w:r>
          </w:p>
        </w:tc>
        <w:tc>
          <w:tcPr>
            <w:tcW w:w="6548" w:type="dxa"/>
          </w:tcPr>
          <w:p w14:paraId="786FBE98" w14:textId="77777777" w:rsidR="005914C9" w:rsidRPr="00942C44" w:rsidRDefault="005914C9" w:rsidP="00491CA7">
            <w:pPr>
              <w:pStyle w:val="TableParagraph"/>
              <w:spacing w:before="30"/>
              <w:rPr>
                <w:w w:val="102"/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Wiedza o rynku pracy. Kompetencje zawodowe niezbędne na współczesnym rynku pracy.</w:t>
            </w:r>
          </w:p>
        </w:tc>
        <w:tc>
          <w:tcPr>
            <w:tcW w:w="1247" w:type="dxa"/>
          </w:tcPr>
          <w:p w14:paraId="71EFB4EB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13FC8433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1C60BC52" w14:textId="77777777" w:rsidTr="00491CA7">
        <w:trPr>
          <w:trHeight w:val="345"/>
        </w:trPr>
        <w:tc>
          <w:tcPr>
            <w:tcW w:w="661" w:type="dxa"/>
          </w:tcPr>
          <w:p w14:paraId="11E50C47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pacing w:val="-5"/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W7</w:t>
            </w:r>
          </w:p>
        </w:tc>
        <w:tc>
          <w:tcPr>
            <w:tcW w:w="6548" w:type="dxa"/>
          </w:tcPr>
          <w:p w14:paraId="1B14C81A" w14:textId="77777777" w:rsidR="005914C9" w:rsidRPr="00942C44" w:rsidRDefault="005914C9" w:rsidP="00491CA7">
            <w:pPr>
              <w:pStyle w:val="TableParagraph"/>
              <w:spacing w:before="30"/>
              <w:rPr>
                <w:w w:val="102"/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Coaching i mentoring w planowaniu i rozwoju kariery zawodowej.</w:t>
            </w:r>
          </w:p>
        </w:tc>
        <w:tc>
          <w:tcPr>
            <w:tcW w:w="1247" w:type="dxa"/>
          </w:tcPr>
          <w:p w14:paraId="074D4BCA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3B613CA8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1030469E" w14:textId="77777777" w:rsidTr="00491CA7">
        <w:trPr>
          <w:trHeight w:val="345"/>
        </w:trPr>
        <w:tc>
          <w:tcPr>
            <w:tcW w:w="661" w:type="dxa"/>
          </w:tcPr>
          <w:p w14:paraId="46254D9C" w14:textId="77777777" w:rsidR="005914C9" w:rsidRPr="00942C44" w:rsidRDefault="005914C9" w:rsidP="00491CA7">
            <w:pPr>
              <w:pStyle w:val="TableParagraph"/>
              <w:spacing w:before="30"/>
              <w:ind w:left="113"/>
              <w:rPr>
                <w:spacing w:val="-5"/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>W8</w:t>
            </w:r>
          </w:p>
        </w:tc>
        <w:tc>
          <w:tcPr>
            <w:tcW w:w="6548" w:type="dxa"/>
          </w:tcPr>
          <w:p w14:paraId="201F3FE0" w14:textId="77777777" w:rsidR="005914C9" w:rsidRPr="00942C44" w:rsidRDefault="005914C9" w:rsidP="00491CA7">
            <w:pPr>
              <w:pStyle w:val="TableParagraph"/>
              <w:spacing w:before="30"/>
              <w:rPr>
                <w:w w:val="102"/>
                <w:sz w:val="19"/>
                <w:szCs w:val="19"/>
                <w:lang w:val="pl-PL"/>
              </w:rPr>
            </w:pPr>
            <w:r w:rsidRPr="00942C44">
              <w:rPr>
                <w:w w:val="102"/>
                <w:sz w:val="19"/>
                <w:szCs w:val="19"/>
                <w:lang w:val="pl-PL"/>
              </w:rPr>
              <w:t>Typy i modele kariery zawodowej. Zarządzanie karierą zawodową.</w:t>
            </w:r>
          </w:p>
        </w:tc>
        <w:tc>
          <w:tcPr>
            <w:tcW w:w="1247" w:type="dxa"/>
          </w:tcPr>
          <w:p w14:paraId="69E244EC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</w:t>
            </w:r>
          </w:p>
        </w:tc>
        <w:tc>
          <w:tcPr>
            <w:tcW w:w="1502" w:type="dxa"/>
          </w:tcPr>
          <w:p w14:paraId="287AF5B1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6E918E31" w14:textId="77777777" w:rsidTr="00491CA7">
        <w:trPr>
          <w:trHeight w:val="300"/>
        </w:trPr>
        <w:tc>
          <w:tcPr>
            <w:tcW w:w="661" w:type="dxa"/>
          </w:tcPr>
          <w:p w14:paraId="2711E188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</w:p>
        </w:tc>
        <w:tc>
          <w:tcPr>
            <w:tcW w:w="6548" w:type="dxa"/>
          </w:tcPr>
          <w:p w14:paraId="7405F8D8" w14:textId="77777777" w:rsidR="005914C9" w:rsidRPr="00942C44" w:rsidRDefault="005914C9" w:rsidP="00491CA7">
            <w:pPr>
              <w:pStyle w:val="TableParagraph"/>
              <w:spacing w:before="30"/>
              <w:ind w:left="112"/>
              <w:rPr>
                <w:b/>
                <w:sz w:val="19"/>
                <w:szCs w:val="19"/>
                <w:lang w:val="pl-PL"/>
              </w:rPr>
            </w:pPr>
            <w:r w:rsidRPr="00942C44">
              <w:rPr>
                <w:b/>
                <w:sz w:val="19"/>
                <w:szCs w:val="19"/>
                <w:lang w:val="pl-PL"/>
              </w:rPr>
              <w:t>Razem</w:t>
            </w:r>
            <w:r w:rsidRPr="00942C44">
              <w:rPr>
                <w:b/>
                <w:spacing w:val="15"/>
                <w:sz w:val="19"/>
                <w:szCs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szCs w:val="19"/>
                <w:lang w:val="pl-PL"/>
              </w:rPr>
              <w:t>liczba</w:t>
            </w:r>
            <w:r w:rsidRPr="00942C44">
              <w:rPr>
                <w:b/>
                <w:spacing w:val="26"/>
                <w:sz w:val="19"/>
                <w:szCs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szCs w:val="19"/>
                <w:lang w:val="pl-PL"/>
              </w:rPr>
              <w:t>godzin</w:t>
            </w:r>
            <w:r w:rsidRPr="00942C44">
              <w:rPr>
                <w:b/>
                <w:spacing w:val="33"/>
                <w:sz w:val="19"/>
                <w:szCs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szCs w:val="19"/>
                <w:lang w:val="pl-PL"/>
              </w:rPr>
              <w:t>ćwiczeń</w:t>
            </w:r>
          </w:p>
        </w:tc>
        <w:tc>
          <w:tcPr>
            <w:tcW w:w="1247" w:type="dxa"/>
          </w:tcPr>
          <w:p w14:paraId="24285987" w14:textId="77777777" w:rsidR="005914C9" w:rsidRPr="00942C44" w:rsidRDefault="005914C9" w:rsidP="00491CA7">
            <w:pPr>
              <w:pStyle w:val="TableParagraph"/>
              <w:spacing w:before="30"/>
              <w:ind w:right="96"/>
              <w:jc w:val="center"/>
              <w:rPr>
                <w:sz w:val="19"/>
                <w:lang w:val="pl-PL"/>
              </w:rPr>
            </w:pPr>
            <w:r w:rsidRPr="00942C44">
              <w:rPr>
                <w:spacing w:val="-5"/>
                <w:sz w:val="19"/>
                <w:lang w:val="pl-PL"/>
              </w:rPr>
              <w:t xml:space="preserve"> 15</w:t>
            </w:r>
          </w:p>
        </w:tc>
        <w:tc>
          <w:tcPr>
            <w:tcW w:w="1502" w:type="dxa"/>
          </w:tcPr>
          <w:p w14:paraId="3AFF489D" w14:textId="77777777" w:rsidR="005914C9" w:rsidRPr="00942C44" w:rsidRDefault="005914C9" w:rsidP="00491CA7">
            <w:pPr>
              <w:pStyle w:val="TableParagraph"/>
              <w:spacing w:before="30"/>
              <w:ind w:right="93"/>
              <w:jc w:val="center"/>
              <w:rPr>
                <w:sz w:val="19"/>
                <w:lang w:val="pl-PL"/>
              </w:rPr>
            </w:pPr>
            <w:r w:rsidRPr="00942C44">
              <w:rPr>
                <w:w w:val="102"/>
                <w:sz w:val="19"/>
                <w:lang w:val="pl-PL"/>
              </w:rPr>
              <w:t xml:space="preserve">  8</w:t>
            </w:r>
          </w:p>
        </w:tc>
      </w:tr>
    </w:tbl>
    <w:p w14:paraId="1016AF62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39680FAC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after="0" w:line="240" w:lineRule="auto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Metody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oraz</w:t>
      </w:r>
      <w:r w:rsidRPr="00942C44">
        <w:rPr>
          <w:rFonts w:ascii="Cambria" w:hAnsi="Cambria"/>
          <w:b/>
          <w:spacing w:val="16"/>
        </w:rPr>
        <w:t xml:space="preserve"> </w:t>
      </w:r>
      <w:r w:rsidRPr="00942C44">
        <w:rPr>
          <w:rFonts w:ascii="Cambria" w:hAnsi="Cambria"/>
          <w:b/>
        </w:rPr>
        <w:t>środki</w:t>
      </w:r>
      <w:r w:rsidRPr="00942C44">
        <w:rPr>
          <w:rFonts w:ascii="Cambria" w:hAnsi="Cambria"/>
          <w:b/>
          <w:spacing w:val="28"/>
        </w:rPr>
        <w:t xml:space="preserve"> </w:t>
      </w:r>
      <w:r w:rsidRPr="00942C44">
        <w:rPr>
          <w:rFonts w:ascii="Cambria" w:hAnsi="Cambria"/>
          <w:b/>
        </w:rPr>
        <w:t>dydaktyczne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wykorzystywane</w:t>
      </w:r>
      <w:r w:rsidRPr="00942C44">
        <w:rPr>
          <w:rFonts w:ascii="Cambria" w:hAnsi="Cambria"/>
          <w:b/>
          <w:spacing w:val="24"/>
        </w:rPr>
        <w:t xml:space="preserve"> </w:t>
      </w:r>
      <w:r w:rsidRPr="00942C44">
        <w:rPr>
          <w:rFonts w:ascii="Cambria" w:hAnsi="Cambria"/>
          <w:b/>
        </w:rPr>
        <w:t>w</w:t>
      </w:r>
      <w:r w:rsidRPr="00942C44">
        <w:rPr>
          <w:rFonts w:ascii="Cambria" w:hAnsi="Cambria"/>
          <w:b/>
          <w:spacing w:val="21"/>
        </w:rPr>
        <w:t xml:space="preserve"> </w:t>
      </w:r>
      <w:r w:rsidRPr="00942C44">
        <w:rPr>
          <w:rFonts w:ascii="Cambria" w:hAnsi="Cambria"/>
          <w:b/>
        </w:rPr>
        <w:t>ramach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poszczególnych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form</w:t>
      </w:r>
      <w:r w:rsidRPr="00942C44">
        <w:rPr>
          <w:rFonts w:ascii="Cambria" w:hAnsi="Cambria"/>
          <w:b/>
          <w:spacing w:val="14"/>
        </w:rPr>
        <w:t xml:space="preserve"> </w:t>
      </w:r>
      <w:r w:rsidRPr="00942C44">
        <w:rPr>
          <w:rFonts w:ascii="Cambria" w:hAnsi="Cambria"/>
          <w:b/>
          <w:spacing w:val="-2"/>
        </w:rPr>
        <w:t>zajęć</w:t>
      </w:r>
    </w:p>
    <w:p w14:paraId="682E1CE9" w14:textId="77777777" w:rsidR="005914C9" w:rsidRPr="00942C44" w:rsidRDefault="005914C9" w:rsidP="005914C9">
      <w:pPr>
        <w:pStyle w:val="Tekstpodstawowy"/>
        <w:spacing w:before="10" w:after="1"/>
        <w:rPr>
          <w:rFonts w:ascii="Cambria" w:hAnsi="Cambria"/>
          <w:sz w:val="9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4971"/>
        <w:gridCol w:w="3259"/>
      </w:tblGrid>
      <w:tr w:rsidR="005914C9" w:rsidRPr="00942C44" w14:paraId="640429B0" w14:textId="77777777" w:rsidTr="00491CA7">
        <w:trPr>
          <w:trHeight w:val="375"/>
        </w:trPr>
        <w:tc>
          <w:tcPr>
            <w:tcW w:w="1667" w:type="dxa"/>
          </w:tcPr>
          <w:p w14:paraId="4C181845" w14:textId="77777777" w:rsidR="005914C9" w:rsidRPr="00942C44" w:rsidRDefault="005914C9" w:rsidP="00491CA7">
            <w:pPr>
              <w:pStyle w:val="TableParagraph"/>
              <w:spacing w:before="61"/>
              <w:ind w:left="97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Forma</w:t>
            </w:r>
            <w:r w:rsidRPr="00942C44">
              <w:rPr>
                <w:b/>
                <w:spacing w:val="6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zajęć</w:t>
            </w:r>
          </w:p>
        </w:tc>
        <w:tc>
          <w:tcPr>
            <w:tcW w:w="4971" w:type="dxa"/>
          </w:tcPr>
          <w:p w14:paraId="5367F20C" w14:textId="77777777" w:rsidR="005914C9" w:rsidRPr="00942C44" w:rsidRDefault="005914C9" w:rsidP="00491CA7">
            <w:pPr>
              <w:pStyle w:val="TableParagraph"/>
              <w:spacing w:before="61"/>
              <w:ind w:left="97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Metody</w:t>
            </w:r>
            <w:r w:rsidRPr="00942C44">
              <w:rPr>
                <w:b/>
                <w:spacing w:val="17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dydaktyczne</w:t>
            </w:r>
            <w:r w:rsidRPr="00942C44">
              <w:rPr>
                <w:b/>
                <w:spacing w:val="2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(wybór</w:t>
            </w:r>
            <w:r w:rsidRPr="00942C44">
              <w:rPr>
                <w:b/>
                <w:spacing w:val="17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z</w:t>
            </w:r>
            <w:r w:rsidRPr="00942C44">
              <w:rPr>
                <w:b/>
                <w:spacing w:val="12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listy)</w:t>
            </w:r>
          </w:p>
        </w:tc>
        <w:tc>
          <w:tcPr>
            <w:tcW w:w="3259" w:type="dxa"/>
          </w:tcPr>
          <w:p w14:paraId="55BD8E2D" w14:textId="77777777" w:rsidR="005914C9" w:rsidRPr="00942C44" w:rsidRDefault="005914C9" w:rsidP="00491CA7">
            <w:pPr>
              <w:pStyle w:val="TableParagraph"/>
              <w:spacing w:before="61"/>
              <w:ind w:left="97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Środki</w:t>
            </w:r>
            <w:r w:rsidRPr="00942C44">
              <w:rPr>
                <w:b/>
                <w:spacing w:val="26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dydaktyczne</w:t>
            </w:r>
          </w:p>
        </w:tc>
      </w:tr>
      <w:tr w:rsidR="005914C9" w:rsidRPr="00942C44" w14:paraId="23CE548F" w14:textId="77777777" w:rsidTr="00491CA7">
        <w:trPr>
          <w:trHeight w:val="345"/>
        </w:trPr>
        <w:tc>
          <w:tcPr>
            <w:tcW w:w="1667" w:type="dxa"/>
          </w:tcPr>
          <w:p w14:paraId="0EC040DF" w14:textId="77777777" w:rsidR="005914C9" w:rsidRPr="00942C44" w:rsidRDefault="005914C9" w:rsidP="00491CA7">
            <w:pPr>
              <w:pStyle w:val="TableParagraph"/>
              <w:spacing w:before="74"/>
              <w:ind w:left="9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Ćwiczenia</w:t>
            </w:r>
          </w:p>
        </w:tc>
        <w:tc>
          <w:tcPr>
            <w:tcW w:w="4971" w:type="dxa"/>
          </w:tcPr>
          <w:p w14:paraId="00856F20" w14:textId="77777777" w:rsidR="005914C9" w:rsidRPr="00942C44" w:rsidRDefault="005914C9" w:rsidP="00491CA7">
            <w:pPr>
              <w:pStyle w:val="TableParagraph"/>
              <w:spacing w:before="74"/>
              <w:ind w:left="97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analiza zawartości portali internetowych, analiza artykułów, raportów, wyszukiwanie i selekcjonowanie informacji,  praca własna z zaleconą literaturą, metoda projektów, ćwiczenia laboratoryjne - doskonalące obsługę programów,</w:t>
            </w:r>
          </w:p>
        </w:tc>
        <w:tc>
          <w:tcPr>
            <w:tcW w:w="3259" w:type="dxa"/>
          </w:tcPr>
          <w:p w14:paraId="1A04D660" w14:textId="77777777" w:rsidR="005914C9" w:rsidRPr="00942C44" w:rsidRDefault="005914C9" w:rsidP="00491CA7">
            <w:pPr>
              <w:pStyle w:val="TableParagraph"/>
              <w:rPr>
                <w:sz w:val="19"/>
                <w:szCs w:val="19"/>
                <w:lang w:val="pl-PL"/>
              </w:rPr>
            </w:pPr>
            <w:r w:rsidRPr="00942C44">
              <w:rPr>
                <w:sz w:val="19"/>
                <w:szCs w:val="19"/>
                <w:lang w:val="pl-PL"/>
              </w:rPr>
              <w:t xml:space="preserve">komputer z dostępem do </w:t>
            </w:r>
            <w:proofErr w:type="spellStart"/>
            <w:r w:rsidRPr="00942C44">
              <w:rPr>
                <w:sz w:val="19"/>
                <w:szCs w:val="19"/>
                <w:lang w:val="pl-PL"/>
              </w:rPr>
              <w:t>internetu</w:t>
            </w:r>
            <w:proofErr w:type="spellEnd"/>
            <w:r w:rsidRPr="00942C44">
              <w:rPr>
                <w:sz w:val="19"/>
                <w:szCs w:val="19"/>
                <w:lang w:val="pl-PL"/>
              </w:rPr>
              <w:t>, projektor multimedialny, tablica,</w:t>
            </w:r>
          </w:p>
          <w:p w14:paraId="46A0D9BF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3D8EBDC7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121" w:after="0" w:line="240" w:lineRule="auto"/>
        <w:ind w:left="519" w:hanging="238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Sposoby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(metody)</w:t>
      </w:r>
      <w:r w:rsidRPr="00942C44">
        <w:rPr>
          <w:rFonts w:ascii="Cambria" w:hAnsi="Cambria"/>
          <w:b/>
          <w:spacing w:val="17"/>
        </w:rPr>
        <w:t xml:space="preserve"> </w:t>
      </w:r>
      <w:r w:rsidRPr="00942C44">
        <w:rPr>
          <w:rFonts w:ascii="Cambria" w:hAnsi="Cambria"/>
          <w:b/>
        </w:rPr>
        <w:t>weryfikacji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i</w:t>
      </w:r>
      <w:r w:rsidRPr="00942C44">
        <w:rPr>
          <w:rFonts w:ascii="Cambria" w:hAnsi="Cambria"/>
          <w:b/>
          <w:spacing w:val="29"/>
        </w:rPr>
        <w:t xml:space="preserve"> </w:t>
      </w:r>
      <w:r w:rsidRPr="00942C44">
        <w:rPr>
          <w:rFonts w:ascii="Cambria" w:hAnsi="Cambria"/>
          <w:b/>
        </w:rPr>
        <w:t>oceny</w:t>
      </w:r>
      <w:r w:rsidRPr="00942C44">
        <w:rPr>
          <w:rFonts w:ascii="Cambria" w:hAnsi="Cambria"/>
          <w:b/>
          <w:spacing w:val="18"/>
        </w:rPr>
        <w:t xml:space="preserve"> </w:t>
      </w:r>
      <w:r w:rsidRPr="00942C44">
        <w:rPr>
          <w:rFonts w:ascii="Cambria" w:hAnsi="Cambria"/>
          <w:b/>
        </w:rPr>
        <w:t>efektów</w:t>
      </w:r>
      <w:r w:rsidRPr="00942C44">
        <w:rPr>
          <w:rFonts w:ascii="Cambria" w:hAnsi="Cambria"/>
          <w:b/>
          <w:spacing w:val="18"/>
        </w:rPr>
        <w:t xml:space="preserve"> </w:t>
      </w:r>
      <w:r w:rsidRPr="00942C44">
        <w:rPr>
          <w:rFonts w:ascii="Cambria" w:hAnsi="Cambria"/>
          <w:b/>
        </w:rPr>
        <w:t>uczenia</w:t>
      </w:r>
      <w:r w:rsidRPr="00942C44">
        <w:rPr>
          <w:rFonts w:ascii="Cambria" w:hAnsi="Cambria"/>
          <w:b/>
          <w:spacing w:val="17"/>
        </w:rPr>
        <w:t xml:space="preserve"> </w:t>
      </w:r>
      <w:r w:rsidRPr="00942C44">
        <w:rPr>
          <w:rFonts w:ascii="Cambria" w:hAnsi="Cambria"/>
          <w:b/>
        </w:rPr>
        <w:t>się</w:t>
      </w:r>
      <w:r w:rsidRPr="00942C44">
        <w:rPr>
          <w:rFonts w:ascii="Cambria" w:hAnsi="Cambria"/>
          <w:b/>
          <w:spacing w:val="21"/>
        </w:rPr>
        <w:t xml:space="preserve"> </w:t>
      </w:r>
      <w:r w:rsidRPr="00942C44">
        <w:rPr>
          <w:rFonts w:ascii="Cambria" w:hAnsi="Cambria"/>
          <w:b/>
        </w:rPr>
        <w:t>osiągniętych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przez</w:t>
      </w:r>
      <w:r w:rsidRPr="00942C44">
        <w:rPr>
          <w:rFonts w:ascii="Cambria" w:hAnsi="Cambria"/>
          <w:b/>
          <w:spacing w:val="15"/>
        </w:rPr>
        <w:t xml:space="preserve"> </w:t>
      </w:r>
      <w:r w:rsidRPr="00942C44">
        <w:rPr>
          <w:rFonts w:ascii="Cambria" w:hAnsi="Cambria"/>
          <w:b/>
          <w:spacing w:val="-2"/>
        </w:rPr>
        <w:t>studenta</w:t>
      </w:r>
    </w:p>
    <w:p w14:paraId="28134E3E" w14:textId="77777777" w:rsidR="005914C9" w:rsidRPr="00942C44" w:rsidRDefault="005914C9">
      <w:pPr>
        <w:pStyle w:val="Akapitzlist"/>
        <w:widowControl w:val="0"/>
        <w:numPr>
          <w:ilvl w:val="1"/>
          <w:numId w:val="30"/>
        </w:numPr>
        <w:tabs>
          <w:tab w:val="left" w:pos="714"/>
        </w:tabs>
        <w:autoSpaceDE w:val="0"/>
        <w:autoSpaceDN w:val="0"/>
        <w:spacing w:before="118" w:after="0" w:line="240" w:lineRule="auto"/>
        <w:ind w:left="714" w:hanging="433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Sposoby</w:t>
      </w:r>
      <w:r w:rsidRPr="00942C44">
        <w:rPr>
          <w:rFonts w:ascii="Cambria" w:hAnsi="Cambria"/>
          <w:b/>
          <w:spacing w:val="24"/>
        </w:rPr>
        <w:t xml:space="preserve"> </w:t>
      </w:r>
      <w:r w:rsidRPr="00942C44">
        <w:rPr>
          <w:rFonts w:ascii="Cambria" w:hAnsi="Cambria"/>
          <w:b/>
        </w:rPr>
        <w:t>(metody)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</w:rPr>
        <w:t>oceniania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</w:rPr>
        <w:t>osiągnięcia</w:t>
      </w:r>
      <w:r w:rsidRPr="00942C44">
        <w:rPr>
          <w:rFonts w:ascii="Cambria" w:hAnsi="Cambria"/>
          <w:b/>
          <w:spacing w:val="20"/>
        </w:rPr>
        <w:t xml:space="preserve"> </w:t>
      </w:r>
      <w:r w:rsidRPr="00942C44">
        <w:rPr>
          <w:rFonts w:ascii="Cambria" w:hAnsi="Cambria"/>
          <w:b/>
        </w:rPr>
        <w:t>efektów</w:t>
      </w:r>
      <w:r w:rsidRPr="00942C44">
        <w:rPr>
          <w:rFonts w:ascii="Cambria" w:hAnsi="Cambria"/>
          <w:b/>
          <w:spacing w:val="30"/>
        </w:rPr>
        <w:t xml:space="preserve"> </w:t>
      </w:r>
      <w:r w:rsidRPr="00942C44">
        <w:rPr>
          <w:rFonts w:ascii="Cambria" w:hAnsi="Cambria"/>
          <w:b/>
        </w:rPr>
        <w:t>uczenia</w:t>
      </w:r>
      <w:r w:rsidRPr="00942C44">
        <w:rPr>
          <w:rFonts w:ascii="Cambria" w:hAnsi="Cambria"/>
          <w:b/>
          <w:spacing w:val="20"/>
        </w:rPr>
        <w:t xml:space="preserve"> </w:t>
      </w:r>
      <w:r w:rsidRPr="00942C44">
        <w:rPr>
          <w:rFonts w:ascii="Cambria" w:hAnsi="Cambria"/>
          <w:b/>
        </w:rPr>
        <w:t>się</w:t>
      </w:r>
      <w:r w:rsidRPr="00942C44">
        <w:rPr>
          <w:rFonts w:ascii="Cambria" w:hAnsi="Cambria"/>
          <w:b/>
          <w:spacing w:val="27"/>
        </w:rPr>
        <w:t xml:space="preserve"> </w:t>
      </w:r>
      <w:r w:rsidRPr="00942C44">
        <w:rPr>
          <w:rFonts w:ascii="Cambria" w:hAnsi="Cambria"/>
          <w:b/>
        </w:rPr>
        <w:t>na</w:t>
      </w:r>
      <w:r w:rsidRPr="00942C44">
        <w:rPr>
          <w:rFonts w:ascii="Cambria" w:hAnsi="Cambria"/>
          <w:b/>
          <w:spacing w:val="20"/>
        </w:rPr>
        <w:t xml:space="preserve"> </w:t>
      </w:r>
      <w:r w:rsidRPr="00942C44">
        <w:rPr>
          <w:rFonts w:ascii="Cambria" w:hAnsi="Cambria"/>
          <w:b/>
        </w:rPr>
        <w:t>poszczególnych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  <w:spacing w:val="-2"/>
        </w:rPr>
        <w:t>formach</w:t>
      </w:r>
    </w:p>
    <w:p w14:paraId="07AD56ED" w14:textId="77777777" w:rsidR="005914C9" w:rsidRPr="00942C44" w:rsidRDefault="005914C9" w:rsidP="005914C9">
      <w:pPr>
        <w:pStyle w:val="Tekstpodstawowy"/>
        <w:spacing w:before="12"/>
        <w:ind w:left="281"/>
        <w:rPr>
          <w:rFonts w:ascii="Cambria" w:hAnsi="Cambria"/>
        </w:rPr>
      </w:pPr>
      <w:r w:rsidRPr="00942C44">
        <w:rPr>
          <w:rFonts w:ascii="Cambria" w:hAnsi="Cambria"/>
          <w:spacing w:val="-2"/>
        </w:rPr>
        <w:t>zajęć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455"/>
        <w:gridCol w:w="3985"/>
      </w:tblGrid>
      <w:tr w:rsidR="005914C9" w:rsidRPr="00942C44" w14:paraId="62494E26" w14:textId="77777777" w:rsidTr="00A31F8F">
        <w:trPr>
          <w:trHeight w:val="1021"/>
        </w:trPr>
        <w:tc>
          <w:tcPr>
            <w:tcW w:w="1457" w:type="dxa"/>
          </w:tcPr>
          <w:p w14:paraId="4CA9A29C" w14:textId="77777777" w:rsidR="005914C9" w:rsidRPr="00942C44" w:rsidRDefault="005914C9" w:rsidP="00491CA7">
            <w:pPr>
              <w:pStyle w:val="TableParagraph"/>
              <w:spacing w:before="1"/>
              <w:rPr>
                <w:b/>
                <w:sz w:val="32"/>
                <w:lang w:val="pl-PL"/>
              </w:rPr>
            </w:pPr>
          </w:p>
          <w:p w14:paraId="22D01783" w14:textId="77777777" w:rsidR="005914C9" w:rsidRPr="00942C44" w:rsidRDefault="005914C9" w:rsidP="00491CA7">
            <w:pPr>
              <w:pStyle w:val="TableParagraph"/>
              <w:ind w:left="112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Forma</w:t>
            </w:r>
            <w:r w:rsidRPr="00942C44">
              <w:rPr>
                <w:b/>
                <w:spacing w:val="6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zajęć</w:t>
            </w:r>
          </w:p>
        </w:tc>
        <w:tc>
          <w:tcPr>
            <w:tcW w:w="4455" w:type="dxa"/>
          </w:tcPr>
          <w:p w14:paraId="2422B217" w14:textId="77777777" w:rsidR="005914C9" w:rsidRPr="00942C44" w:rsidRDefault="005914C9" w:rsidP="00491CA7">
            <w:pPr>
              <w:pStyle w:val="TableParagraph"/>
              <w:ind w:left="112" w:right="94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Ocena</w:t>
            </w:r>
            <w:r w:rsidRPr="00942C44">
              <w:rPr>
                <w:b/>
                <w:spacing w:val="31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formująca</w:t>
            </w:r>
            <w:r w:rsidRPr="00942C44">
              <w:rPr>
                <w:b/>
                <w:spacing w:val="33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5"/>
                <w:sz w:val="19"/>
                <w:lang w:val="pl-PL"/>
              </w:rPr>
              <w:t>(F)</w:t>
            </w:r>
          </w:p>
          <w:p w14:paraId="6216EA5B" w14:textId="77777777" w:rsidR="005914C9" w:rsidRPr="00942C44" w:rsidRDefault="005914C9" w:rsidP="00491CA7">
            <w:pPr>
              <w:pStyle w:val="TableParagraph"/>
              <w:spacing w:before="17"/>
              <w:ind w:left="111" w:right="92" w:hanging="18"/>
              <w:jc w:val="center"/>
              <w:rPr>
                <w:sz w:val="16"/>
                <w:lang w:val="pl-PL"/>
              </w:rPr>
            </w:pPr>
            <w:r w:rsidRPr="00942C44">
              <w:rPr>
                <w:b/>
                <w:w w:val="105"/>
                <w:sz w:val="19"/>
                <w:lang w:val="pl-PL"/>
              </w:rPr>
              <w:t>–</w:t>
            </w:r>
            <w:r w:rsidRPr="00942C44">
              <w:rPr>
                <w:b/>
                <w:spacing w:val="35"/>
                <w:w w:val="105"/>
                <w:sz w:val="19"/>
                <w:lang w:val="pl-PL"/>
              </w:rPr>
              <w:t xml:space="preserve"> </w:t>
            </w:r>
            <w:r w:rsidRPr="00942C44">
              <w:rPr>
                <w:w w:val="105"/>
                <w:sz w:val="16"/>
                <w:lang w:val="pl-PL"/>
              </w:rPr>
              <w:t>wskazuje studentowi na potrzebę uzupełniania</w:t>
            </w:r>
            <w:r w:rsidRPr="00942C44">
              <w:rPr>
                <w:spacing w:val="40"/>
                <w:w w:val="105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wiedzy</w:t>
            </w:r>
            <w:r w:rsidRPr="00942C44">
              <w:rPr>
                <w:spacing w:val="13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lub</w:t>
            </w:r>
            <w:r w:rsidRPr="00942C44">
              <w:rPr>
                <w:spacing w:val="4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stosowania</w:t>
            </w:r>
            <w:r w:rsidRPr="00942C44">
              <w:rPr>
                <w:spacing w:val="-2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określonych</w:t>
            </w:r>
            <w:r w:rsidRPr="00942C44">
              <w:rPr>
                <w:spacing w:val="3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metod</w:t>
            </w:r>
            <w:r w:rsidRPr="00942C44">
              <w:rPr>
                <w:spacing w:val="2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i</w:t>
            </w:r>
            <w:r w:rsidRPr="00942C44">
              <w:rPr>
                <w:spacing w:val="5"/>
                <w:sz w:val="16"/>
                <w:lang w:val="pl-PL"/>
              </w:rPr>
              <w:t xml:space="preserve"> </w:t>
            </w:r>
            <w:r w:rsidRPr="00942C44">
              <w:rPr>
                <w:spacing w:val="-2"/>
                <w:sz w:val="16"/>
                <w:lang w:val="pl-PL"/>
              </w:rPr>
              <w:t>narzędzi,</w:t>
            </w:r>
          </w:p>
          <w:p w14:paraId="24298245" w14:textId="77777777" w:rsidR="005914C9" w:rsidRPr="00942C44" w:rsidRDefault="005914C9" w:rsidP="00491CA7">
            <w:pPr>
              <w:pStyle w:val="TableParagraph"/>
              <w:spacing w:line="180" w:lineRule="exact"/>
              <w:ind w:left="113" w:right="94"/>
              <w:jc w:val="center"/>
              <w:rPr>
                <w:b/>
                <w:sz w:val="16"/>
                <w:lang w:val="pl-PL"/>
              </w:rPr>
            </w:pPr>
            <w:r w:rsidRPr="00942C44">
              <w:rPr>
                <w:sz w:val="16"/>
                <w:lang w:val="pl-PL"/>
              </w:rPr>
              <w:t>stymulujące</w:t>
            </w:r>
            <w:r w:rsidRPr="00942C44">
              <w:rPr>
                <w:spacing w:val="-7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do doskonalenia</w:t>
            </w:r>
            <w:r w:rsidRPr="00942C44">
              <w:rPr>
                <w:spacing w:val="-7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efektów</w:t>
            </w:r>
            <w:r w:rsidRPr="00942C44">
              <w:rPr>
                <w:spacing w:val="-11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pracy</w:t>
            </w:r>
            <w:r w:rsidRPr="00942C44">
              <w:rPr>
                <w:spacing w:val="-4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(wybór</w:t>
            </w:r>
            <w:r w:rsidRPr="00942C44">
              <w:rPr>
                <w:b/>
                <w:spacing w:val="-2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z</w:t>
            </w:r>
            <w:r w:rsidRPr="00942C44">
              <w:rPr>
                <w:b/>
                <w:spacing w:val="40"/>
                <w:w w:val="105"/>
                <w:sz w:val="16"/>
                <w:lang w:val="pl-PL"/>
              </w:rPr>
              <w:t xml:space="preserve"> </w:t>
            </w:r>
            <w:r w:rsidRPr="00942C44">
              <w:rPr>
                <w:b/>
                <w:spacing w:val="-2"/>
                <w:w w:val="105"/>
                <w:sz w:val="16"/>
                <w:lang w:val="pl-PL"/>
              </w:rPr>
              <w:t>listy)</w:t>
            </w:r>
          </w:p>
        </w:tc>
        <w:tc>
          <w:tcPr>
            <w:tcW w:w="3985" w:type="dxa"/>
          </w:tcPr>
          <w:p w14:paraId="67776968" w14:textId="77777777" w:rsidR="005914C9" w:rsidRPr="00942C44" w:rsidRDefault="005914C9" w:rsidP="00491CA7">
            <w:pPr>
              <w:pStyle w:val="TableParagraph"/>
              <w:spacing w:before="6"/>
              <w:rPr>
                <w:b/>
                <w:sz w:val="25"/>
                <w:lang w:val="pl-PL"/>
              </w:rPr>
            </w:pPr>
          </w:p>
          <w:p w14:paraId="6B139A8A" w14:textId="77777777" w:rsidR="005914C9" w:rsidRPr="00942C44" w:rsidRDefault="005914C9" w:rsidP="00491CA7">
            <w:pPr>
              <w:pStyle w:val="TableParagraph"/>
              <w:ind w:left="453" w:right="461"/>
              <w:jc w:val="center"/>
              <w:rPr>
                <w:sz w:val="16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Ocena</w:t>
            </w:r>
            <w:r w:rsidRPr="00942C44">
              <w:rPr>
                <w:b/>
                <w:spacing w:val="28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podsumowująca</w:t>
            </w:r>
            <w:r w:rsidRPr="00942C44">
              <w:rPr>
                <w:b/>
                <w:spacing w:val="45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(P)</w:t>
            </w:r>
            <w:r w:rsidRPr="00942C44">
              <w:rPr>
                <w:b/>
                <w:spacing w:val="23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–</w:t>
            </w:r>
            <w:r w:rsidRPr="00942C44">
              <w:rPr>
                <w:b/>
                <w:spacing w:val="20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6"/>
                <w:lang w:val="pl-PL"/>
              </w:rPr>
              <w:t>podsumowuje</w:t>
            </w:r>
          </w:p>
          <w:p w14:paraId="6A1C7F37" w14:textId="77777777" w:rsidR="005914C9" w:rsidRPr="00942C44" w:rsidRDefault="005914C9" w:rsidP="00491CA7">
            <w:pPr>
              <w:pStyle w:val="TableParagraph"/>
              <w:spacing w:before="17"/>
              <w:ind w:left="439" w:right="461"/>
              <w:jc w:val="center"/>
              <w:rPr>
                <w:b/>
                <w:sz w:val="16"/>
                <w:lang w:val="pl-PL"/>
              </w:rPr>
            </w:pPr>
            <w:r w:rsidRPr="00942C44">
              <w:rPr>
                <w:sz w:val="16"/>
                <w:lang w:val="pl-PL"/>
              </w:rPr>
              <w:t>osiągnięte</w:t>
            </w:r>
            <w:r w:rsidRPr="00942C44">
              <w:rPr>
                <w:spacing w:val="-3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efekty</w:t>
            </w:r>
            <w:r w:rsidRPr="00942C44">
              <w:rPr>
                <w:spacing w:val="16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uczenia</w:t>
            </w:r>
            <w:r w:rsidRPr="00942C44">
              <w:rPr>
                <w:spacing w:val="-3"/>
                <w:sz w:val="16"/>
                <w:lang w:val="pl-PL"/>
              </w:rPr>
              <w:t xml:space="preserve"> </w:t>
            </w:r>
            <w:r w:rsidRPr="00942C44">
              <w:rPr>
                <w:sz w:val="16"/>
                <w:lang w:val="pl-PL"/>
              </w:rPr>
              <w:t>się</w:t>
            </w:r>
            <w:r w:rsidRPr="00942C44">
              <w:rPr>
                <w:spacing w:val="-1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(wybór</w:t>
            </w:r>
            <w:r w:rsidRPr="00942C44">
              <w:rPr>
                <w:b/>
                <w:spacing w:val="2"/>
                <w:sz w:val="16"/>
                <w:lang w:val="pl-PL"/>
              </w:rPr>
              <w:t xml:space="preserve"> </w:t>
            </w:r>
            <w:r w:rsidRPr="00942C44">
              <w:rPr>
                <w:b/>
                <w:sz w:val="16"/>
                <w:lang w:val="pl-PL"/>
              </w:rPr>
              <w:t>z</w:t>
            </w:r>
            <w:r w:rsidRPr="00942C44">
              <w:rPr>
                <w:b/>
                <w:spacing w:val="-1"/>
                <w:sz w:val="16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6"/>
                <w:lang w:val="pl-PL"/>
              </w:rPr>
              <w:t>listy)</w:t>
            </w:r>
          </w:p>
        </w:tc>
      </w:tr>
      <w:tr w:rsidR="005914C9" w:rsidRPr="00942C44" w14:paraId="66250F47" w14:textId="77777777" w:rsidTr="00A31F8F">
        <w:trPr>
          <w:trHeight w:val="345"/>
        </w:trPr>
        <w:tc>
          <w:tcPr>
            <w:tcW w:w="1457" w:type="dxa"/>
          </w:tcPr>
          <w:p w14:paraId="3147FA99" w14:textId="77777777" w:rsidR="005914C9" w:rsidRPr="00942C44" w:rsidRDefault="005914C9" w:rsidP="00491CA7">
            <w:pPr>
              <w:pStyle w:val="TableParagraph"/>
              <w:spacing w:before="75"/>
              <w:ind w:left="112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Ćwiczenia</w:t>
            </w:r>
          </w:p>
        </w:tc>
        <w:tc>
          <w:tcPr>
            <w:tcW w:w="4455" w:type="dxa"/>
          </w:tcPr>
          <w:p w14:paraId="31657D8D" w14:textId="77777777" w:rsidR="005914C9" w:rsidRPr="00942C44" w:rsidRDefault="005914C9" w:rsidP="00491CA7">
            <w:pPr>
              <w:pStyle w:val="TableParagraph"/>
              <w:spacing w:before="75"/>
              <w:rPr>
                <w:spacing w:val="36"/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 xml:space="preserve"> F2 – aktywność podczas</w:t>
            </w:r>
            <w:r w:rsidRPr="00942C44">
              <w:rPr>
                <w:spacing w:val="23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zajęć</w:t>
            </w:r>
          </w:p>
          <w:p w14:paraId="1D8E4605" w14:textId="77777777" w:rsidR="005914C9" w:rsidRPr="00942C44" w:rsidRDefault="005914C9" w:rsidP="00491CA7">
            <w:pPr>
              <w:pStyle w:val="Bezodstpw"/>
              <w:rPr>
                <w:rFonts w:ascii="Cambria" w:hAnsi="Cambria"/>
                <w:sz w:val="19"/>
                <w:szCs w:val="19"/>
                <w:lang w:val="pl-PL"/>
              </w:rPr>
            </w:pPr>
            <w:r w:rsidRPr="00942C44">
              <w:rPr>
                <w:rFonts w:ascii="Cambria" w:hAnsi="Cambria"/>
                <w:sz w:val="19"/>
                <w:szCs w:val="19"/>
                <w:lang w:val="pl-PL"/>
              </w:rPr>
              <w:t xml:space="preserve"> F3 – wystąpienie</w:t>
            </w:r>
          </w:p>
        </w:tc>
        <w:tc>
          <w:tcPr>
            <w:tcW w:w="3985" w:type="dxa"/>
          </w:tcPr>
          <w:p w14:paraId="7620DF57" w14:textId="77777777" w:rsidR="005914C9" w:rsidRPr="00942C44" w:rsidRDefault="005914C9" w:rsidP="00491CA7">
            <w:pPr>
              <w:pStyle w:val="TableParagraph"/>
              <w:spacing w:before="75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 xml:space="preserve"> P3 - ocena podsumowująca powstała na podstawie ocen formułujących, uzyskanych w semestrze</w:t>
            </w:r>
          </w:p>
        </w:tc>
      </w:tr>
    </w:tbl>
    <w:p w14:paraId="36C80E9B" w14:textId="77777777" w:rsidR="005914C9" w:rsidRPr="00942C44" w:rsidRDefault="005914C9" w:rsidP="005914C9">
      <w:pPr>
        <w:pStyle w:val="Akapitzlist"/>
        <w:tabs>
          <w:tab w:val="left" w:pos="699"/>
        </w:tabs>
        <w:spacing w:line="257" w:lineRule="exact"/>
        <w:ind w:left="699"/>
        <w:rPr>
          <w:rFonts w:ascii="Cambria" w:hAnsi="Cambria"/>
          <w:sz w:val="11"/>
        </w:rPr>
      </w:pPr>
    </w:p>
    <w:p w14:paraId="1EE02B06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471FF01B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71789138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75B19AB4" w14:textId="77777777" w:rsidR="005914C9" w:rsidRPr="00942C44" w:rsidRDefault="005914C9" w:rsidP="005914C9">
      <w:pPr>
        <w:pStyle w:val="Tekstpodstawowy"/>
        <w:rPr>
          <w:rFonts w:ascii="Cambria" w:hAnsi="Cambria"/>
          <w:sz w:val="10"/>
        </w:rPr>
      </w:pPr>
    </w:p>
    <w:p w14:paraId="6734967C" w14:textId="77777777" w:rsidR="005914C9" w:rsidRPr="00942C44" w:rsidRDefault="005914C9" w:rsidP="005914C9">
      <w:pPr>
        <w:rPr>
          <w:rFonts w:ascii="Cambria" w:hAnsi="Cambria"/>
          <w:sz w:val="19"/>
        </w:rPr>
        <w:sectPr w:rsidR="005914C9" w:rsidRPr="00942C44" w:rsidSect="00824FD2">
          <w:type w:val="continuous"/>
          <w:pgSz w:w="11910" w:h="16850"/>
          <w:pgMar w:top="1540" w:right="860" w:bottom="1160" w:left="860" w:header="716" w:footer="975" w:gutter="0"/>
          <w:cols w:space="708"/>
        </w:sectPr>
      </w:pPr>
    </w:p>
    <w:p w14:paraId="14F75100" w14:textId="77777777" w:rsidR="005914C9" w:rsidRPr="00942C44" w:rsidRDefault="005914C9">
      <w:pPr>
        <w:pStyle w:val="Akapitzlist"/>
        <w:widowControl w:val="0"/>
        <w:numPr>
          <w:ilvl w:val="1"/>
          <w:numId w:val="30"/>
        </w:numPr>
        <w:tabs>
          <w:tab w:val="left" w:pos="699"/>
        </w:tabs>
        <w:autoSpaceDE w:val="0"/>
        <w:autoSpaceDN w:val="0"/>
        <w:spacing w:before="121" w:after="0" w:line="257" w:lineRule="exact"/>
        <w:ind w:left="699" w:hanging="418"/>
        <w:rPr>
          <w:rFonts w:ascii="Cambria" w:hAnsi="Cambria"/>
          <w:sz w:val="11"/>
        </w:rPr>
      </w:pPr>
      <w:r w:rsidRPr="00942C44">
        <w:rPr>
          <w:rFonts w:ascii="Cambria" w:hAnsi="Cambria"/>
          <w:b/>
        </w:rPr>
        <w:lastRenderedPageBreak/>
        <w:t>Sposoby (metody)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</w:rPr>
        <w:t>weryfikacji</w:t>
      </w:r>
      <w:r w:rsidRPr="00942C44">
        <w:rPr>
          <w:rFonts w:ascii="Cambria" w:hAnsi="Cambria"/>
          <w:b/>
          <w:spacing w:val="29"/>
        </w:rPr>
        <w:t xml:space="preserve"> </w:t>
      </w:r>
      <w:r w:rsidRPr="00942C44">
        <w:rPr>
          <w:rFonts w:ascii="Cambria" w:hAnsi="Cambria"/>
          <w:b/>
        </w:rPr>
        <w:t>osiągnięcia</w:t>
      </w:r>
      <w:r w:rsidRPr="00942C44">
        <w:rPr>
          <w:rFonts w:ascii="Cambria" w:hAnsi="Cambria"/>
          <w:b/>
          <w:spacing w:val="23"/>
        </w:rPr>
        <w:t xml:space="preserve"> </w:t>
      </w:r>
      <w:r w:rsidRPr="00942C44">
        <w:rPr>
          <w:rFonts w:ascii="Cambria" w:hAnsi="Cambria"/>
          <w:b/>
        </w:rPr>
        <w:t>przedmiotowych</w:t>
      </w:r>
      <w:r w:rsidRPr="00942C44">
        <w:rPr>
          <w:rFonts w:ascii="Cambria" w:hAnsi="Cambria"/>
          <w:b/>
          <w:spacing w:val="40"/>
        </w:rPr>
        <w:t xml:space="preserve"> </w:t>
      </w:r>
      <w:r w:rsidRPr="00942C44">
        <w:rPr>
          <w:rFonts w:ascii="Cambria" w:hAnsi="Cambria"/>
          <w:b/>
        </w:rPr>
        <w:t>efektów</w:t>
      </w:r>
      <w:r w:rsidRPr="00942C44">
        <w:rPr>
          <w:rFonts w:ascii="Cambria" w:hAnsi="Cambria"/>
          <w:b/>
          <w:spacing w:val="27"/>
        </w:rPr>
        <w:t xml:space="preserve"> </w:t>
      </w:r>
      <w:r w:rsidRPr="00942C44">
        <w:rPr>
          <w:rFonts w:ascii="Cambria" w:hAnsi="Cambria"/>
          <w:b/>
        </w:rPr>
        <w:t>uczenia</w:t>
      </w:r>
      <w:r w:rsidRPr="00942C44">
        <w:rPr>
          <w:rFonts w:ascii="Cambria" w:hAnsi="Cambria"/>
          <w:b/>
          <w:spacing w:val="24"/>
        </w:rPr>
        <w:t xml:space="preserve"> </w:t>
      </w:r>
      <w:r w:rsidRPr="00942C44">
        <w:rPr>
          <w:rFonts w:ascii="Cambria" w:hAnsi="Cambria"/>
          <w:b/>
        </w:rPr>
        <w:t>się</w:t>
      </w:r>
      <w:r w:rsidRPr="00942C44">
        <w:rPr>
          <w:rFonts w:ascii="Cambria" w:hAnsi="Cambria"/>
          <w:b/>
          <w:spacing w:val="28"/>
        </w:rPr>
        <w:t xml:space="preserve"> </w:t>
      </w: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1265"/>
        <w:gridCol w:w="1276"/>
        <w:gridCol w:w="1276"/>
      </w:tblGrid>
      <w:tr w:rsidR="005914C9" w:rsidRPr="00942C44" w14:paraId="55216CA3" w14:textId="77777777" w:rsidTr="00491CA7">
        <w:trPr>
          <w:trHeight w:val="240"/>
        </w:trPr>
        <w:tc>
          <w:tcPr>
            <w:tcW w:w="961" w:type="dxa"/>
            <w:vMerge w:val="restart"/>
          </w:tcPr>
          <w:p w14:paraId="6EEB33BB" w14:textId="77777777" w:rsidR="005914C9" w:rsidRPr="00942C44" w:rsidRDefault="005914C9" w:rsidP="00491CA7">
            <w:pPr>
              <w:pStyle w:val="TableParagraph"/>
              <w:spacing w:before="105" w:line="259" w:lineRule="auto"/>
              <w:ind w:left="187" w:hanging="45"/>
              <w:rPr>
                <w:b/>
                <w:sz w:val="19"/>
                <w:lang w:val="pl-PL"/>
              </w:rPr>
            </w:pPr>
            <w:r w:rsidRPr="00942C44">
              <w:rPr>
                <w:b/>
                <w:spacing w:val="-2"/>
                <w:sz w:val="19"/>
                <w:lang w:val="pl-PL"/>
              </w:rPr>
              <w:t>Symbol</w:t>
            </w:r>
            <w:r w:rsidRPr="00942C44">
              <w:rPr>
                <w:b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efektu</w:t>
            </w:r>
          </w:p>
        </w:tc>
        <w:tc>
          <w:tcPr>
            <w:tcW w:w="3817" w:type="dxa"/>
            <w:gridSpan w:val="3"/>
          </w:tcPr>
          <w:p w14:paraId="502C78C1" w14:textId="77777777" w:rsidR="005914C9" w:rsidRPr="00942C44" w:rsidRDefault="005914C9" w:rsidP="00491CA7">
            <w:pPr>
              <w:jc w:val="center"/>
              <w:rPr>
                <w:rFonts w:ascii="Cambria" w:hAnsi="Cambria"/>
                <w:sz w:val="19"/>
                <w:szCs w:val="19"/>
                <w:lang w:val="pl-PL"/>
              </w:rPr>
            </w:pPr>
            <w:r w:rsidRPr="00942C44">
              <w:rPr>
                <w:rFonts w:ascii="Cambria" w:hAnsi="Cambria"/>
                <w:w w:val="105"/>
                <w:sz w:val="19"/>
                <w:szCs w:val="19"/>
                <w:lang w:val="pl-PL"/>
              </w:rPr>
              <w:t>ćwiczenia</w:t>
            </w:r>
          </w:p>
        </w:tc>
      </w:tr>
      <w:tr w:rsidR="005914C9" w:rsidRPr="00942C44" w14:paraId="5AA8C372" w14:textId="77777777" w:rsidTr="00491CA7">
        <w:trPr>
          <w:trHeight w:val="405"/>
        </w:trPr>
        <w:tc>
          <w:tcPr>
            <w:tcW w:w="961" w:type="dxa"/>
            <w:vMerge/>
            <w:tcBorders>
              <w:top w:val="nil"/>
            </w:tcBorders>
          </w:tcPr>
          <w:p w14:paraId="7E5191F6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1265" w:type="dxa"/>
          </w:tcPr>
          <w:p w14:paraId="1A598806" w14:textId="77777777" w:rsidR="005914C9" w:rsidRPr="00942C44" w:rsidRDefault="005914C9" w:rsidP="00491CA7">
            <w:pPr>
              <w:pStyle w:val="TableParagraph"/>
              <w:spacing w:before="117"/>
              <w:ind w:left="187"/>
              <w:rPr>
                <w:sz w:val="16"/>
                <w:lang w:val="pl-PL"/>
              </w:rPr>
            </w:pPr>
            <w:r w:rsidRPr="00942C44">
              <w:rPr>
                <w:spacing w:val="-5"/>
                <w:w w:val="105"/>
                <w:sz w:val="16"/>
                <w:lang w:val="pl-PL"/>
              </w:rPr>
              <w:t xml:space="preserve">           F2</w:t>
            </w:r>
          </w:p>
        </w:tc>
        <w:tc>
          <w:tcPr>
            <w:tcW w:w="1276" w:type="dxa"/>
          </w:tcPr>
          <w:p w14:paraId="77C4192E" w14:textId="77777777" w:rsidR="005914C9" w:rsidRPr="00942C44" w:rsidRDefault="005914C9" w:rsidP="00491CA7">
            <w:pPr>
              <w:pStyle w:val="TableParagraph"/>
              <w:spacing w:before="117"/>
              <w:ind w:left="218"/>
              <w:rPr>
                <w:sz w:val="16"/>
                <w:lang w:val="pl-PL"/>
              </w:rPr>
            </w:pPr>
            <w:r w:rsidRPr="00942C44">
              <w:rPr>
                <w:spacing w:val="-5"/>
                <w:w w:val="105"/>
                <w:sz w:val="16"/>
                <w:lang w:val="pl-PL"/>
              </w:rPr>
              <w:t xml:space="preserve">          F3</w:t>
            </w:r>
          </w:p>
        </w:tc>
        <w:tc>
          <w:tcPr>
            <w:tcW w:w="1276" w:type="dxa"/>
          </w:tcPr>
          <w:p w14:paraId="3906F318" w14:textId="77777777" w:rsidR="005914C9" w:rsidRPr="00942C44" w:rsidRDefault="005914C9" w:rsidP="00491CA7">
            <w:pPr>
              <w:pStyle w:val="TableParagraph"/>
              <w:spacing w:before="117"/>
              <w:ind w:left="232"/>
              <w:rPr>
                <w:sz w:val="16"/>
                <w:lang w:val="pl-PL"/>
              </w:rPr>
            </w:pPr>
            <w:r w:rsidRPr="00942C44">
              <w:rPr>
                <w:spacing w:val="-5"/>
                <w:w w:val="105"/>
                <w:sz w:val="16"/>
                <w:lang w:val="pl-PL"/>
              </w:rPr>
              <w:t xml:space="preserve">         P3</w:t>
            </w:r>
          </w:p>
        </w:tc>
      </w:tr>
      <w:tr w:rsidR="005914C9" w:rsidRPr="00942C44" w14:paraId="76C1420A" w14:textId="77777777" w:rsidTr="00491CA7">
        <w:trPr>
          <w:trHeight w:val="315"/>
        </w:trPr>
        <w:tc>
          <w:tcPr>
            <w:tcW w:w="961" w:type="dxa"/>
          </w:tcPr>
          <w:p w14:paraId="175EE38E" w14:textId="77777777" w:rsidR="005914C9" w:rsidRPr="00942C44" w:rsidRDefault="005914C9" w:rsidP="00491CA7">
            <w:pPr>
              <w:pStyle w:val="TableParagraph"/>
              <w:spacing w:before="60"/>
              <w:ind w:right="16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W_01</w:t>
            </w:r>
          </w:p>
        </w:tc>
        <w:tc>
          <w:tcPr>
            <w:tcW w:w="1265" w:type="dxa"/>
          </w:tcPr>
          <w:p w14:paraId="2E4C6AB8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44A6EE29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530B6227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41EEC265" w14:textId="77777777" w:rsidTr="00491CA7">
        <w:trPr>
          <w:trHeight w:val="315"/>
        </w:trPr>
        <w:tc>
          <w:tcPr>
            <w:tcW w:w="961" w:type="dxa"/>
          </w:tcPr>
          <w:p w14:paraId="6F0F6B99" w14:textId="77777777" w:rsidR="005914C9" w:rsidRPr="00942C44" w:rsidRDefault="005914C9" w:rsidP="00491CA7">
            <w:pPr>
              <w:pStyle w:val="TableParagraph"/>
              <w:spacing w:before="59"/>
              <w:ind w:right="16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W_02</w:t>
            </w:r>
          </w:p>
        </w:tc>
        <w:tc>
          <w:tcPr>
            <w:tcW w:w="1265" w:type="dxa"/>
          </w:tcPr>
          <w:p w14:paraId="3D9FB110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32587C9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07B19005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10471C74" w14:textId="77777777" w:rsidTr="00491CA7">
        <w:trPr>
          <w:trHeight w:val="330"/>
        </w:trPr>
        <w:tc>
          <w:tcPr>
            <w:tcW w:w="961" w:type="dxa"/>
          </w:tcPr>
          <w:p w14:paraId="7FA46777" w14:textId="77777777" w:rsidR="005914C9" w:rsidRPr="00942C44" w:rsidRDefault="005914C9" w:rsidP="00491CA7">
            <w:pPr>
              <w:pStyle w:val="TableParagraph"/>
              <w:spacing w:before="59"/>
              <w:ind w:right="16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W_03</w:t>
            </w:r>
          </w:p>
        </w:tc>
        <w:tc>
          <w:tcPr>
            <w:tcW w:w="1265" w:type="dxa"/>
          </w:tcPr>
          <w:p w14:paraId="61224B12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7BA6E1B4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4C2DB35F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11211687" w14:textId="77777777" w:rsidTr="00491CA7">
        <w:trPr>
          <w:trHeight w:val="315"/>
        </w:trPr>
        <w:tc>
          <w:tcPr>
            <w:tcW w:w="961" w:type="dxa"/>
          </w:tcPr>
          <w:p w14:paraId="131B58EC" w14:textId="77777777" w:rsidR="005914C9" w:rsidRPr="00942C44" w:rsidRDefault="005914C9" w:rsidP="00491CA7">
            <w:pPr>
              <w:pStyle w:val="TableParagraph"/>
              <w:spacing w:before="45"/>
              <w:ind w:right="19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U_01</w:t>
            </w:r>
          </w:p>
        </w:tc>
        <w:tc>
          <w:tcPr>
            <w:tcW w:w="1265" w:type="dxa"/>
          </w:tcPr>
          <w:p w14:paraId="1B2F13DA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78195BEC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7FE862B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46B9B0F4" w14:textId="77777777" w:rsidTr="00491CA7">
        <w:trPr>
          <w:trHeight w:val="315"/>
        </w:trPr>
        <w:tc>
          <w:tcPr>
            <w:tcW w:w="961" w:type="dxa"/>
          </w:tcPr>
          <w:p w14:paraId="3D69E421" w14:textId="77777777" w:rsidR="005914C9" w:rsidRPr="00942C44" w:rsidRDefault="005914C9" w:rsidP="00491CA7">
            <w:pPr>
              <w:pStyle w:val="TableParagraph"/>
              <w:spacing w:before="44"/>
              <w:ind w:right="19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U_02</w:t>
            </w:r>
          </w:p>
        </w:tc>
        <w:tc>
          <w:tcPr>
            <w:tcW w:w="1265" w:type="dxa"/>
          </w:tcPr>
          <w:p w14:paraId="22618A7A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130A1E8C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0642AB7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09935460" w14:textId="77777777" w:rsidTr="00491CA7">
        <w:trPr>
          <w:trHeight w:val="315"/>
        </w:trPr>
        <w:tc>
          <w:tcPr>
            <w:tcW w:w="961" w:type="dxa"/>
          </w:tcPr>
          <w:p w14:paraId="5CC6529C" w14:textId="77777777" w:rsidR="005914C9" w:rsidRPr="00942C44" w:rsidRDefault="005914C9" w:rsidP="00491CA7">
            <w:pPr>
              <w:pStyle w:val="TableParagraph"/>
              <w:spacing w:before="45"/>
              <w:ind w:right="19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U_03</w:t>
            </w:r>
          </w:p>
        </w:tc>
        <w:tc>
          <w:tcPr>
            <w:tcW w:w="1265" w:type="dxa"/>
          </w:tcPr>
          <w:p w14:paraId="3F5C1FEF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4C41F7E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19D132B7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2E168CB0" w14:textId="77777777" w:rsidTr="00491CA7">
        <w:trPr>
          <w:trHeight w:val="315"/>
        </w:trPr>
        <w:tc>
          <w:tcPr>
            <w:tcW w:w="961" w:type="dxa"/>
          </w:tcPr>
          <w:p w14:paraId="74189BB2" w14:textId="77777777" w:rsidR="005914C9" w:rsidRPr="00942C44" w:rsidRDefault="005914C9" w:rsidP="00491CA7">
            <w:pPr>
              <w:pStyle w:val="TableParagraph"/>
              <w:spacing w:before="44"/>
              <w:ind w:right="19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K_01</w:t>
            </w:r>
          </w:p>
        </w:tc>
        <w:tc>
          <w:tcPr>
            <w:tcW w:w="1265" w:type="dxa"/>
          </w:tcPr>
          <w:p w14:paraId="6F19FE09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5333A192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7ECA3314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  <w:tr w:rsidR="005914C9" w:rsidRPr="00942C44" w14:paraId="76EFF211" w14:textId="77777777" w:rsidTr="00491CA7">
        <w:trPr>
          <w:trHeight w:val="315"/>
        </w:trPr>
        <w:tc>
          <w:tcPr>
            <w:tcW w:w="961" w:type="dxa"/>
          </w:tcPr>
          <w:p w14:paraId="322010AF" w14:textId="77777777" w:rsidR="005914C9" w:rsidRPr="00942C44" w:rsidRDefault="005914C9" w:rsidP="00491CA7">
            <w:pPr>
              <w:pStyle w:val="TableParagraph"/>
              <w:spacing w:before="44"/>
              <w:ind w:right="198"/>
              <w:jc w:val="center"/>
              <w:rPr>
                <w:sz w:val="19"/>
                <w:lang w:val="pl-PL"/>
              </w:rPr>
            </w:pPr>
            <w:r w:rsidRPr="00942C44">
              <w:rPr>
                <w:spacing w:val="-4"/>
                <w:sz w:val="19"/>
                <w:lang w:val="pl-PL"/>
              </w:rPr>
              <w:t>K_02</w:t>
            </w:r>
          </w:p>
        </w:tc>
        <w:tc>
          <w:tcPr>
            <w:tcW w:w="1265" w:type="dxa"/>
          </w:tcPr>
          <w:p w14:paraId="132CCDC3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  <w:tc>
          <w:tcPr>
            <w:tcW w:w="1276" w:type="dxa"/>
          </w:tcPr>
          <w:p w14:paraId="38DE708E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</w:p>
        </w:tc>
        <w:tc>
          <w:tcPr>
            <w:tcW w:w="1276" w:type="dxa"/>
          </w:tcPr>
          <w:p w14:paraId="4890D2B3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x</w:t>
            </w:r>
          </w:p>
        </w:tc>
      </w:tr>
    </w:tbl>
    <w:p w14:paraId="6E267C98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519"/>
        </w:tabs>
        <w:autoSpaceDE w:val="0"/>
        <w:autoSpaceDN w:val="0"/>
        <w:spacing w:before="94" w:after="0" w:line="257" w:lineRule="exact"/>
        <w:ind w:left="281" w:right="368" w:firstLine="0"/>
        <w:jc w:val="both"/>
        <w:rPr>
          <w:rFonts w:ascii="Cambria" w:hAnsi="Cambria"/>
        </w:rPr>
      </w:pPr>
      <w:r w:rsidRPr="00942C44">
        <w:rPr>
          <w:rFonts w:ascii="Cambria" w:hAnsi="Cambria"/>
          <w:b/>
        </w:rPr>
        <w:t xml:space="preserve">Opis sposobu ustalania oceny końcowej </w:t>
      </w:r>
      <w:r w:rsidRPr="00942C44">
        <w:rPr>
          <w:rFonts w:ascii="Cambria" w:hAnsi="Cambria"/>
        </w:rPr>
        <w:t>(zasady i kryteria przyznawania oceny, a także sposób obliczania oceny w przypadku zajęć, w skład których wchodzi więcej niż jedna forma prowadzenia zajęć, z</w:t>
      </w:r>
      <w:r w:rsidRPr="00942C44">
        <w:rPr>
          <w:rFonts w:ascii="Cambria" w:hAnsi="Cambria"/>
          <w:spacing w:val="6"/>
        </w:rPr>
        <w:t xml:space="preserve"> </w:t>
      </w:r>
      <w:r w:rsidRPr="00942C44">
        <w:rPr>
          <w:rFonts w:ascii="Cambria" w:hAnsi="Cambria"/>
        </w:rPr>
        <w:t>uwzględnieniem</w:t>
      </w:r>
      <w:r w:rsidRPr="00942C44">
        <w:rPr>
          <w:rFonts w:ascii="Cambria" w:hAnsi="Cambria"/>
          <w:spacing w:val="11"/>
        </w:rPr>
        <w:t xml:space="preserve"> </w:t>
      </w:r>
      <w:r w:rsidRPr="00942C44">
        <w:rPr>
          <w:rFonts w:ascii="Cambria" w:hAnsi="Cambria"/>
        </w:rPr>
        <w:t>wszystkich</w:t>
      </w:r>
      <w:r w:rsidRPr="00942C44">
        <w:rPr>
          <w:rFonts w:ascii="Cambria" w:hAnsi="Cambria"/>
          <w:spacing w:val="-2"/>
        </w:rPr>
        <w:t xml:space="preserve"> </w:t>
      </w:r>
      <w:r w:rsidRPr="00942C44">
        <w:rPr>
          <w:rFonts w:ascii="Cambria" w:hAnsi="Cambria"/>
        </w:rPr>
        <w:t>form</w:t>
      </w:r>
      <w:r w:rsidRPr="00942C44">
        <w:rPr>
          <w:rFonts w:ascii="Cambria" w:hAnsi="Cambria"/>
          <w:spacing w:val="11"/>
        </w:rPr>
        <w:t xml:space="preserve"> </w:t>
      </w:r>
      <w:r w:rsidRPr="00942C44">
        <w:rPr>
          <w:rFonts w:ascii="Cambria" w:hAnsi="Cambria"/>
        </w:rPr>
        <w:t>prowadzenia</w:t>
      </w:r>
      <w:r w:rsidRPr="00942C44">
        <w:rPr>
          <w:rFonts w:ascii="Cambria" w:hAnsi="Cambria"/>
          <w:spacing w:val="-4"/>
        </w:rPr>
        <w:t xml:space="preserve"> </w:t>
      </w:r>
      <w:r w:rsidRPr="00942C44">
        <w:rPr>
          <w:rFonts w:ascii="Cambria" w:hAnsi="Cambria"/>
        </w:rPr>
        <w:t>zajęć</w:t>
      </w:r>
      <w:r w:rsidRPr="00942C44">
        <w:rPr>
          <w:rFonts w:ascii="Cambria" w:hAnsi="Cambria"/>
          <w:spacing w:val="9"/>
        </w:rPr>
        <w:t xml:space="preserve"> </w:t>
      </w:r>
      <w:r w:rsidRPr="00942C44">
        <w:rPr>
          <w:rFonts w:ascii="Cambria" w:hAnsi="Cambria"/>
        </w:rPr>
        <w:t>oraz</w:t>
      </w:r>
      <w:r w:rsidRPr="00942C44">
        <w:rPr>
          <w:rFonts w:ascii="Cambria" w:hAnsi="Cambria"/>
          <w:spacing w:val="6"/>
        </w:rPr>
        <w:t xml:space="preserve"> </w:t>
      </w:r>
      <w:r w:rsidRPr="00942C44">
        <w:rPr>
          <w:rFonts w:ascii="Cambria" w:hAnsi="Cambria"/>
        </w:rPr>
        <w:t>wszystkich</w:t>
      </w:r>
      <w:r w:rsidRPr="00942C44">
        <w:rPr>
          <w:rFonts w:ascii="Cambria" w:hAnsi="Cambria"/>
          <w:spacing w:val="-3"/>
        </w:rPr>
        <w:t xml:space="preserve"> </w:t>
      </w:r>
      <w:r w:rsidRPr="00942C44">
        <w:rPr>
          <w:rFonts w:ascii="Cambria" w:hAnsi="Cambria"/>
        </w:rPr>
        <w:t>terminów</w:t>
      </w:r>
      <w:r w:rsidRPr="00942C44">
        <w:rPr>
          <w:rFonts w:ascii="Cambria" w:hAnsi="Cambria"/>
          <w:spacing w:val="9"/>
        </w:rPr>
        <w:t xml:space="preserve"> </w:t>
      </w:r>
      <w:r w:rsidRPr="00942C44">
        <w:rPr>
          <w:rFonts w:ascii="Cambria" w:hAnsi="Cambria"/>
        </w:rPr>
        <w:t>egzaminów</w:t>
      </w:r>
      <w:r w:rsidRPr="00942C44">
        <w:rPr>
          <w:rFonts w:ascii="Cambria" w:hAnsi="Cambria"/>
          <w:spacing w:val="9"/>
        </w:rPr>
        <w:t xml:space="preserve"> </w:t>
      </w:r>
      <w:r w:rsidRPr="00942C44">
        <w:rPr>
          <w:rFonts w:ascii="Cambria" w:hAnsi="Cambria"/>
          <w:spacing w:val="-10"/>
        </w:rPr>
        <w:t>i</w:t>
      </w:r>
    </w:p>
    <w:p w14:paraId="5586CE53" w14:textId="77777777" w:rsidR="005914C9" w:rsidRPr="00942C44" w:rsidRDefault="005914C9" w:rsidP="005914C9">
      <w:pPr>
        <w:spacing w:line="257" w:lineRule="exact"/>
        <w:ind w:left="281"/>
        <w:jc w:val="both"/>
        <w:rPr>
          <w:rFonts w:ascii="Cambria" w:hAnsi="Cambria"/>
          <w:spacing w:val="-2"/>
        </w:rPr>
      </w:pPr>
      <w:r w:rsidRPr="00942C44">
        <w:rPr>
          <w:rFonts w:ascii="Cambria" w:hAnsi="Cambria"/>
        </w:rPr>
        <w:t>zaliczeń,</w:t>
      </w:r>
      <w:r w:rsidRPr="00942C44">
        <w:rPr>
          <w:rFonts w:ascii="Cambria" w:hAnsi="Cambria"/>
          <w:spacing w:val="1"/>
        </w:rPr>
        <w:t xml:space="preserve"> </w:t>
      </w:r>
      <w:r w:rsidRPr="00942C44">
        <w:rPr>
          <w:rFonts w:ascii="Cambria" w:hAnsi="Cambria"/>
        </w:rPr>
        <w:t>w</w:t>
      </w:r>
      <w:r w:rsidRPr="00942C44">
        <w:rPr>
          <w:rFonts w:ascii="Cambria" w:hAnsi="Cambria"/>
          <w:spacing w:val="10"/>
        </w:rPr>
        <w:t xml:space="preserve"> </w:t>
      </w:r>
      <w:r w:rsidRPr="00942C44">
        <w:rPr>
          <w:rFonts w:ascii="Cambria" w:hAnsi="Cambria"/>
        </w:rPr>
        <w:t>tym</w:t>
      </w:r>
      <w:r w:rsidRPr="00942C44">
        <w:rPr>
          <w:rFonts w:ascii="Cambria" w:hAnsi="Cambria"/>
          <w:spacing w:val="12"/>
        </w:rPr>
        <w:t xml:space="preserve"> </w:t>
      </w:r>
      <w:r w:rsidRPr="00942C44">
        <w:rPr>
          <w:rFonts w:ascii="Cambria" w:hAnsi="Cambria"/>
        </w:rPr>
        <w:t>także</w:t>
      </w:r>
      <w:r w:rsidRPr="00942C44">
        <w:rPr>
          <w:rFonts w:ascii="Cambria" w:hAnsi="Cambria"/>
          <w:spacing w:val="-3"/>
        </w:rPr>
        <w:t xml:space="preserve"> </w:t>
      </w:r>
      <w:r w:rsidRPr="00942C44">
        <w:rPr>
          <w:rFonts w:ascii="Cambria" w:hAnsi="Cambria"/>
          <w:spacing w:val="-2"/>
        </w:rPr>
        <w:t>poprawkowych):</w:t>
      </w:r>
    </w:p>
    <w:p w14:paraId="2FA630C7" w14:textId="77777777" w:rsidR="005914C9" w:rsidRPr="00942C44" w:rsidRDefault="005914C9" w:rsidP="005914C9">
      <w:pPr>
        <w:pStyle w:val="karta"/>
        <w:rPr>
          <w:rFonts w:ascii="Cambria" w:hAnsi="Cambria"/>
          <w:b/>
          <w:bCs/>
        </w:rPr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1FA719AA" w14:textId="77777777" w:rsidTr="00491CA7">
        <w:trPr>
          <w:trHeight w:val="93"/>
          <w:jc w:val="center"/>
        </w:trPr>
        <w:tc>
          <w:tcPr>
            <w:tcW w:w="9907" w:type="dxa"/>
          </w:tcPr>
          <w:p w14:paraId="15AA07FB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mbria" w:eastAsia="Calibri" w:hAnsi="Cambria"/>
                <w:sz w:val="19"/>
                <w:szCs w:val="19"/>
              </w:rPr>
            </w:pPr>
          </w:p>
          <w:p w14:paraId="3700D8D0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hAnsi="Cambria"/>
                <w:sz w:val="19"/>
                <w:szCs w:val="19"/>
              </w:rPr>
            </w:pPr>
            <w:r w:rsidRPr="00942C44">
              <w:rPr>
                <w:rStyle w:val="normaltextrun"/>
                <w:rFonts w:ascii="Cambria" w:eastAsia="Calibri" w:hAnsi="Cambria"/>
                <w:sz w:val="19"/>
                <w:szCs w:val="19"/>
              </w:rPr>
              <w:t>Ocena 5 – dowodzi, że student/ka wykazuje się wiedzą, umiejętnościami i kompetencjami społecznymi w pełni odpowiadającymi założonym celom kształcenia i efektom uczenia się.</w:t>
            </w:r>
            <w:r w:rsidRPr="00942C44">
              <w:rPr>
                <w:rStyle w:val="eop"/>
                <w:rFonts w:ascii="Cambria" w:hAnsi="Cambria"/>
                <w:sz w:val="19"/>
                <w:szCs w:val="19"/>
              </w:rPr>
              <w:t> </w:t>
            </w:r>
          </w:p>
          <w:p w14:paraId="368A78FB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19"/>
                <w:szCs w:val="19"/>
              </w:rPr>
            </w:pPr>
          </w:p>
          <w:p w14:paraId="795011B8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hAnsi="Cambria"/>
                <w:sz w:val="19"/>
                <w:szCs w:val="19"/>
              </w:rPr>
            </w:pPr>
            <w:r w:rsidRPr="00942C44">
              <w:rPr>
                <w:rStyle w:val="normaltextrun"/>
                <w:rFonts w:ascii="Cambria" w:eastAsia="Calibri" w:hAnsi="Cambria"/>
                <w:sz w:val="19"/>
                <w:szCs w:val="19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  <w:r w:rsidRPr="00942C44">
              <w:rPr>
                <w:rStyle w:val="eop"/>
                <w:rFonts w:ascii="Cambria" w:hAnsi="Cambria"/>
                <w:sz w:val="19"/>
                <w:szCs w:val="19"/>
              </w:rPr>
              <w:t> </w:t>
            </w:r>
          </w:p>
          <w:p w14:paraId="0FC4A633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19"/>
                <w:szCs w:val="19"/>
              </w:rPr>
            </w:pPr>
          </w:p>
          <w:p w14:paraId="0628AACD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Cambria" w:hAnsi="Cambria"/>
                <w:sz w:val="19"/>
                <w:szCs w:val="19"/>
              </w:rPr>
            </w:pPr>
            <w:r w:rsidRPr="00942C44">
              <w:rPr>
                <w:rStyle w:val="normaltextrun"/>
                <w:rFonts w:ascii="Cambria" w:eastAsia="Calibri" w:hAnsi="Cambria"/>
                <w:sz w:val="19"/>
                <w:szCs w:val="19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942C44">
              <w:rPr>
                <w:rStyle w:val="eop"/>
                <w:rFonts w:ascii="Cambria" w:hAnsi="Cambria"/>
                <w:sz w:val="19"/>
                <w:szCs w:val="19"/>
              </w:rPr>
              <w:t> </w:t>
            </w:r>
          </w:p>
          <w:p w14:paraId="612D3DC2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18"/>
                <w:szCs w:val="18"/>
              </w:rPr>
            </w:pPr>
          </w:p>
        </w:tc>
      </w:tr>
    </w:tbl>
    <w:p w14:paraId="68904E98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655"/>
        </w:tabs>
        <w:autoSpaceDE w:val="0"/>
        <w:autoSpaceDN w:val="0"/>
        <w:spacing w:before="121" w:after="0" w:line="240" w:lineRule="auto"/>
        <w:ind w:left="655" w:hanging="374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Forma</w:t>
      </w:r>
      <w:r w:rsidRPr="00942C44">
        <w:rPr>
          <w:rFonts w:ascii="Cambria" w:hAnsi="Cambria"/>
          <w:b/>
          <w:spacing w:val="12"/>
        </w:rPr>
        <w:t xml:space="preserve"> </w:t>
      </w:r>
      <w:r w:rsidRPr="00942C44">
        <w:rPr>
          <w:rFonts w:ascii="Cambria" w:hAnsi="Cambria"/>
          <w:b/>
        </w:rPr>
        <w:t>zaliczenia</w:t>
      </w:r>
      <w:r w:rsidRPr="00942C44">
        <w:rPr>
          <w:rFonts w:ascii="Cambria" w:hAnsi="Cambria"/>
          <w:b/>
          <w:spacing w:val="14"/>
        </w:rPr>
        <w:t xml:space="preserve"> </w:t>
      </w:r>
      <w:r w:rsidRPr="00942C44">
        <w:rPr>
          <w:rFonts w:ascii="Cambria" w:hAnsi="Cambria"/>
          <w:b/>
          <w:spacing w:val="-4"/>
        </w:rPr>
        <w:t>zajęć</w:t>
      </w:r>
    </w:p>
    <w:p w14:paraId="03241422" w14:textId="1D33D191" w:rsidR="005914C9" w:rsidRPr="00942C44" w:rsidRDefault="00CE1640" w:rsidP="005914C9">
      <w:pPr>
        <w:pStyle w:val="Tekstpodstawowy"/>
        <w:spacing w:before="9"/>
        <w:rPr>
          <w:rFonts w:ascii="Cambria" w:hAnsi="Cambria"/>
          <w:sz w:val="7"/>
        </w:rPr>
      </w:pPr>
      <w:r w:rsidRPr="00942C44">
        <w:rPr>
          <w:rFonts w:ascii="Cambria" w:hAnsi="Cambria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58B699B" wp14:editId="45926B86">
                <wp:simplePos x="0" y="0"/>
                <wp:positionH relativeFrom="page">
                  <wp:posOffset>624205</wp:posOffset>
                </wp:positionH>
                <wp:positionV relativeFrom="paragraph">
                  <wp:posOffset>78740</wp:posOffset>
                </wp:positionV>
                <wp:extent cx="6313805" cy="343535"/>
                <wp:effectExtent l="0" t="0" r="0" b="0"/>
                <wp:wrapTopAndBottom/>
                <wp:docPr id="615619356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3805" cy="34353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93B080" w14:textId="77777777" w:rsidR="005914C9" w:rsidRPr="005914C9" w:rsidRDefault="005914C9" w:rsidP="005914C9">
                            <w:pPr>
                              <w:spacing w:before="106"/>
                              <w:ind w:left="75"/>
                              <w:rPr>
                                <w:rFonts w:ascii="Cambria" w:hAnsi="Cambria"/>
                              </w:rPr>
                            </w:pPr>
                            <w:r w:rsidRPr="005914C9">
                              <w:rPr>
                                <w:rFonts w:ascii="Cambria" w:hAnsi="Cambria"/>
                              </w:rPr>
                              <w:t>Zaliczenie</w:t>
                            </w:r>
                            <w:r w:rsidRPr="005914C9">
                              <w:rPr>
                                <w:rFonts w:ascii="Cambria" w:hAnsi="Cambria"/>
                                <w:spacing w:val="-8"/>
                              </w:rPr>
                              <w:t xml:space="preserve"> </w:t>
                            </w:r>
                            <w:r w:rsidRPr="005914C9">
                              <w:rPr>
                                <w:rFonts w:ascii="Cambria" w:hAnsi="Cambria"/>
                              </w:rPr>
                              <w:t xml:space="preserve">z </w:t>
                            </w:r>
                            <w:r w:rsidRPr="005914C9">
                              <w:rPr>
                                <w:rFonts w:ascii="Cambria" w:hAnsi="Cambria"/>
                                <w:spacing w:val="-4"/>
                              </w:rPr>
                              <w:t>oceną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B699B" id="Pole tekstowe 22" o:spid="_x0000_s1027" type="#_x0000_t202" style="position:absolute;margin-left:49.15pt;margin-top:6.2pt;width:497.15pt;height:27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" filled="f">
                <v:path arrowok="t"/>
                <v:textbox inset="0,0,0,0">
                  <w:txbxContent>
                    <w:p w14:paraId="3A93B080" w14:textId="77777777" w:rsidR="005914C9" w:rsidRPr="005914C9" w:rsidRDefault="005914C9" w:rsidP="005914C9">
                      <w:pPr>
                        <w:spacing w:before="106"/>
                        <w:ind w:left="75"/>
                        <w:rPr>
                          <w:rFonts w:ascii="Cambria" w:hAnsi="Cambria"/>
                        </w:rPr>
                      </w:pPr>
                      <w:r w:rsidRPr="005914C9">
                        <w:rPr>
                          <w:rFonts w:ascii="Cambria" w:hAnsi="Cambria"/>
                        </w:rPr>
                        <w:t>Zaliczenie</w:t>
                      </w:r>
                      <w:r w:rsidRPr="005914C9">
                        <w:rPr>
                          <w:rFonts w:ascii="Cambria" w:hAnsi="Cambria"/>
                          <w:spacing w:val="-8"/>
                        </w:rPr>
                        <w:t xml:space="preserve"> </w:t>
                      </w:r>
                      <w:r w:rsidRPr="005914C9">
                        <w:rPr>
                          <w:rFonts w:ascii="Cambria" w:hAnsi="Cambria"/>
                        </w:rPr>
                        <w:t xml:space="preserve">z </w:t>
                      </w:r>
                      <w:r w:rsidRPr="005914C9">
                        <w:rPr>
                          <w:rFonts w:ascii="Cambria" w:hAnsi="Cambria"/>
                          <w:spacing w:val="-4"/>
                        </w:rPr>
                        <w:t>oceną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2519F2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655"/>
        </w:tabs>
        <w:autoSpaceDE w:val="0"/>
        <w:autoSpaceDN w:val="0"/>
        <w:spacing w:before="129" w:after="0" w:line="240" w:lineRule="auto"/>
        <w:ind w:left="655" w:hanging="374"/>
        <w:rPr>
          <w:rFonts w:ascii="Cambria" w:hAnsi="Cambria"/>
        </w:rPr>
      </w:pPr>
      <w:r w:rsidRPr="00942C44">
        <w:rPr>
          <w:rFonts w:ascii="Cambria" w:hAnsi="Cambria"/>
          <w:b/>
        </w:rPr>
        <w:t>Obciążenie</w:t>
      </w:r>
      <w:r w:rsidRPr="00942C44">
        <w:rPr>
          <w:rFonts w:ascii="Cambria" w:hAnsi="Cambria"/>
          <w:b/>
          <w:spacing w:val="8"/>
        </w:rPr>
        <w:t xml:space="preserve"> </w:t>
      </w:r>
      <w:r w:rsidRPr="00942C44">
        <w:rPr>
          <w:rFonts w:ascii="Cambria" w:hAnsi="Cambria"/>
          <w:b/>
        </w:rPr>
        <w:t>pracą</w:t>
      </w:r>
      <w:r w:rsidRPr="00942C44">
        <w:rPr>
          <w:rFonts w:ascii="Cambria" w:hAnsi="Cambria"/>
          <w:b/>
          <w:spacing w:val="8"/>
        </w:rPr>
        <w:t xml:space="preserve"> </w:t>
      </w:r>
      <w:r w:rsidRPr="00942C44">
        <w:rPr>
          <w:rFonts w:ascii="Cambria" w:hAnsi="Cambria"/>
          <w:b/>
        </w:rPr>
        <w:t>studenta</w:t>
      </w:r>
      <w:r w:rsidRPr="00942C44">
        <w:rPr>
          <w:rFonts w:ascii="Cambria" w:hAnsi="Cambria"/>
          <w:b/>
          <w:spacing w:val="15"/>
        </w:rPr>
        <w:t xml:space="preserve"> </w:t>
      </w:r>
      <w:r w:rsidRPr="00942C44">
        <w:rPr>
          <w:rFonts w:ascii="Cambria" w:hAnsi="Cambria"/>
        </w:rPr>
        <w:t>(sposób</w:t>
      </w:r>
      <w:r w:rsidRPr="00942C44">
        <w:rPr>
          <w:rFonts w:ascii="Cambria" w:hAnsi="Cambria"/>
          <w:spacing w:val="5"/>
        </w:rPr>
        <w:t xml:space="preserve"> </w:t>
      </w:r>
      <w:r w:rsidRPr="00942C44">
        <w:rPr>
          <w:rFonts w:ascii="Cambria" w:hAnsi="Cambria"/>
        </w:rPr>
        <w:t>wyznaczenia</w:t>
      </w:r>
      <w:r w:rsidRPr="00942C44">
        <w:rPr>
          <w:rFonts w:ascii="Cambria" w:hAnsi="Cambria"/>
          <w:spacing w:val="6"/>
        </w:rPr>
        <w:t xml:space="preserve"> </w:t>
      </w:r>
      <w:r w:rsidRPr="00942C44">
        <w:rPr>
          <w:rFonts w:ascii="Cambria" w:hAnsi="Cambria"/>
        </w:rPr>
        <w:t>punktów</w:t>
      </w:r>
      <w:r w:rsidRPr="00942C44">
        <w:rPr>
          <w:rFonts w:ascii="Cambria" w:hAnsi="Cambria"/>
          <w:spacing w:val="15"/>
        </w:rPr>
        <w:t xml:space="preserve"> </w:t>
      </w:r>
      <w:r w:rsidRPr="00942C44">
        <w:rPr>
          <w:rFonts w:ascii="Cambria" w:hAnsi="Cambria"/>
          <w:spacing w:val="-2"/>
        </w:rPr>
        <w:t>ECTS):</w:t>
      </w:r>
    </w:p>
    <w:p w14:paraId="1C61183C" w14:textId="77777777" w:rsidR="005914C9" w:rsidRPr="00942C44" w:rsidRDefault="005914C9" w:rsidP="005914C9">
      <w:pPr>
        <w:pStyle w:val="Tekstpodstawowy"/>
        <w:spacing w:before="10"/>
        <w:rPr>
          <w:rFonts w:ascii="Cambria" w:hAnsi="Cambria"/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2"/>
        <w:gridCol w:w="1982"/>
        <w:gridCol w:w="1997"/>
      </w:tblGrid>
      <w:tr w:rsidR="005914C9" w:rsidRPr="00942C44" w14:paraId="01D4C2E5" w14:textId="77777777" w:rsidTr="00491CA7">
        <w:trPr>
          <w:trHeight w:val="285"/>
        </w:trPr>
        <w:tc>
          <w:tcPr>
            <w:tcW w:w="5932" w:type="dxa"/>
            <w:vMerge w:val="restart"/>
            <w:tcBorders>
              <w:left w:val="single" w:sz="8" w:space="0" w:color="000000"/>
            </w:tcBorders>
          </w:tcPr>
          <w:p w14:paraId="53EB6C92" w14:textId="77777777" w:rsidR="005914C9" w:rsidRPr="00942C44" w:rsidRDefault="005914C9" w:rsidP="00491CA7">
            <w:pPr>
              <w:pStyle w:val="TableParagraph"/>
              <w:spacing w:before="10"/>
              <w:rPr>
                <w:sz w:val="21"/>
                <w:lang w:val="pl-PL"/>
              </w:rPr>
            </w:pPr>
          </w:p>
          <w:p w14:paraId="09B0EE6A" w14:textId="77777777" w:rsidR="005914C9" w:rsidRPr="00942C44" w:rsidRDefault="005914C9" w:rsidP="00491CA7">
            <w:pPr>
              <w:pStyle w:val="TableParagraph"/>
              <w:ind w:left="1507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Forma</w:t>
            </w:r>
            <w:r w:rsidRPr="00942C44">
              <w:rPr>
                <w:b/>
                <w:spacing w:val="17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aktywności</w:t>
            </w:r>
            <w:r w:rsidRPr="00942C44">
              <w:rPr>
                <w:b/>
                <w:spacing w:val="28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studenta</w:t>
            </w:r>
          </w:p>
        </w:tc>
        <w:tc>
          <w:tcPr>
            <w:tcW w:w="3979" w:type="dxa"/>
            <w:gridSpan w:val="2"/>
          </w:tcPr>
          <w:p w14:paraId="63B71606" w14:textId="77777777" w:rsidR="005914C9" w:rsidRPr="00942C44" w:rsidRDefault="005914C9" w:rsidP="00491CA7">
            <w:pPr>
              <w:pStyle w:val="TableParagraph"/>
              <w:spacing w:before="30"/>
              <w:ind w:left="1369" w:right="1357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Liczba</w:t>
            </w:r>
            <w:r w:rsidRPr="00942C44">
              <w:rPr>
                <w:b/>
                <w:spacing w:val="22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godzin</w:t>
            </w:r>
          </w:p>
        </w:tc>
      </w:tr>
      <w:tr w:rsidR="005914C9" w:rsidRPr="00942C44" w14:paraId="24E09B10" w14:textId="77777777" w:rsidTr="00491CA7">
        <w:trPr>
          <w:trHeight w:val="510"/>
        </w:trPr>
        <w:tc>
          <w:tcPr>
            <w:tcW w:w="5932" w:type="dxa"/>
            <w:vMerge/>
            <w:tcBorders>
              <w:top w:val="nil"/>
              <w:left w:val="single" w:sz="8" w:space="0" w:color="000000"/>
            </w:tcBorders>
          </w:tcPr>
          <w:p w14:paraId="5A456F15" w14:textId="77777777" w:rsidR="005914C9" w:rsidRPr="00942C44" w:rsidRDefault="005914C9" w:rsidP="00491CA7">
            <w:pPr>
              <w:rPr>
                <w:rFonts w:ascii="Cambria" w:hAnsi="Cambria"/>
                <w:sz w:val="2"/>
                <w:szCs w:val="2"/>
                <w:lang w:val="pl-PL"/>
              </w:rPr>
            </w:pPr>
          </w:p>
        </w:tc>
        <w:tc>
          <w:tcPr>
            <w:tcW w:w="1982" w:type="dxa"/>
          </w:tcPr>
          <w:p w14:paraId="34C352B2" w14:textId="77777777" w:rsidR="005914C9" w:rsidRPr="00942C44" w:rsidRDefault="005914C9" w:rsidP="00491CA7">
            <w:pPr>
              <w:pStyle w:val="TableParagraph"/>
              <w:spacing w:before="10" w:line="240" w:lineRule="atLeast"/>
              <w:ind w:left="353" w:firstLine="120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 xml:space="preserve">na studiach </w:t>
            </w:r>
            <w:r w:rsidRPr="00942C44">
              <w:rPr>
                <w:b/>
                <w:spacing w:val="-2"/>
                <w:sz w:val="19"/>
                <w:lang w:val="pl-PL"/>
              </w:rPr>
              <w:t>stacjonarnych</w:t>
            </w:r>
          </w:p>
        </w:tc>
        <w:tc>
          <w:tcPr>
            <w:tcW w:w="1997" w:type="dxa"/>
          </w:tcPr>
          <w:p w14:paraId="44484DE1" w14:textId="77777777" w:rsidR="005914C9" w:rsidRPr="00942C44" w:rsidRDefault="005914C9" w:rsidP="00491CA7">
            <w:pPr>
              <w:pStyle w:val="TableParagraph"/>
              <w:spacing w:before="10" w:line="240" w:lineRule="atLeast"/>
              <w:ind w:left="219" w:firstLine="254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 xml:space="preserve">na studiach </w:t>
            </w:r>
            <w:r w:rsidRPr="00942C44">
              <w:rPr>
                <w:b/>
                <w:spacing w:val="-2"/>
                <w:sz w:val="19"/>
                <w:lang w:val="pl-PL"/>
              </w:rPr>
              <w:t>niestacjonarnych</w:t>
            </w:r>
          </w:p>
        </w:tc>
      </w:tr>
      <w:tr w:rsidR="005914C9" w:rsidRPr="00942C44" w14:paraId="1D5F9F06" w14:textId="77777777" w:rsidTr="00491CA7">
        <w:trPr>
          <w:trHeight w:val="435"/>
        </w:trPr>
        <w:tc>
          <w:tcPr>
            <w:tcW w:w="9911" w:type="dxa"/>
            <w:gridSpan w:val="3"/>
            <w:tcBorders>
              <w:left w:val="single" w:sz="8" w:space="0" w:color="000000"/>
            </w:tcBorders>
            <w:shd w:val="clear" w:color="auto" w:fill="D9D9D9"/>
          </w:tcPr>
          <w:p w14:paraId="57A984FC" w14:textId="77777777" w:rsidR="005914C9" w:rsidRPr="00942C44" w:rsidRDefault="005914C9" w:rsidP="00491CA7">
            <w:pPr>
              <w:pStyle w:val="TableParagraph"/>
              <w:spacing w:before="106"/>
              <w:ind w:left="2446" w:right="2446"/>
              <w:jc w:val="center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Godziny</w:t>
            </w:r>
            <w:r w:rsidRPr="00942C44">
              <w:rPr>
                <w:b/>
                <w:spacing w:val="21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kontaktowe</w:t>
            </w:r>
            <w:r w:rsidRPr="00942C44">
              <w:rPr>
                <w:b/>
                <w:spacing w:val="21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studenta</w:t>
            </w:r>
            <w:r w:rsidRPr="00942C44">
              <w:rPr>
                <w:b/>
                <w:spacing w:val="27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(w</w:t>
            </w:r>
            <w:r w:rsidRPr="00942C44">
              <w:rPr>
                <w:b/>
                <w:spacing w:val="20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ramach</w:t>
            </w:r>
            <w:r w:rsidRPr="00942C44">
              <w:rPr>
                <w:b/>
                <w:spacing w:val="21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zajęć):</w:t>
            </w:r>
          </w:p>
        </w:tc>
      </w:tr>
      <w:tr w:rsidR="005914C9" w:rsidRPr="00942C44" w14:paraId="18DE3C86" w14:textId="77777777" w:rsidTr="00491CA7">
        <w:trPr>
          <w:trHeight w:val="585"/>
        </w:trPr>
        <w:tc>
          <w:tcPr>
            <w:tcW w:w="5932" w:type="dxa"/>
            <w:tcBorders>
              <w:left w:val="single" w:sz="8" w:space="0" w:color="000000"/>
            </w:tcBorders>
          </w:tcPr>
          <w:p w14:paraId="78647D19" w14:textId="77777777" w:rsidR="005914C9" w:rsidRPr="00942C44" w:rsidRDefault="005914C9" w:rsidP="00491CA7">
            <w:pPr>
              <w:pStyle w:val="TableParagraph"/>
              <w:spacing w:before="29"/>
              <w:ind w:left="110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liczba</w:t>
            </w:r>
            <w:r w:rsidRPr="00942C44">
              <w:rPr>
                <w:spacing w:val="-1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godzin</w:t>
            </w:r>
            <w:r w:rsidRPr="00942C44">
              <w:rPr>
                <w:spacing w:val="19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pracy</w:t>
            </w:r>
            <w:r w:rsidRPr="00942C44">
              <w:rPr>
                <w:spacing w:val="28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studenta</w:t>
            </w:r>
            <w:r w:rsidRPr="00942C44">
              <w:rPr>
                <w:spacing w:val="47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z</w:t>
            </w:r>
            <w:r w:rsidRPr="00942C44">
              <w:rPr>
                <w:spacing w:val="7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bezpośrednim</w:t>
            </w:r>
            <w:r w:rsidRPr="00942C44">
              <w:rPr>
                <w:spacing w:val="55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udziałem</w:t>
            </w:r>
            <w:r w:rsidRPr="00942C44">
              <w:rPr>
                <w:spacing w:val="38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nauczycieli</w:t>
            </w:r>
          </w:p>
          <w:p w14:paraId="422012B5" w14:textId="77777777" w:rsidR="005914C9" w:rsidRPr="00942C44" w:rsidRDefault="005914C9" w:rsidP="00491CA7">
            <w:pPr>
              <w:pStyle w:val="TableParagraph"/>
              <w:spacing w:before="48"/>
              <w:ind w:left="110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akademickich</w:t>
            </w:r>
            <w:r w:rsidRPr="00942C44">
              <w:rPr>
                <w:spacing w:val="30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lub</w:t>
            </w:r>
            <w:r w:rsidRPr="00942C44">
              <w:rPr>
                <w:spacing w:val="31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innych</w:t>
            </w:r>
            <w:r w:rsidRPr="00942C44">
              <w:rPr>
                <w:spacing w:val="12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osób</w:t>
            </w:r>
            <w:r w:rsidRPr="00942C44">
              <w:rPr>
                <w:spacing w:val="12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prowadzących</w:t>
            </w:r>
            <w:r w:rsidRPr="00942C44">
              <w:rPr>
                <w:spacing w:val="67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zajęcia</w:t>
            </w:r>
          </w:p>
        </w:tc>
        <w:tc>
          <w:tcPr>
            <w:tcW w:w="1982" w:type="dxa"/>
          </w:tcPr>
          <w:p w14:paraId="637A6F83" w14:textId="77777777" w:rsidR="005914C9" w:rsidRPr="00942C44" w:rsidRDefault="005914C9" w:rsidP="00491CA7">
            <w:pPr>
              <w:pStyle w:val="TableParagraph"/>
              <w:spacing w:before="181"/>
              <w:ind w:left="853" w:right="823"/>
              <w:jc w:val="center"/>
              <w:rPr>
                <w:b/>
                <w:lang w:val="pl-PL"/>
              </w:rPr>
            </w:pPr>
            <w:r w:rsidRPr="00942C44">
              <w:rPr>
                <w:b/>
                <w:spacing w:val="-5"/>
                <w:lang w:val="pl-PL"/>
              </w:rPr>
              <w:t>15</w:t>
            </w:r>
          </w:p>
        </w:tc>
        <w:tc>
          <w:tcPr>
            <w:tcW w:w="1997" w:type="dxa"/>
          </w:tcPr>
          <w:p w14:paraId="6B14D28C" w14:textId="77777777" w:rsidR="005914C9" w:rsidRPr="00942C44" w:rsidRDefault="005914C9" w:rsidP="00491CA7">
            <w:pPr>
              <w:pStyle w:val="TableParagraph"/>
              <w:spacing w:before="181"/>
              <w:ind w:right="922"/>
              <w:jc w:val="right"/>
              <w:rPr>
                <w:b/>
                <w:lang w:val="pl-PL"/>
              </w:rPr>
            </w:pPr>
            <w:r w:rsidRPr="00942C44">
              <w:rPr>
                <w:b/>
                <w:w w:val="102"/>
                <w:lang w:val="pl-PL"/>
              </w:rPr>
              <w:t>8</w:t>
            </w:r>
          </w:p>
        </w:tc>
      </w:tr>
      <w:tr w:rsidR="005914C9" w:rsidRPr="00942C44" w14:paraId="30ED4EC6" w14:textId="77777777" w:rsidTr="00491CA7">
        <w:trPr>
          <w:trHeight w:val="417"/>
        </w:trPr>
        <w:tc>
          <w:tcPr>
            <w:tcW w:w="9911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0C4974E" w14:textId="77777777" w:rsidR="005914C9" w:rsidRPr="00942C44" w:rsidRDefault="005914C9" w:rsidP="00491CA7">
            <w:pPr>
              <w:pStyle w:val="TableParagraph"/>
              <w:spacing w:before="90"/>
              <w:ind w:left="1011"/>
              <w:rPr>
                <w:b/>
                <w:lang w:val="pl-PL"/>
              </w:rPr>
            </w:pPr>
            <w:r w:rsidRPr="00942C44">
              <w:rPr>
                <w:b/>
                <w:lang w:val="pl-PL"/>
              </w:rPr>
              <w:t>Praca</w:t>
            </w:r>
            <w:r w:rsidRPr="00942C44">
              <w:rPr>
                <w:b/>
                <w:spacing w:val="13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własna</w:t>
            </w:r>
            <w:r w:rsidRPr="00942C44">
              <w:rPr>
                <w:b/>
                <w:spacing w:val="1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studenta</w:t>
            </w:r>
            <w:r w:rsidRPr="00942C44">
              <w:rPr>
                <w:b/>
                <w:spacing w:val="20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(indywidualna</w:t>
            </w:r>
            <w:r w:rsidRPr="00942C44">
              <w:rPr>
                <w:b/>
                <w:spacing w:val="1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praca</w:t>
            </w:r>
            <w:r w:rsidRPr="00942C44">
              <w:rPr>
                <w:b/>
                <w:spacing w:val="1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studenta</w:t>
            </w:r>
            <w:r w:rsidRPr="00942C44">
              <w:rPr>
                <w:b/>
                <w:spacing w:val="13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związana</w:t>
            </w:r>
            <w:r w:rsidRPr="00942C44">
              <w:rPr>
                <w:b/>
                <w:spacing w:val="14"/>
                <w:lang w:val="pl-PL"/>
              </w:rPr>
              <w:t xml:space="preserve"> </w:t>
            </w:r>
            <w:r w:rsidRPr="00942C44">
              <w:rPr>
                <w:b/>
                <w:lang w:val="pl-PL"/>
              </w:rPr>
              <w:t>z</w:t>
            </w:r>
            <w:r w:rsidRPr="00942C44">
              <w:rPr>
                <w:b/>
                <w:spacing w:val="9"/>
                <w:lang w:val="pl-PL"/>
              </w:rPr>
              <w:t xml:space="preserve"> </w:t>
            </w:r>
            <w:r w:rsidRPr="00942C44">
              <w:rPr>
                <w:b/>
                <w:spacing w:val="-2"/>
                <w:lang w:val="pl-PL"/>
              </w:rPr>
              <w:t>zajęciami):</w:t>
            </w:r>
          </w:p>
        </w:tc>
      </w:tr>
      <w:tr w:rsidR="005914C9" w:rsidRPr="00942C44" w14:paraId="4C1D781B" w14:textId="77777777" w:rsidTr="00491CA7">
        <w:trPr>
          <w:trHeight w:val="405"/>
        </w:trPr>
        <w:tc>
          <w:tcPr>
            <w:tcW w:w="5932" w:type="dxa"/>
            <w:tcBorders>
              <w:left w:val="single" w:sz="8" w:space="0" w:color="000000"/>
            </w:tcBorders>
          </w:tcPr>
          <w:p w14:paraId="1AF3C7B1" w14:textId="77777777" w:rsidR="005914C9" w:rsidRPr="00942C44" w:rsidRDefault="005914C9" w:rsidP="00491CA7">
            <w:pPr>
              <w:pStyle w:val="TableParagraph"/>
              <w:spacing w:before="30"/>
              <w:ind w:left="110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 xml:space="preserve">Konsultacje </w:t>
            </w:r>
          </w:p>
        </w:tc>
        <w:tc>
          <w:tcPr>
            <w:tcW w:w="1982" w:type="dxa"/>
          </w:tcPr>
          <w:p w14:paraId="154088E7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  <w:tc>
          <w:tcPr>
            <w:tcW w:w="1997" w:type="dxa"/>
          </w:tcPr>
          <w:p w14:paraId="67D0B0DA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</w:t>
            </w:r>
          </w:p>
        </w:tc>
      </w:tr>
      <w:tr w:rsidR="005914C9" w:rsidRPr="00942C44" w14:paraId="2BD9F82D" w14:textId="77777777" w:rsidTr="00491CA7">
        <w:trPr>
          <w:trHeight w:val="510"/>
        </w:trPr>
        <w:tc>
          <w:tcPr>
            <w:tcW w:w="5932" w:type="dxa"/>
            <w:tcBorders>
              <w:left w:val="single" w:sz="8" w:space="0" w:color="000000"/>
            </w:tcBorders>
          </w:tcPr>
          <w:p w14:paraId="219586A4" w14:textId="77777777" w:rsidR="005914C9" w:rsidRPr="00942C44" w:rsidRDefault="005914C9" w:rsidP="00491CA7">
            <w:pPr>
              <w:pStyle w:val="TableParagraph"/>
              <w:spacing w:before="10" w:line="240" w:lineRule="atLeast"/>
              <w:ind w:left="110" w:right="21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Przygotowanie</w:t>
            </w:r>
            <w:r w:rsidRPr="00942C44">
              <w:rPr>
                <w:spacing w:val="40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do realizacji zajęć,</w:t>
            </w:r>
            <w:r w:rsidRPr="00942C44">
              <w:rPr>
                <w:spacing w:val="40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 xml:space="preserve">wykonanie </w:t>
            </w:r>
            <w:r w:rsidRPr="00942C44">
              <w:rPr>
                <w:spacing w:val="-2"/>
                <w:sz w:val="19"/>
                <w:lang w:val="pl-PL"/>
              </w:rPr>
              <w:t>ćwiczeń,</w:t>
            </w:r>
          </w:p>
        </w:tc>
        <w:tc>
          <w:tcPr>
            <w:tcW w:w="1982" w:type="dxa"/>
          </w:tcPr>
          <w:p w14:paraId="005B0B76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8</w:t>
            </w:r>
          </w:p>
        </w:tc>
        <w:tc>
          <w:tcPr>
            <w:tcW w:w="1997" w:type="dxa"/>
          </w:tcPr>
          <w:p w14:paraId="3FD36517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12</w:t>
            </w:r>
          </w:p>
        </w:tc>
      </w:tr>
      <w:tr w:rsidR="005914C9" w:rsidRPr="00942C44" w14:paraId="4E8EEBBA" w14:textId="77777777" w:rsidTr="00491CA7">
        <w:trPr>
          <w:trHeight w:val="450"/>
        </w:trPr>
        <w:tc>
          <w:tcPr>
            <w:tcW w:w="5932" w:type="dxa"/>
            <w:tcBorders>
              <w:left w:val="single" w:sz="8" w:space="0" w:color="000000"/>
            </w:tcBorders>
          </w:tcPr>
          <w:p w14:paraId="6412AFE3" w14:textId="77777777" w:rsidR="005914C9" w:rsidRPr="00942C44" w:rsidRDefault="005914C9" w:rsidP="00491CA7">
            <w:pPr>
              <w:pStyle w:val="TableParagraph"/>
              <w:spacing w:before="29"/>
              <w:ind w:left="110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Zapoznanie</w:t>
            </w:r>
            <w:r w:rsidRPr="00942C44">
              <w:rPr>
                <w:spacing w:val="44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z</w:t>
            </w:r>
            <w:r w:rsidRPr="00942C44">
              <w:rPr>
                <w:spacing w:val="6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literaturą</w:t>
            </w:r>
          </w:p>
        </w:tc>
        <w:tc>
          <w:tcPr>
            <w:tcW w:w="1982" w:type="dxa"/>
          </w:tcPr>
          <w:p w14:paraId="3BF273A1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6</w:t>
            </w:r>
          </w:p>
        </w:tc>
        <w:tc>
          <w:tcPr>
            <w:tcW w:w="1997" w:type="dxa"/>
          </w:tcPr>
          <w:p w14:paraId="5F4AAAFF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9</w:t>
            </w:r>
          </w:p>
        </w:tc>
      </w:tr>
      <w:tr w:rsidR="005914C9" w:rsidRPr="00942C44" w14:paraId="6F98BDA6" w14:textId="77777777" w:rsidTr="00491CA7">
        <w:trPr>
          <w:trHeight w:val="522"/>
        </w:trPr>
        <w:tc>
          <w:tcPr>
            <w:tcW w:w="5932" w:type="dxa"/>
            <w:tcBorders>
              <w:top w:val="single" w:sz="8" w:space="0" w:color="000000"/>
              <w:left w:val="single" w:sz="8" w:space="0" w:color="000000"/>
            </w:tcBorders>
          </w:tcPr>
          <w:p w14:paraId="5BF61868" w14:textId="77777777" w:rsidR="005914C9" w:rsidRPr="00942C44" w:rsidRDefault="005914C9" w:rsidP="00491CA7">
            <w:pPr>
              <w:pStyle w:val="TableParagraph"/>
              <w:spacing w:before="27"/>
              <w:ind w:right="103"/>
              <w:jc w:val="right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t>suma</w:t>
            </w:r>
            <w:r w:rsidRPr="00942C44">
              <w:rPr>
                <w:b/>
                <w:spacing w:val="21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godzin: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14:paraId="0B1345D2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30</w:t>
            </w:r>
          </w:p>
        </w:tc>
        <w:tc>
          <w:tcPr>
            <w:tcW w:w="1997" w:type="dxa"/>
            <w:tcBorders>
              <w:top w:val="single" w:sz="8" w:space="0" w:color="000000"/>
            </w:tcBorders>
          </w:tcPr>
          <w:p w14:paraId="7D6A3C50" w14:textId="77777777" w:rsidR="005914C9" w:rsidRPr="00942C44" w:rsidRDefault="005914C9" w:rsidP="00491CA7">
            <w:pPr>
              <w:pStyle w:val="TableParagraph"/>
              <w:jc w:val="center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30</w:t>
            </w:r>
          </w:p>
        </w:tc>
      </w:tr>
      <w:tr w:rsidR="005914C9" w:rsidRPr="00942C44" w14:paraId="1F3BC67B" w14:textId="77777777" w:rsidTr="00491CA7">
        <w:trPr>
          <w:trHeight w:val="495"/>
        </w:trPr>
        <w:tc>
          <w:tcPr>
            <w:tcW w:w="5932" w:type="dxa"/>
            <w:tcBorders>
              <w:left w:val="single" w:sz="8" w:space="0" w:color="000000"/>
            </w:tcBorders>
          </w:tcPr>
          <w:p w14:paraId="51B07B6B" w14:textId="77777777" w:rsidR="005914C9" w:rsidRPr="00942C44" w:rsidRDefault="005914C9" w:rsidP="00491CA7">
            <w:pPr>
              <w:pStyle w:val="TableParagraph"/>
              <w:spacing w:before="30"/>
              <w:ind w:right="100"/>
              <w:jc w:val="right"/>
              <w:rPr>
                <w:b/>
                <w:sz w:val="19"/>
                <w:lang w:val="pl-PL"/>
              </w:rPr>
            </w:pPr>
            <w:r w:rsidRPr="00942C44">
              <w:rPr>
                <w:b/>
                <w:sz w:val="19"/>
                <w:lang w:val="pl-PL"/>
              </w:rPr>
              <w:lastRenderedPageBreak/>
              <w:t>liczba</w:t>
            </w:r>
            <w:r w:rsidRPr="00942C44">
              <w:rPr>
                <w:b/>
                <w:spacing w:val="29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pkt</w:t>
            </w:r>
            <w:r w:rsidRPr="00942C44">
              <w:rPr>
                <w:b/>
                <w:spacing w:val="15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ECTS</w:t>
            </w:r>
            <w:r w:rsidRPr="00942C44">
              <w:rPr>
                <w:b/>
                <w:spacing w:val="21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przypisana</w:t>
            </w:r>
            <w:r w:rsidRPr="00942C44">
              <w:rPr>
                <w:b/>
                <w:spacing w:val="32"/>
                <w:sz w:val="19"/>
                <w:lang w:val="pl-PL"/>
              </w:rPr>
              <w:t xml:space="preserve"> </w:t>
            </w:r>
            <w:r w:rsidRPr="00942C44">
              <w:rPr>
                <w:b/>
                <w:sz w:val="19"/>
                <w:lang w:val="pl-PL"/>
              </w:rPr>
              <w:t>do</w:t>
            </w:r>
            <w:r w:rsidRPr="00942C44">
              <w:rPr>
                <w:b/>
                <w:spacing w:val="22"/>
                <w:sz w:val="19"/>
                <w:lang w:val="pl-PL"/>
              </w:rPr>
              <w:t xml:space="preserve"> </w:t>
            </w:r>
            <w:r w:rsidRPr="00942C44">
              <w:rPr>
                <w:b/>
                <w:spacing w:val="-2"/>
                <w:sz w:val="19"/>
                <w:lang w:val="pl-PL"/>
              </w:rPr>
              <w:t>zajęć:</w:t>
            </w:r>
          </w:p>
          <w:p w14:paraId="7A7BAA49" w14:textId="77777777" w:rsidR="005914C9" w:rsidRPr="00942C44" w:rsidRDefault="005914C9" w:rsidP="00491CA7">
            <w:pPr>
              <w:pStyle w:val="TableParagraph"/>
              <w:spacing w:before="17" w:line="206" w:lineRule="exact"/>
              <w:ind w:right="96"/>
              <w:jc w:val="right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(1</w:t>
            </w:r>
            <w:r w:rsidRPr="00942C44">
              <w:rPr>
                <w:spacing w:val="4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pkt</w:t>
            </w:r>
            <w:r w:rsidRPr="00942C44">
              <w:rPr>
                <w:spacing w:val="18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ECTS</w:t>
            </w:r>
            <w:r w:rsidRPr="00942C44">
              <w:rPr>
                <w:spacing w:val="20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odpowiada</w:t>
            </w:r>
            <w:r w:rsidRPr="00942C44">
              <w:rPr>
                <w:spacing w:val="35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od</w:t>
            </w:r>
            <w:r w:rsidRPr="00942C44">
              <w:rPr>
                <w:spacing w:val="23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25</w:t>
            </w:r>
            <w:r w:rsidRPr="00942C44">
              <w:rPr>
                <w:spacing w:val="5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do</w:t>
            </w:r>
            <w:r w:rsidRPr="00942C44">
              <w:rPr>
                <w:spacing w:val="26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30</w:t>
            </w:r>
            <w:r w:rsidRPr="00942C44">
              <w:rPr>
                <w:spacing w:val="20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godzin</w:t>
            </w:r>
            <w:r w:rsidRPr="00942C44">
              <w:rPr>
                <w:spacing w:val="21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aktywności</w:t>
            </w:r>
            <w:r w:rsidRPr="00942C44">
              <w:rPr>
                <w:spacing w:val="30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studenta)</w:t>
            </w:r>
          </w:p>
        </w:tc>
        <w:tc>
          <w:tcPr>
            <w:tcW w:w="1982" w:type="dxa"/>
          </w:tcPr>
          <w:p w14:paraId="75409A5E" w14:textId="77777777" w:rsidR="005914C9" w:rsidRPr="00942C44" w:rsidRDefault="005914C9" w:rsidP="00491CA7">
            <w:pPr>
              <w:pStyle w:val="TableParagraph"/>
              <w:spacing w:before="30"/>
              <w:ind w:left="27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w w:val="102"/>
                <w:sz w:val="19"/>
                <w:lang w:val="pl-PL"/>
              </w:rPr>
              <w:t>1</w:t>
            </w:r>
          </w:p>
        </w:tc>
        <w:tc>
          <w:tcPr>
            <w:tcW w:w="1997" w:type="dxa"/>
          </w:tcPr>
          <w:p w14:paraId="4A6EFF0F" w14:textId="77777777" w:rsidR="005914C9" w:rsidRPr="00942C44" w:rsidRDefault="005914C9" w:rsidP="00491CA7">
            <w:pPr>
              <w:pStyle w:val="TableParagraph"/>
              <w:spacing w:before="30"/>
              <w:ind w:right="925"/>
              <w:jc w:val="center"/>
              <w:rPr>
                <w:b/>
                <w:sz w:val="19"/>
                <w:lang w:val="pl-PL"/>
              </w:rPr>
            </w:pPr>
            <w:r w:rsidRPr="00942C44">
              <w:rPr>
                <w:b/>
                <w:w w:val="102"/>
                <w:sz w:val="19"/>
                <w:lang w:val="pl-PL"/>
              </w:rPr>
              <w:t xml:space="preserve">                    1</w:t>
            </w:r>
          </w:p>
        </w:tc>
      </w:tr>
    </w:tbl>
    <w:p w14:paraId="06FA54A0" w14:textId="0CAD38DE" w:rsidR="005914C9" w:rsidRPr="00942C44" w:rsidRDefault="00CE1640">
      <w:pPr>
        <w:pStyle w:val="Akapitzlist"/>
        <w:widowControl w:val="0"/>
        <w:numPr>
          <w:ilvl w:val="0"/>
          <w:numId w:val="30"/>
        </w:numPr>
        <w:tabs>
          <w:tab w:val="left" w:pos="655"/>
        </w:tabs>
        <w:autoSpaceDE w:val="0"/>
        <w:autoSpaceDN w:val="0"/>
        <w:spacing w:before="128" w:after="0" w:line="240" w:lineRule="auto"/>
        <w:ind w:left="655" w:hanging="374"/>
        <w:rPr>
          <w:rFonts w:ascii="Cambria" w:hAnsi="Cambria"/>
          <w:b/>
        </w:rPr>
      </w:pPr>
      <w:r w:rsidRPr="00942C44">
        <w:rPr>
          <w:rFonts w:ascii="Cambria" w:hAnsi="Cambria"/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035FC46E" wp14:editId="256E1F23">
                <wp:simplePos x="0" y="0"/>
                <wp:positionH relativeFrom="page">
                  <wp:posOffset>647700</wp:posOffset>
                </wp:positionH>
                <wp:positionV relativeFrom="paragraph">
                  <wp:posOffset>368300</wp:posOffset>
                </wp:positionV>
                <wp:extent cx="6301740" cy="2633980"/>
                <wp:effectExtent l="9525" t="13970" r="13335" b="9525"/>
                <wp:wrapTopAndBottom/>
                <wp:docPr id="117995763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2633980"/>
                          <a:chOff x="4762" y="4762"/>
                          <a:chExt cx="6284595" cy="896619"/>
                        </a:xfrm>
                      </wpg:grpSpPr>
                      <wps:wsp>
                        <wps:cNvPr id="1871241311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453071"/>
                            <a:ext cx="6284595" cy="448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E306FF" w14:textId="77777777" w:rsidR="005914C9" w:rsidRPr="005914C9" w:rsidRDefault="005914C9" w:rsidP="005914C9">
                              <w:pPr>
                                <w:spacing w:after="0" w:line="222" w:lineRule="exact"/>
                                <w:ind w:left="91"/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  <w:t>Literatura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30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  <w:t>zalecana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30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  <w:t>/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20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-2"/>
                                  <w:sz w:val="20"/>
                                  <w:szCs w:val="24"/>
                                </w:rPr>
                                <w:t>fakultatywna:</w:t>
                              </w:r>
                            </w:p>
                            <w:p w14:paraId="36900FCC" w14:textId="77777777" w:rsidR="005914C9" w:rsidRPr="005914C9" w:rsidRDefault="005914C9" w:rsidP="005914C9">
                              <w:pPr>
                                <w:spacing w:before="17" w:after="0"/>
                                <w:ind w:left="91"/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4"/>
                                </w:rPr>
                                <w:t>1</w:t>
                              </w:r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proofErr w:type="spellStart"/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  <w:t>Clutterbuck</w:t>
                              </w:r>
                              <w:proofErr w:type="spellEnd"/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  <w:t xml:space="preserve"> D., Równowaga między życiem zawodowym a rozwojem osobistym: przewodnika dla specjalistów do spraw personalnych,  Kraków 2005,</w:t>
                              </w:r>
                            </w:p>
                            <w:p w14:paraId="4FBAD090" w14:textId="77777777" w:rsidR="005914C9" w:rsidRPr="005914C9" w:rsidRDefault="005914C9" w:rsidP="005914C9">
                              <w:pPr>
                                <w:spacing w:after="0"/>
                                <w:ind w:left="91"/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  <w:t xml:space="preserve">2. </w:t>
                              </w:r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Miś A., Koncepcja rozwoju kariery zawodowej w organizacji, Kraków 2007.</w:t>
                              </w:r>
                            </w:p>
                            <w:p w14:paraId="4CDFFAC7" w14:textId="77777777" w:rsidR="005914C9" w:rsidRPr="008F2B02" w:rsidRDefault="005914C9" w:rsidP="005914C9">
                              <w:pPr>
                                <w:spacing w:after="0"/>
                                <w:ind w:left="90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8F2B02">
                                <w:rPr>
                                  <w:sz w:val="19"/>
                                  <w:szCs w:val="19"/>
                                </w:rPr>
                                <w:t>3. Żukowska J., Metody oceny form rozwoju kompetencji pracowników, Warszawa 2023.</w:t>
                              </w:r>
                            </w:p>
                            <w:p w14:paraId="47A495A9" w14:textId="77777777" w:rsidR="005914C9" w:rsidRDefault="005914C9" w:rsidP="005914C9">
                              <w:pPr>
                                <w:spacing w:after="0" w:line="211" w:lineRule="exact"/>
                                <w:ind w:left="9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>4. Solecki S., Grzesik A. (red.), Zawód, praca, kariera,: wybrane aspekty szkolnego systemu doradztwa zawodowego wobec wyzwań europejskiego rynku pracy, Rzeszów 2005.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3215713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762" y="4762"/>
                            <a:ext cx="6284595" cy="44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6913E" w14:textId="77777777" w:rsidR="005914C9" w:rsidRPr="005914C9" w:rsidRDefault="005914C9" w:rsidP="005914C9">
                              <w:pPr>
                                <w:spacing w:after="0"/>
                                <w:ind w:left="91"/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b/>
                                  <w:sz w:val="20"/>
                                  <w:szCs w:val="24"/>
                                </w:rPr>
                                <w:t>Literatura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39"/>
                                  <w:sz w:val="20"/>
                                  <w:szCs w:val="24"/>
                                </w:rPr>
                                <w:t xml:space="preserve"> </w:t>
                              </w:r>
                              <w:r w:rsidRPr="005914C9">
                                <w:rPr>
                                  <w:rFonts w:ascii="Cambria" w:hAnsi="Cambria"/>
                                  <w:b/>
                                  <w:spacing w:val="-2"/>
                                  <w:sz w:val="20"/>
                                  <w:szCs w:val="24"/>
                                </w:rPr>
                                <w:t>obowiązkowa:</w:t>
                              </w:r>
                            </w:p>
                            <w:p w14:paraId="588EA1EF" w14:textId="77777777" w:rsidR="005914C9" w:rsidRPr="005914C9" w:rsidRDefault="005914C9" w:rsidP="005914C9">
                              <w:pPr>
                                <w:spacing w:before="2" w:after="0"/>
                                <w:ind w:left="91"/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1. Paszkowska-Rogacz A. , Psychologiczne podstawy wyboru zawodu: przegląd koncepcji teoretycznych, Warszawa 2003.</w:t>
                              </w:r>
                            </w:p>
                            <w:p w14:paraId="72E72051" w14:textId="77777777" w:rsidR="005914C9" w:rsidRPr="005914C9" w:rsidRDefault="005914C9" w:rsidP="005914C9">
                              <w:pPr>
                                <w:spacing w:before="17" w:after="0"/>
                                <w:ind w:left="91"/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2. Hebda P., Madejski J., Zawód z pasją: nauka, praca, kariera, Bielsko-Biała 2004.</w:t>
                              </w:r>
                            </w:p>
                            <w:p w14:paraId="27CFC31B" w14:textId="77777777" w:rsidR="005914C9" w:rsidRPr="005914C9" w:rsidRDefault="005914C9" w:rsidP="005914C9">
                              <w:pPr>
                                <w:spacing w:before="17" w:after="0"/>
                                <w:ind w:left="91"/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</w:pPr>
                              <w:r w:rsidRPr="005914C9">
                                <w:rPr>
                                  <w:rFonts w:ascii="Cambria" w:hAnsi="Cambria"/>
                                  <w:spacing w:val="-5"/>
                                  <w:sz w:val="20"/>
                                  <w:szCs w:val="20"/>
                                </w:rPr>
                                <w:t>3.</w:t>
                              </w:r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>Szałkowski</w:t>
                              </w:r>
                              <w:proofErr w:type="spellEnd"/>
                              <w:r w:rsidRPr="005914C9">
                                <w:rPr>
                                  <w:rFonts w:ascii="Cambria" w:hAnsi="Cambria"/>
                                  <w:sz w:val="20"/>
                                  <w:szCs w:val="20"/>
                                </w:rPr>
                                <w:t xml:space="preserve"> A. (red.), Rozwój pracowników. Przesłanki, cele, instrumenty, Warszawa 2002.</w:t>
                              </w:r>
                            </w:p>
                            <w:p w14:paraId="687CAA10" w14:textId="77777777" w:rsidR="005914C9" w:rsidRPr="008F2B02" w:rsidRDefault="005914C9" w:rsidP="005914C9">
                              <w:pPr>
                                <w:spacing w:before="2"/>
                                <w:ind w:left="90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>4</w:t>
                              </w:r>
                              <w:r w:rsidRPr="008F2B02">
                                <w:rPr>
                                  <w:spacing w:val="-5"/>
                                  <w:sz w:val="19"/>
                                  <w:szCs w:val="19"/>
                                </w:rPr>
                                <w:t xml:space="preserve">. </w:t>
                              </w:r>
                              <w:r w:rsidRPr="008F2B02">
                                <w:rPr>
                                  <w:sz w:val="19"/>
                                  <w:szCs w:val="19"/>
                                </w:rPr>
                                <w:t>Suchar M., Kariera i rozwój zawodowy, Gdańsk 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FC46E" id="Group 8" o:spid="_x0000_s1028" style="position:absolute;left:0;text-align:left;margin-left:51pt;margin-top:29pt;width:496.2pt;height:207.4pt;z-index:-251651072;mso-wrap-distance-left:0;mso-wrap-distance-right:0;mso-position-horizontal-relative:page;mso-width-relative:margin;mso-height-relative:margin" coordorigin="47,47" coordsize="62845,8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">
                <v:shape id="Textbox 9" o:spid="_x0000_s1029" type="#_x0000_t202" style="position:absolute;left:47;top:4530;width:6284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" filled="f">
                  <v:textbox inset="0,0,0,0">
                    <w:txbxContent>
                      <w:p w14:paraId="0EE306FF" w14:textId="77777777" w:rsidR="005914C9" w:rsidRPr="005914C9" w:rsidRDefault="005914C9" w:rsidP="005914C9">
                        <w:pPr>
                          <w:spacing w:after="0" w:line="222" w:lineRule="exact"/>
                          <w:ind w:left="91"/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</w:pPr>
                        <w:r w:rsidRPr="005914C9"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  <w:t>Literatura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30"/>
                            <w:sz w:val="20"/>
                            <w:szCs w:val="24"/>
                          </w:rPr>
                          <w:t xml:space="preserve"> </w:t>
                        </w:r>
                        <w:r w:rsidRPr="005914C9"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  <w:t>zalecana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30"/>
                            <w:sz w:val="20"/>
                            <w:szCs w:val="24"/>
                          </w:rPr>
                          <w:t xml:space="preserve"> </w:t>
                        </w:r>
                        <w:r w:rsidRPr="005914C9"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  <w:t>/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20"/>
                            <w:sz w:val="20"/>
                            <w:szCs w:val="24"/>
                          </w:rPr>
                          <w:t xml:space="preserve"> 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-2"/>
                            <w:sz w:val="20"/>
                            <w:szCs w:val="24"/>
                          </w:rPr>
                          <w:t>fakultatywna:</w:t>
                        </w:r>
                      </w:p>
                      <w:p w14:paraId="36900FCC" w14:textId="77777777" w:rsidR="005914C9" w:rsidRPr="005914C9" w:rsidRDefault="005914C9" w:rsidP="005914C9">
                        <w:pPr>
                          <w:spacing w:before="17" w:after="0"/>
                          <w:ind w:left="91"/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4"/>
                          </w:rPr>
                          <w:t>1</w:t>
                        </w:r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  <w:t xml:space="preserve">. </w:t>
                        </w:r>
                        <w:proofErr w:type="spellStart"/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  <w:t>Clutterbuck</w:t>
                        </w:r>
                        <w:proofErr w:type="spellEnd"/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  <w:t xml:space="preserve"> D., Równowaga między życiem zawodowym a rozwojem osobistym: przewodnika dla specjalistów do spraw personalnych,  Kraków 2005,</w:t>
                        </w:r>
                      </w:p>
                      <w:p w14:paraId="4FBAD090" w14:textId="77777777" w:rsidR="005914C9" w:rsidRPr="005914C9" w:rsidRDefault="005914C9" w:rsidP="005914C9">
                        <w:pPr>
                          <w:spacing w:after="0"/>
                          <w:ind w:left="91"/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  <w:t xml:space="preserve">2. </w:t>
                        </w:r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>Miś A., Koncepcja rozwoju kariery zawodowej w organizacji, Kraków 2007.</w:t>
                        </w:r>
                      </w:p>
                      <w:p w14:paraId="4CDFFAC7" w14:textId="77777777" w:rsidR="005914C9" w:rsidRPr="008F2B02" w:rsidRDefault="005914C9" w:rsidP="005914C9">
                        <w:pPr>
                          <w:spacing w:after="0"/>
                          <w:ind w:left="90"/>
                          <w:rPr>
                            <w:sz w:val="19"/>
                            <w:szCs w:val="19"/>
                          </w:rPr>
                        </w:pPr>
                        <w:r w:rsidRPr="008F2B02">
                          <w:rPr>
                            <w:sz w:val="19"/>
                            <w:szCs w:val="19"/>
                          </w:rPr>
                          <w:t>3. Żukowska J., Metody oceny form rozwoju kompetencji pracowników, Warszawa 2023.</w:t>
                        </w:r>
                      </w:p>
                      <w:p w14:paraId="47A495A9" w14:textId="77777777" w:rsidR="005914C9" w:rsidRDefault="005914C9" w:rsidP="005914C9">
                        <w:pPr>
                          <w:spacing w:after="0" w:line="211" w:lineRule="exact"/>
                          <w:ind w:left="9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>4. Solecki S., Grzesik A. (red.), Zawód, praca, kariera,: wybrane aspekty szkolnego systemu doradztwa zawodowego wobec wyzwań europejskiego rynku pracy, Rzeszów 2005.</w:t>
                        </w:r>
                      </w:p>
                    </w:txbxContent>
                  </v:textbox>
                </v:shape>
                <v:shape id="Textbox 10" o:spid="_x0000_s1030" type="#_x0000_t202" style="position:absolute;left:47;top:47;width:62846;height:4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" filled="f">
                  <v:textbox inset="0,0,0,0">
                    <w:txbxContent>
                      <w:p w14:paraId="0ED6913E" w14:textId="77777777" w:rsidR="005914C9" w:rsidRPr="005914C9" w:rsidRDefault="005914C9" w:rsidP="005914C9">
                        <w:pPr>
                          <w:spacing w:after="0"/>
                          <w:ind w:left="91"/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</w:pPr>
                        <w:r w:rsidRPr="005914C9">
                          <w:rPr>
                            <w:rFonts w:ascii="Cambria" w:hAnsi="Cambria"/>
                            <w:b/>
                            <w:sz w:val="20"/>
                            <w:szCs w:val="24"/>
                          </w:rPr>
                          <w:t>Literatura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39"/>
                            <w:sz w:val="20"/>
                            <w:szCs w:val="24"/>
                          </w:rPr>
                          <w:t xml:space="preserve"> </w:t>
                        </w:r>
                        <w:r w:rsidRPr="005914C9">
                          <w:rPr>
                            <w:rFonts w:ascii="Cambria" w:hAnsi="Cambria"/>
                            <w:b/>
                            <w:spacing w:val="-2"/>
                            <w:sz w:val="20"/>
                            <w:szCs w:val="24"/>
                          </w:rPr>
                          <w:t>obowiązkowa:</w:t>
                        </w:r>
                      </w:p>
                      <w:p w14:paraId="588EA1EF" w14:textId="77777777" w:rsidR="005914C9" w:rsidRPr="005914C9" w:rsidRDefault="005914C9" w:rsidP="005914C9">
                        <w:pPr>
                          <w:spacing w:before="2" w:after="0"/>
                          <w:ind w:left="91"/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>1. Paszkowska-Rogacz A. , Psychologiczne podstawy wyboru zawodu: przegląd koncepcji teoretycznych, Warszawa 2003.</w:t>
                        </w:r>
                      </w:p>
                      <w:p w14:paraId="72E72051" w14:textId="77777777" w:rsidR="005914C9" w:rsidRPr="005914C9" w:rsidRDefault="005914C9" w:rsidP="005914C9">
                        <w:pPr>
                          <w:spacing w:before="17" w:after="0"/>
                          <w:ind w:left="91"/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</w:pPr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>2. Hebda P., Madejski J., Zawód z pasją: nauka, praca, kariera, Bielsko-Biała 2004.</w:t>
                        </w:r>
                      </w:p>
                      <w:p w14:paraId="27CFC31B" w14:textId="77777777" w:rsidR="005914C9" w:rsidRPr="005914C9" w:rsidRDefault="005914C9" w:rsidP="005914C9">
                        <w:pPr>
                          <w:spacing w:before="17" w:after="0"/>
                          <w:ind w:left="91"/>
                          <w:rPr>
                            <w:rFonts w:ascii="Cambria" w:hAnsi="Cambria"/>
                            <w:sz w:val="20"/>
                            <w:szCs w:val="20"/>
                          </w:rPr>
                        </w:pPr>
                        <w:r w:rsidRPr="005914C9">
                          <w:rPr>
                            <w:rFonts w:ascii="Cambria" w:hAnsi="Cambria"/>
                            <w:spacing w:val="-5"/>
                            <w:sz w:val="20"/>
                            <w:szCs w:val="20"/>
                          </w:rPr>
                          <w:t>3.</w:t>
                        </w:r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>Szałkowski</w:t>
                        </w:r>
                        <w:proofErr w:type="spellEnd"/>
                        <w:r w:rsidRPr="005914C9">
                          <w:rPr>
                            <w:rFonts w:ascii="Cambria" w:hAnsi="Cambria"/>
                            <w:sz w:val="20"/>
                            <w:szCs w:val="20"/>
                          </w:rPr>
                          <w:t xml:space="preserve"> A. (red.), Rozwój pracowników. Przesłanki, cele, instrumenty, Warszawa 2002.</w:t>
                        </w:r>
                      </w:p>
                      <w:p w14:paraId="687CAA10" w14:textId="77777777" w:rsidR="005914C9" w:rsidRPr="008F2B02" w:rsidRDefault="005914C9" w:rsidP="005914C9">
                        <w:pPr>
                          <w:spacing w:before="2"/>
                          <w:ind w:left="9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5"/>
                            <w:sz w:val="19"/>
                            <w:szCs w:val="19"/>
                          </w:rPr>
                          <w:t>4</w:t>
                        </w:r>
                        <w:r w:rsidRPr="008F2B02">
                          <w:rPr>
                            <w:spacing w:val="-5"/>
                            <w:sz w:val="19"/>
                            <w:szCs w:val="19"/>
                          </w:rPr>
                          <w:t xml:space="preserve">. </w:t>
                        </w:r>
                        <w:r w:rsidRPr="008F2B02">
                          <w:rPr>
                            <w:sz w:val="19"/>
                            <w:szCs w:val="19"/>
                          </w:rPr>
                          <w:t>Suchar M., Kariera i rozwój zawodowy, Gdańsk 2003.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914C9" w:rsidRPr="00942C44">
        <w:rPr>
          <w:rFonts w:ascii="Cambria" w:hAnsi="Cambria"/>
          <w:b/>
        </w:rPr>
        <w:t>Literatura</w:t>
      </w:r>
      <w:r w:rsidR="005914C9" w:rsidRPr="00942C44">
        <w:rPr>
          <w:rFonts w:ascii="Cambria" w:hAnsi="Cambria"/>
          <w:b/>
          <w:spacing w:val="32"/>
        </w:rPr>
        <w:t xml:space="preserve"> </w:t>
      </w:r>
      <w:r w:rsidR="005914C9" w:rsidRPr="00942C44">
        <w:rPr>
          <w:rFonts w:ascii="Cambria" w:hAnsi="Cambria"/>
          <w:b/>
          <w:spacing w:val="-2"/>
        </w:rPr>
        <w:t>zajęć</w:t>
      </w:r>
    </w:p>
    <w:p w14:paraId="4C8D374B" w14:textId="2EF4D776" w:rsidR="005914C9" w:rsidRPr="00942C44" w:rsidRDefault="005914C9" w:rsidP="005914C9">
      <w:pPr>
        <w:pStyle w:val="Tekstpodstawowy"/>
        <w:spacing w:before="1"/>
        <w:rPr>
          <w:rFonts w:ascii="Cambria" w:hAnsi="Cambria"/>
          <w:sz w:val="9"/>
        </w:rPr>
      </w:pPr>
    </w:p>
    <w:p w14:paraId="608F28C9" w14:textId="77777777" w:rsidR="005914C9" w:rsidRPr="00942C44" w:rsidRDefault="005914C9">
      <w:pPr>
        <w:pStyle w:val="Akapitzlist"/>
        <w:widowControl w:val="0"/>
        <w:numPr>
          <w:ilvl w:val="0"/>
          <w:numId w:val="30"/>
        </w:numPr>
        <w:tabs>
          <w:tab w:val="left" w:pos="655"/>
        </w:tabs>
        <w:autoSpaceDE w:val="0"/>
        <w:autoSpaceDN w:val="0"/>
        <w:spacing w:before="121" w:after="0" w:line="240" w:lineRule="auto"/>
        <w:ind w:left="655" w:hanging="374"/>
        <w:rPr>
          <w:rFonts w:ascii="Cambria" w:hAnsi="Cambria"/>
          <w:b/>
        </w:rPr>
      </w:pPr>
      <w:r w:rsidRPr="00942C44">
        <w:rPr>
          <w:rFonts w:ascii="Cambria" w:hAnsi="Cambria"/>
          <w:b/>
        </w:rPr>
        <w:t>Informacje</w:t>
      </w:r>
      <w:r w:rsidRPr="00942C44">
        <w:rPr>
          <w:rFonts w:ascii="Cambria" w:hAnsi="Cambria"/>
          <w:b/>
          <w:spacing w:val="22"/>
        </w:rPr>
        <w:t xml:space="preserve"> </w:t>
      </w:r>
      <w:r w:rsidRPr="00942C44">
        <w:rPr>
          <w:rFonts w:ascii="Cambria" w:hAnsi="Cambria"/>
          <w:b/>
          <w:spacing w:val="-2"/>
        </w:rPr>
        <w:t>dodatkowe</w:t>
      </w:r>
    </w:p>
    <w:p w14:paraId="6F1CA07A" w14:textId="77777777" w:rsidR="005914C9" w:rsidRPr="00942C44" w:rsidRDefault="005914C9" w:rsidP="005914C9">
      <w:pPr>
        <w:pStyle w:val="Tekstpodstawowy"/>
        <w:spacing w:before="2"/>
        <w:rPr>
          <w:rFonts w:ascii="Cambria" w:hAnsi="Cambria"/>
          <w:sz w:val="11"/>
        </w:rPr>
      </w:pPr>
    </w:p>
    <w:tbl>
      <w:tblPr>
        <w:tblStyle w:val="TableNormal"/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5"/>
        <w:gridCol w:w="6051"/>
      </w:tblGrid>
      <w:tr w:rsidR="005914C9" w:rsidRPr="00942C44" w14:paraId="3B87D577" w14:textId="77777777" w:rsidTr="00491CA7">
        <w:trPr>
          <w:trHeight w:val="345"/>
        </w:trPr>
        <w:tc>
          <w:tcPr>
            <w:tcW w:w="3845" w:type="dxa"/>
          </w:tcPr>
          <w:p w14:paraId="38455305" w14:textId="77777777" w:rsidR="005914C9" w:rsidRPr="00942C44" w:rsidRDefault="005914C9" w:rsidP="00491CA7">
            <w:pPr>
              <w:pStyle w:val="TableParagraph"/>
              <w:spacing w:before="59"/>
              <w:ind w:left="97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imię</w:t>
            </w:r>
            <w:r w:rsidRPr="00942C44">
              <w:rPr>
                <w:spacing w:val="5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i</w:t>
            </w:r>
            <w:r w:rsidRPr="00942C44">
              <w:rPr>
                <w:spacing w:val="18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nazwisko</w:t>
            </w:r>
            <w:r w:rsidRPr="00942C44">
              <w:rPr>
                <w:spacing w:val="67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sporządzającego</w:t>
            </w:r>
          </w:p>
        </w:tc>
        <w:tc>
          <w:tcPr>
            <w:tcW w:w="6051" w:type="dxa"/>
          </w:tcPr>
          <w:p w14:paraId="568EB378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Magdalena Zając</w:t>
            </w:r>
          </w:p>
        </w:tc>
      </w:tr>
      <w:tr w:rsidR="005914C9" w:rsidRPr="00942C44" w14:paraId="54CF1EE9" w14:textId="77777777" w:rsidTr="00491CA7">
        <w:trPr>
          <w:trHeight w:val="345"/>
        </w:trPr>
        <w:tc>
          <w:tcPr>
            <w:tcW w:w="3845" w:type="dxa"/>
          </w:tcPr>
          <w:p w14:paraId="65150C05" w14:textId="77777777" w:rsidR="005914C9" w:rsidRPr="00942C44" w:rsidRDefault="005914C9" w:rsidP="00491CA7">
            <w:pPr>
              <w:pStyle w:val="TableParagraph"/>
              <w:spacing w:before="75"/>
              <w:ind w:left="97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data</w:t>
            </w:r>
            <w:r w:rsidRPr="00942C44">
              <w:rPr>
                <w:spacing w:val="26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sporządzenia</w:t>
            </w:r>
            <w:r w:rsidRPr="00942C44">
              <w:rPr>
                <w:spacing w:val="42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/</w:t>
            </w:r>
            <w:r w:rsidRPr="00942C44">
              <w:rPr>
                <w:spacing w:val="-3"/>
                <w:sz w:val="19"/>
                <w:lang w:val="pl-PL"/>
              </w:rPr>
              <w:t xml:space="preserve"> </w:t>
            </w:r>
            <w:r w:rsidRPr="00942C44">
              <w:rPr>
                <w:spacing w:val="-2"/>
                <w:sz w:val="19"/>
                <w:lang w:val="pl-PL"/>
              </w:rPr>
              <w:t>aktualizacji</w:t>
            </w:r>
          </w:p>
        </w:tc>
        <w:tc>
          <w:tcPr>
            <w:tcW w:w="6051" w:type="dxa"/>
          </w:tcPr>
          <w:p w14:paraId="737B1B31" w14:textId="6BD0B8F0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22.06.2023r.</w:t>
            </w:r>
          </w:p>
        </w:tc>
      </w:tr>
      <w:tr w:rsidR="005914C9" w:rsidRPr="00942C44" w14:paraId="10995A9D" w14:textId="77777777" w:rsidTr="00491CA7">
        <w:trPr>
          <w:trHeight w:val="360"/>
        </w:trPr>
        <w:tc>
          <w:tcPr>
            <w:tcW w:w="3845" w:type="dxa"/>
          </w:tcPr>
          <w:p w14:paraId="28E1B114" w14:textId="77777777" w:rsidR="005914C9" w:rsidRPr="00942C44" w:rsidRDefault="005914C9" w:rsidP="00491CA7">
            <w:pPr>
              <w:pStyle w:val="TableParagraph"/>
              <w:spacing w:before="75"/>
              <w:ind w:left="97"/>
              <w:rPr>
                <w:sz w:val="19"/>
                <w:lang w:val="pl-PL"/>
              </w:rPr>
            </w:pPr>
            <w:r w:rsidRPr="00942C44">
              <w:rPr>
                <w:sz w:val="19"/>
                <w:lang w:val="pl-PL"/>
              </w:rPr>
              <w:t>dane</w:t>
            </w:r>
            <w:r w:rsidRPr="00942C44">
              <w:rPr>
                <w:spacing w:val="23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kontaktowe</w:t>
            </w:r>
            <w:r w:rsidRPr="00942C44">
              <w:rPr>
                <w:spacing w:val="38"/>
                <w:sz w:val="19"/>
                <w:lang w:val="pl-PL"/>
              </w:rPr>
              <w:t xml:space="preserve"> </w:t>
            </w:r>
            <w:r w:rsidRPr="00942C44">
              <w:rPr>
                <w:sz w:val="19"/>
                <w:lang w:val="pl-PL"/>
              </w:rPr>
              <w:t>(e-</w:t>
            </w:r>
            <w:r w:rsidRPr="00942C44">
              <w:rPr>
                <w:spacing w:val="-4"/>
                <w:sz w:val="19"/>
                <w:lang w:val="pl-PL"/>
              </w:rPr>
              <w:t>mail)</w:t>
            </w:r>
          </w:p>
        </w:tc>
        <w:tc>
          <w:tcPr>
            <w:tcW w:w="6051" w:type="dxa"/>
          </w:tcPr>
          <w:p w14:paraId="75531D56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  <w:r w:rsidRPr="00942C44">
              <w:rPr>
                <w:sz w:val="20"/>
                <w:lang w:val="pl-PL"/>
              </w:rPr>
              <w:t>mzajac@ajp.edu.pl</w:t>
            </w:r>
          </w:p>
        </w:tc>
      </w:tr>
      <w:tr w:rsidR="005914C9" w:rsidRPr="00942C44" w14:paraId="1D2F4376" w14:textId="77777777" w:rsidTr="00491CA7">
        <w:trPr>
          <w:trHeight w:val="330"/>
        </w:trPr>
        <w:tc>
          <w:tcPr>
            <w:tcW w:w="3845" w:type="dxa"/>
          </w:tcPr>
          <w:p w14:paraId="663601F0" w14:textId="77777777" w:rsidR="005914C9" w:rsidRPr="00942C44" w:rsidRDefault="005914C9" w:rsidP="00491CA7">
            <w:pPr>
              <w:pStyle w:val="TableParagraph"/>
              <w:spacing w:before="59"/>
              <w:ind w:left="97"/>
              <w:rPr>
                <w:sz w:val="19"/>
                <w:lang w:val="pl-PL"/>
              </w:rPr>
            </w:pPr>
            <w:r w:rsidRPr="00942C44">
              <w:rPr>
                <w:spacing w:val="-2"/>
                <w:sz w:val="19"/>
                <w:lang w:val="pl-PL"/>
              </w:rPr>
              <w:t>podpis</w:t>
            </w:r>
          </w:p>
        </w:tc>
        <w:tc>
          <w:tcPr>
            <w:tcW w:w="6051" w:type="dxa"/>
          </w:tcPr>
          <w:p w14:paraId="40F54A46" w14:textId="77777777" w:rsidR="005914C9" w:rsidRPr="00942C44" w:rsidRDefault="005914C9" w:rsidP="00491CA7">
            <w:pPr>
              <w:pStyle w:val="TableParagraph"/>
              <w:rPr>
                <w:sz w:val="20"/>
                <w:lang w:val="pl-PL"/>
              </w:rPr>
            </w:pPr>
          </w:p>
        </w:tc>
      </w:tr>
    </w:tbl>
    <w:p w14:paraId="393BCC27" w14:textId="1AB79AEB" w:rsidR="005914C9" w:rsidRPr="00942C44" w:rsidRDefault="005914C9" w:rsidP="005914C9">
      <w:pPr>
        <w:rPr>
          <w:rFonts w:ascii="Cambria" w:hAnsi="Cambria"/>
        </w:rPr>
      </w:pPr>
    </w:p>
    <w:p w14:paraId="1556E576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345"/>
        <w:gridCol w:w="4758"/>
      </w:tblGrid>
      <w:tr w:rsidR="005914C9" w:rsidRPr="00942C44" w14:paraId="7132BD9B" w14:textId="77777777" w:rsidTr="005914C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ADAB78" w14:textId="5C447E58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22898B82" wp14:editId="14F37E64">
                  <wp:extent cx="1066800" cy="1066800"/>
                  <wp:effectExtent l="0" t="0" r="0" b="0"/>
                  <wp:docPr id="101" name="Obraz 773059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730593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7FF00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1E65C2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69A356C1" w14:textId="77777777" w:rsidTr="005914C9">
        <w:trPr>
          <w:trHeight w:val="275"/>
        </w:trPr>
        <w:tc>
          <w:tcPr>
            <w:tcW w:w="1968" w:type="dxa"/>
            <w:vMerge/>
          </w:tcPr>
          <w:p w14:paraId="42A0E65C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B2256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527D7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5914C9" w:rsidRPr="00942C44" w14:paraId="5340AF62" w14:textId="77777777" w:rsidTr="005914C9">
        <w:trPr>
          <w:trHeight w:val="139"/>
        </w:trPr>
        <w:tc>
          <w:tcPr>
            <w:tcW w:w="1968" w:type="dxa"/>
            <w:vMerge/>
          </w:tcPr>
          <w:p w14:paraId="3A4409DF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3B8F1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D78D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56960937" w14:textId="77777777" w:rsidTr="005914C9">
        <w:trPr>
          <w:trHeight w:val="139"/>
        </w:trPr>
        <w:tc>
          <w:tcPr>
            <w:tcW w:w="1968" w:type="dxa"/>
            <w:vMerge/>
          </w:tcPr>
          <w:p w14:paraId="73952B0C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A17381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F75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914C9" w:rsidRPr="00942C44" w14:paraId="1FC95C97" w14:textId="77777777" w:rsidTr="005914C9">
        <w:trPr>
          <w:trHeight w:val="139"/>
        </w:trPr>
        <w:tc>
          <w:tcPr>
            <w:tcW w:w="1968" w:type="dxa"/>
            <w:vMerge/>
          </w:tcPr>
          <w:p w14:paraId="54EC74CC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E498C94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6A2D4C5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6D5CEA2D" w14:textId="77777777" w:rsidTr="005914C9">
        <w:trPr>
          <w:trHeight w:val="139"/>
        </w:trPr>
        <w:tc>
          <w:tcPr>
            <w:tcW w:w="5131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1CA3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5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7BD7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</w:tr>
    </w:tbl>
    <w:p w14:paraId="2090C01A" w14:textId="07E4FA73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C2673B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5FA180CC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1A33391C" w14:textId="77777777" w:rsidR="005914C9" w:rsidRPr="00942C44" w:rsidRDefault="005914C9" w:rsidP="005914C9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3A22AF07" w14:textId="77777777" w:rsidR="005914C9" w:rsidRPr="00942C44" w:rsidRDefault="005914C9" w:rsidP="005914C9">
            <w:pPr>
              <w:pStyle w:val="akarta"/>
            </w:pPr>
            <w:r w:rsidRPr="00942C44">
              <w:t>Technologie informacyjne</w:t>
            </w:r>
          </w:p>
        </w:tc>
      </w:tr>
      <w:tr w:rsidR="005914C9" w:rsidRPr="00942C44" w14:paraId="45722E97" w14:textId="77777777" w:rsidTr="00491CA7">
        <w:tc>
          <w:tcPr>
            <w:tcW w:w="4219" w:type="dxa"/>
            <w:vAlign w:val="center"/>
          </w:tcPr>
          <w:p w14:paraId="51D70978" w14:textId="77777777" w:rsidR="005914C9" w:rsidRPr="00942C44" w:rsidRDefault="005914C9" w:rsidP="005914C9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419327FF" w14:textId="77777777" w:rsidR="005914C9" w:rsidRPr="00942C44" w:rsidRDefault="005914C9" w:rsidP="005914C9">
            <w:pPr>
              <w:pStyle w:val="akarta"/>
            </w:pPr>
            <w:r w:rsidRPr="00942C44">
              <w:t>2</w:t>
            </w:r>
          </w:p>
        </w:tc>
      </w:tr>
      <w:tr w:rsidR="005914C9" w:rsidRPr="00942C44" w14:paraId="7627D21B" w14:textId="77777777" w:rsidTr="00491CA7">
        <w:tc>
          <w:tcPr>
            <w:tcW w:w="4219" w:type="dxa"/>
            <w:vAlign w:val="center"/>
          </w:tcPr>
          <w:p w14:paraId="48721F3C" w14:textId="77777777" w:rsidR="005914C9" w:rsidRPr="00942C44" w:rsidRDefault="005914C9" w:rsidP="005914C9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5D252C78" w14:textId="77777777" w:rsidR="005914C9" w:rsidRPr="00942C44" w:rsidRDefault="005914C9" w:rsidP="005914C9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30C1BC8A" w14:textId="77777777" w:rsidTr="00491CA7">
        <w:tc>
          <w:tcPr>
            <w:tcW w:w="4219" w:type="dxa"/>
            <w:vAlign w:val="center"/>
          </w:tcPr>
          <w:p w14:paraId="70B43FD4" w14:textId="77777777" w:rsidR="005914C9" w:rsidRPr="00942C44" w:rsidRDefault="005914C9" w:rsidP="005914C9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4E01A91E" w14:textId="349238B4" w:rsidR="005914C9" w:rsidRPr="00942C44" w:rsidRDefault="00A31F8F" w:rsidP="005914C9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3033950C" w14:textId="77777777" w:rsidTr="00491CA7">
        <w:tc>
          <w:tcPr>
            <w:tcW w:w="4219" w:type="dxa"/>
            <w:vAlign w:val="center"/>
          </w:tcPr>
          <w:p w14:paraId="136ACF67" w14:textId="77777777" w:rsidR="005914C9" w:rsidRPr="00942C44" w:rsidRDefault="005914C9" w:rsidP="005914C9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3A37106" w14:textId="77777777" w:rsidR="005914C9" w:rsidRPr="00942C44" w:rsidRDefault="005914C9" w:rsidP="005914C9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56CD1D3B" w14:textId="77777777" w:rsidTr="00491CA7">
        <w:tc>
          <w:tcPr>
            <w:tcW w:w="4219" w:type="dxa"/>
            <w:vAlign w:val="center"/>
          </w:tcPr>
          <w:p w14:paraId="45E9CB18" w14:textId="77777777" w:rsidR="005914C9" w:rsidRPr="00942C44" w:rsidRDefault="005914C9" w:rsidP="005914C9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35213A7A" w14:textId="77777777" w:rsidR="005914C9" w:rsidRPr="00942C44" w:rsidRDefault="005914C9" w:rsidP="005914C9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51826A5B" w14:textId="77777777" w:rsidTr="00491CA7">
        <w:tc>
          <w:tcPr>
            <w:tcW w:w="4219" w:type="dxa"/>
            <w:vAlign w:val="center"/>
          </w:tcPr>
          <w:p w14:paraId="15E74225" w14:textId="77777777" w:rsidR="005914C9" w:rsidRPr="00942C44" w:rsidRDefault="005914C9" w:rsidP="005914C9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3E13385" w14:textId="77777777" w:rsidR="005914C9" w:rsidRPr="00942C44" w:rsidRDefault="005914C9" w:rsidP="005914C9">
            <w:pPr>
              <w:pStyle w:val="akarta"/>
            </w:pPr>
            <w:r w:rsidRPr="00942C44">
              <w:t>dr Anna Bielewicz-</w:t>
            </w:r>
            <w:proofErr w:type="spellStart"/>
            <w:r w:rsidRPr="00942C44">
              <w:t>Dubiec</w:t>
            </w:r>
            <w:proofErr w:type="spellEnd"/>
          </w:p>
        </w:tc>
      </w:tr>
    </w:tbl>
    <w:p w14:paraId="1336F44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  <w:gridCol w:w="2251"/>
        <w:gridCol w:w="2508"/>
      </w:tblGrid>
      <w:tr w:rsidR="00834F2A" w:rsidRPr="00942C44" w14:paraId="0811BB39" w14:textId="77777777" w:rsidTr="00491CA7">
        <w:tc>
          <w:tcPr>
            <w:tcW w:w="2660" w:type="dxa"/>
            <w:shd w:val="clear" w:color="auto" w:fill="auto"/>
            <w:vAlign w:val="center"/>
          </w:tcPr>
          <w:p w14:paraId="3E456197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CD1CB3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06BDC0FD" w14:textId="2BD2F9E9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8A1694D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3517C1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763ACA4C" w14:textId="77777777" w:rsidTr="00491CA7">
        <w:tc>
          <w:tcPr>
            <w:tcW w:w="2660" w:type="dxa"/>
            <w:shd w:val="clear" w:color="auto" w:fill="auto"/>
          </w:tcPr>
          <w:p w14:paraId="2B4836C6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A2532" w14:textId="119B509A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2E20B9">
              <w:rPr>
                <w:rFonts w:ascii="Cambria" w:hAnsi="Cambria" w:cs="Times New Roman"/>
                <w:b/>
                <w:bCs/>
                <w:sz w:val="20"/>
                <w:szCs w:val="20"/>
              </w:rPr>
              <w:t>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1ABC8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</w:tcPr>
          <w:p w14:paraId="29C7EF79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86FC18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53299929" w14:textId="77777777" w:rsidTr="00491CA7">
        <w:trPr>
          <w:trHeight w:val="301"/>
          <w:jc w:val="center"/>
        </w:trPr>
        <w:tc>
          <w:tcPr>
            <w:tcW w:w="9898" w:type="dxa"/>
          </w:tcPr>
          <w:p w14:paraId="0260B5C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</w:rPr>
              <w:t>Student zna podstawy obsługi komputera, korzystania z programów komputerowych, wykonuje operacje na plikach i folderach</w:t>
            </w:r>
          </w:p>
        </w:tc>
      </w:tr>
    </w:tbl>
    <w:p w14:paraId="7DE590E3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4E72DC22" w14:textId="77777777" w:rsidTr="00491CA7">
        <w:trPr>
          <w:trHeight w:val="1410"/>
        </w:trPr>
        <w:tc>
          <w:tcPr>
            <w:tcW w:w="9889" w:type="dxa"/>
            <w:shd w:val="clear" w:color="auto" w:fill="auto"/>
          </w:tcPr>
          <w:p w14:paraId="6AF440E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C1 – zdobycie wiedzy na temat podstaw obsługi komputera i jego podstawowego oprogramowania użytkowego  </w:t>
            </w:r>
          </w:p>
          <w:p w14:paraId="376A180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C2 – zdobycie wiedzy na temat korzystania z podstawowych 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oprogramowan</w:t>
            </w:r>
            <w:proofErr w:type="spellEnd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edytorskich </w:t>
            </w:r>
          </w:p>
          <w:p w14:paraId="7C27F2F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C3 - przygotowanie do korzystania z technik komputerowych stosowanych do dokumentowania i prezentowania wyników rozwiązywanych zadań</w:t>
            </w:r>
          </w:p>
          <w:p w14:paraId="23A00F2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C4 – rozwiniecie umiejętności uczenia się przez całe życie w zmieniającej się rzeczywistości technologicznej </w:t>
            </w:r>
          </w:p>
        </w:tc>
      </w:tr>
    </w:tbl>
    <w:p w14:paraId="2773D354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17F023A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6F2EBEE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85343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306D2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D86F33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914C9" w:rsidRPr="00942C44" w14:paraId="45A19493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5FB4A2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7CB384A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CDB0A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7FDF98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ma elementarną wiedzę z zakresu podstaw informatyki obejmującą przetwarzanie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5AEFEF" w14:textId="69973184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</w:t>
            </w:r>
            <w:r w:rsidR="007C360E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914C9" w:rsidRPr="00942C44" w14:paraId="65F33141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F40868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2DF1139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B582A6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761F3B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przygotowuje dokumenty wykorzystując narzędzia informatyczne do gromadzenia, analizowania, porządkowania i przetwarzania informacji.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CEC1E5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5914C9" w:rsidRPr="00942C44" w14:paraId="5B7E6EE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9071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67E277B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5"/>
                <w:szCs w:val="25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Student potrafi przygotować i przedstawić prezentację z wynikami realizacji zadania.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1695D1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5914C9" w:rsidRPr="00942C44" w14:paraId="725704C6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7291FB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3EFEBA9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5F21C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F9FC74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Student dobiera narzędzia informatyczne do rozwiązywania zadań </w:t>
            </w:r>
            <w:r w:rsidRPr="00942C44">
              <w:rPr>
                <w:rFonts w:ascii="Cambria" w:hAnsi="Cambria"/>
              </w:rPr>
              <w:br/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z uwzględnieniem dynamiki zmian w rozwoju technologii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ABDB09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D4A0AC7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375"/>
        <w:gridCol w:w="1301"/>
        <w:gridCol w:w="1604"/>
      </w:tblGrid>
      <w:tr w:rsidR="005914C9" w:rsidRPr="00942C44" w14:paraId="08D81649" w14:textId="77777777" w:rsidTr="00491CA7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C8C43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75" w:type="dxa"/>
            <w:vMerge w:val="restart"/>
            <w:vAlign w:val="center"/>
          </w:tcPr>
          <w:p w14:paraId="1C1191D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905" w:type="dxa"/>
            <w:gridSpan w:val="2"/>
            <w:vAlign w:val="center"/>
          </w:tcPr>
          <w:p w14:paraId="6915EAA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79F2B7B4" w14:textId="77777777" w:rsidTr="00491CA7">
        <w:trPr>
          <w:trHeight w:val="196"/>
          <w:jc w:val="center"/>
        </w:trPr>
        <w:tc>
          <w:tcPr>
            <w:tcW w:w="660" w:type="dxa"/>
            <w:vMerge/>
          </w:tcPr>
          <w:p w14:paraId="64DBAD8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75" w:type="dxa"/>
            <w:vMerge/>
          </w:tcPr>
          <w:p w14:paraId="5A9D316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301" w:type="dxa"/>
          </w:tcPr>
          <w:p w14:paraId="5B7CB440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604" w:type="dxa"/>
          </w:tcPr>
          <w:p w14:paraId="5A1BDCC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1240414B" w14:textId="77777777" w:rsidTr="00491CA7">
        <w:trPr>
          <w:trHeight w:val="225"/>
          <w:jc w:val="center"/>
        </w:trPr>
        <w:tc>
          <w:tcPr>
            <w:tcW w:w="660" w:type="dxa"/>
          </w:tcPr>
          <w:p w14:paraId="6F7E71AB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L1</w:t>
            </w:r>
          </w:p>
        </w:tc>
        <w:tc>
          <w:tcPr>
            <w:tcW w:w="6375" w:type="dxa"/>
          </w:tcPr>
          <w:p w14:paraId="60DBA1EF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Edytorskie techniki przekazywania informacji. Tworzenie różnorodnych dokumentów wykorzystujących zaawansowane funkcje edytora.</w:t>
            </w:r>
          </w:p>
        </w:tc>
        <w:tc>
          <w:tcPr>
            <w:tcW w:w="1301" w:type="dxa"/>
          </w:tcPr>
          <w:p w14:paraId="64E02E8E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0766EA8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5914C9" w:rsidRPr="00942C44" w14:paraId="55330947" w14:textId="77777777" w:rsidTr="00491CA7">
        <w:trPr>
          <w:trHeight w:val="285"/>
          <w:jc w:val="center"/>
        </w:trPr>
        <w:tc>
          <w:tcPr>
            <w:tcW w:w="660" w:type="dxa"/>
          </w:tcPr>
          <w:p w14:paraId="4615A493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L2</w:t>
            </w:r>
          </w:p>
        </w:tc>
        <w:tc>
          <w:tcPr>
            <w:tcW w:w="6375" w:type="dxa"/>
          </w:tcPr>
          <w:p w14:paraId="47577C6F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Praca z długim tekstem (tworzenie automatycznych spisów treści, wstawianie przypisów, konspekty, recenzje, sekcje, kolumny).</w:t>
            </w:r>
          </w:p>
        </w:tc>
        <w:tc>
          <w:tcPr>
            <w:tcW w:w="1301" w:type="dxa"/>
          </w:tcPr>
          <w:p w14:paraId="024D90C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74B8160E" w14:textId="267F1E3D" w:rsidR="005914C9" w:rsidRPr="00942C44" w:rsidRDefault="00105EF5" w:rsidP="00491CA7">
            <w:pPr>
              <w:spacing w:before="20" w:after="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5914C9" w:rsidRPr="00942C44" w14:paraId="77DF1AA8" w14:textId="77777777" w:rsidTr="00491CA7">
        <w:trPr>
          <w:trHeight w:val="285"/>
          <w:jc w:val="center"/>
        </w:trPr>
        <w:tc>
          <w:tcPr>
            <w:tcW w:w="660" w:type="dxa"/>
          </w:tcPr>
          <w:p w14:paraId="21F7D2D2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L3</w:t>
            </w:r>
          </w:p>
        </w:tc>
        <w:tc>
          <w:tcPr>
            <w:tcW w:w="6375" w:type="dxa"/>
          </w:tcPr>
          <w:p w14:paraId="3B5F7697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Projektowanie arkusza kalkulacyjnego, projektowanie formuł z wykorzystaniem funkcji wbudowanych, graficzna prezentacja danych.</w:t>
            </w:r>
          </w:p>
        </w:tc>
        <w:tc>
          <w:tcPr>
            <w:tcW w:w="1301" w:type="dxa"/>
          </w:tcPr>
          <w:p w14:paraId="5855507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14:paraId="5BFC448F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914C9" w:rsidRPr="00942C44" w14:paraId="102BB4E0" w14:textId="77777777" w:rsidTr="00491CA7">
        <w:trPr>
          <w:trHeight w:val="285"/>
          <w:jc w:val="center"/>
        </w:trPr>
        <w:tc>
          <w:tcPr>
            <w:tcW w:w="660" w:type="dxa"/>
          </w:tcPr>
          <w:p w14:paraId="450E90C6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L4</w:t>
            </w:r>
          </w:p>
        </w:tc>
        <w:tc>
          <w:tcPr>
            <w:tcW w:w="6375" w:type="dxa"/>
          </w:tcPr>
          <w:p w14:paraId="5AD4CB94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Zaawansowane funkcje arkusza kalkulacyjnego (funkcje logiczne, matematyczne, statystyczne).</w:t>
            </w:r>
          </w:p>
        </w:tc>
        <w:tc>
          <w:tcPr>
            <w:tcW w:w="1301" w:type="dxa"/>
          </w:tcPr>
          <w:p w14:paraId="3092C9D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14:paraId="0A55946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914C9" w:rsidRPr="00942C44" w14:paraId="39F32C99" w14:textId="77777777" w:rsidTr="00491CA7">
        <w:trPr>
          <w:trHeight w:val="285"/>
          <w:jc w:val="center"/>
        </w:trPr>
        <w:tc>
          <w:tcPr>
            <w:tcW w:w="660" w:type="dxa"/>
          </w:tcPr>
          <w:p w14:paraId="77C6AD58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L5</w:t>
            </w:r>
          </w:p>
        </w:tc>
        <w:tc>
          <w:tcPr>
            <w:tcW w:w="6375" w:type="dxa"/>
          </w:tcPr>
          <w:p w14:paraId="1BF4FD1C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Wykorzystanie arkusza kalkulacyjnego do projektowania </w:t>
            </w: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jednotabelarycznej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bazy danych. Wykorzystanie narzędzi arkusza do porządkowania, filtrowania i wyszukiwania informacji. Analiza danych. Zasady pozyskiwania i wykorzystania informacji pozyskanych przez Internet.</w:t>
            </w:r>
          </w:p>
        </w:tc>
        <w:tc>
          <w:tcPr>
            <w:tcW w:w="1301" w:type="dxa"/>
          </w:tcPr>
          <w:p w14:paraId="209EE3A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604" w:type="dxa"/>
          </w:tcPr>
          <w:p w14:paraId="0A8F63C5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914C9" w:rsidRPr="00942C44" w14:paraId="0AE17D92" w14:textId="77777777" w:rsidTr="00491CA7">
        <w:trPr>
          <w:trHeight w:val="345"/>
          <w:jc w:val="center"/>
        </w:trPr>
        <w:tc>
          <w:tcPr>
            <w:tcW w:w="660" w:type="dxa"/>
          </w:tcPr>
          <w:p w14:paraId="4102AD9E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L6</w:t>
            </w:r>
          </w:p>
        </w:tc>
        <w:tc>
          <w:tcPr>
            <w:tcW w:w="6375" w:type="dxa"/>
          </w:tcPr>
          <w:p w14:paraId="1ECB5D8B" w14:textId="77777777" w:rsidR="005914C9" w:rsidRPr="00942C44" w:rsidRDefault="005914C9" w:rsidP="00491CA7">
            <w:pPr>
              <w:spacing w:before="20" w:after="2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Grafika prezentacyjna. Przygotowanie prezentacji na dowolny temat związany z kierunkiem studiów z wykorzystaniem dostępnych źródeł informacji oraz Internetu. Prezentacja przygotowanego materiału połączona z wystąpieniem publicznym.</w:t>
            </w:r>
          </w:p>
        </w:tc>
        <w:tc>
          <w:tcPr>
            <w:tcW w:w="1301" w:type="dxa"/>
          </w:tcPr>
          <w:p w14:paraId="7AD05A7C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604" w:type="dxa"/>
          </w:tcPr>
          <w:p w14:paraId="262C41B5" w14:textId="263D7904" w:rsidR="005914C9" w:rsidRPr="00942C44" w:rsidRDefault="00105EF5" w:rsidP="00491CA7">
            <w:pPr>
              <w:spacing w:before="20" w:after="2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5914C9" w:rsidRPr="00942C44" w14:paraId="18B0B4FA" w14:textId="77777777" w:rsidTr="00491CA7">
        <w:trPr>
          <w:jc w:val="center"/>
        </w:trPr>
        <w:tc>
          <w:tcPr>
            <w:tcW w:w="660" w:type="dxa"/>
          </w:tcPr>
          <w:p w14:paraId="079B0217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75" w:type="dxa"/>
          </w:tcPr>
          <w:p w14:paraId="60ABDAB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301" w:type="dxa"/>
          </w:tcPr>
          <w:p w14:paraId="3BF348D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604" w:type="dxa"/>
          </w:tcPr>
          <w:p w14:paraId="7F3E6B8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E1B8980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176D390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316"/>
        <w:gridCol w:w="2103"/>
      </w:tblGrid>
      <w:tr w:rsidR="005914C9" w:rsidRPr="00942C44" w14:paraId="5375C75A" w14:textId="77777777" w:rsidTr="00491CA7">
        <w:trPr>
          <w:jc w:val="center"/>
        </w:trPr>
        <w:tc>
          <w:tcPr>
            <w:tcW w:w="1470" w:type="dxa"/>
          </w:tcPr>
          <w:p w14:paraId="169EE98C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6316" w:type="dxa"/>
          </w:tcPr>
          <w:p w14:paraId="6972561B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103" w:type="dxa"/>
          </w:tcPr>
          <w:p w14:paraId="625E3721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1D94F41B" w14:textId="77777777" w:rsidTr="00491CA7">
        <w:trPr>
          <w:jc w:val="center"/>
        </w:trPr>
        <w:tc>
          <w:tcPr>
            <w:tcW w:w="1470" w:type="dxa"/>
          </w:tcPr>
          <w:p w14:paraId="686DA3C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6316" w:type="dxa"/>
          </w:tcPr>
          <w:p w14:paraId="51311290" w14:textId="77777777" w:rsidR="005914C9" w:rsidRPr="00942C44" w:rsidRDefault="005914C9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M1 - objaśnienia, wyjaśnienia, elementy wykładu</w:t>
            </w:r>
          </w:p>
          <w:p w14:paraId="62A1EF29" w14:textId="77777777" w:rsidR="005914C9" w:rsidRPr="00942C44" w:rsidRDefault="005914C9" w:rsidP="00491CA7">
            <w:pPr>
              <w:spacing w:after="0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M3 – pokaz materiału audiowizualnego</w:t>
            </w:r>
          </w:p>
          <w:p w14:paraId="7960D15B" w14:textId="77777777" w:rsidR="005914C9" w:rsidRPr="00942C44" w:rsidRDefault="005914C9" w:rsidP="00491CA7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M5 - ćwiczenia doskonalące obsługę programów edytorskich, ćwiczenia doskonalące umiejętność selekcjonowania, grupowania i przedstawiania zgromadzonych informacji, przygotowanie prezentacji</w:t>
            </w:r>
          </w:p>
        </w:tc>
        <w:tc>
          <w:tcPr>
            <w:tcW w:w="2103" w:type="dxa"/>
          </w:tcPr>
          <w:p w14:paraId="124C8B9E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Projektor, komputer</w:t>
            </w:r>
          </w:p>
        </w:tc>
      </w:tr>
    </w:tbl>
    <w:p w14:paraId="7665832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F64623B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90"/>
        <w:gridCol w:w="4140"/>
      </w:tblGrid>
      <w:tr w:rsidR="005914C9" w:rsidRPr="00942C44" w14:paraId="3965E363" w14:textId="77777777" w:rsidTr="00491CA7">
        <w:tc>
          <w:tcPr>
            <w:tcW w:w="1459" w:type="dxa"/>
            <w:vAlign w:val="center"/>
          </w:tcPr>
          <w:p w14:paraId="391931CC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90" w:type="dxa"/>
            <w:vAlign w:val="center"/>
          </w:tcPr>
          <w:p w14:paraId="16983A1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F8B202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40" w:type="dxa"/>
            <w:vAlign w:val="center"/>
          </w:tcPr>
          <w:p w14:paraId="27D1DF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3AC0144B" w14:textId="77777777" w:rsidTr="00491CA7">
        <w:tc>
          <w:tcPr>
            <w:tcW w:w="1459" w:type="dxa"/>
          </w:tcPr>
          <w:p w14:paraId="14D1309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90" w:type="dxa"/>
            <w:vAlign w:val="center"/>
          </w:tcPr>
          <w:p w14:paraId="38430D91" w14:textId="77777777" w:rsidR="005914C9" w:rsidRPr="00942C44" w:rsidRDefault="005914C9" w:rsidP="00491CA7">
            <w:pPr>
              <w:spacing w:before="20" w:after="0" w:line="240" w:lineRule="auto"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F2 -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ocena ćwiczeń wykonywanych podczas zajęć</w:t>
            </w:r>
          </w:p>
          <w:p w14:paraId="7F6C4A4A" w14:textId="77777777" w:rsidR="005914C9" w:rsidRPr="00942C44" w:rsidRDefault="005914C9" w:rsidP="00491CA7">
            <w:pPr>
              <w:spacing w:before="20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F5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- ćwiczenia sprawdzające umiejętności, rozwiązywanie zadań przy komputerze</w:t>
            </w:r>
          </w:p>
        </w:tc>
        <w:tc>
          <w:tcPr>
            <w:tcW w:w="4140" w:type="dxa"/>
            <w:vAlign w:val="center"/>
          </w:tcPr>
          <w:p w14:paraId="786AF82F" w14:textId="77777777" w:rsidR="005914C9" w:rsidRPr="00942C44" w:rsidRDefault="005914C9" w:rsidP="00491CA7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942C4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 xml:space="preserve">P3 – 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ocena podsumowująca powstała na podstawie ocen formujących, uzyskanych w semestrze</w:t>
            </w:r>
          </w:p>
        </w:tc>
      </w:tr>
    </w:tbl>
    <w:p w14:paraId="75D74667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94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8"/>
        <w:gridCol w:w="673"/>
        <w:gridCol w:w="673"/>
      </w:tblGrid>
      <w:tr w:rsidR="005914C9" w:rsidRPr="00942C44" w14:paraId="6F6C7ACE" w14:textId="77777777" w:rsidTr="005914C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B4D05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AA257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5914C9" w:rsidRPr="00942C44" w14:paraId="4949AD92" w14:textId="77777777" w:rsidTr="005914C9">
        <w:trPr>
          <w:trHeight w:val="325"/>
        </w:trPr>
        <w:tc>
          <w:tcPr>
            <w:tcW w:w="956" w:type="dxa"/>
            <w:vMerge/>
            <w:vAlign w:val="center"/>
          </w:tcPr>
          <w:p w14:paraId="2FB027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EEA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0315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CE2F124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P3 </w:t>
            </w:r>
          </w:p>
        </w:tc>
      </w:tr>
      <w:tr w:rsidR="005914C9" w:rsidRPr="00942C44" w14:paraId="23607875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9C6C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A1A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3ED1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A9E1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04C9EF7B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9E3A4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EDAD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DBF1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8F20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639C4DE7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4FB9A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2C7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6E1A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EBFE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5914C9" w:rsidRPr="00942C44" w14:paraId="26EA7C79" w14:textId="77777777" w:rsidTr="005914C9">
        <w:trPr>
          <w:trHeight w:val="300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81E9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D68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4083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6C9DB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0CB5FA63" w14:textId="77777777" w:rsidR="005914C9" w:rsidRPr="00942C44" w:rsidRDefault="005914C9" w:rsidP="005914C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2750DBE8" w14:textId="77777777" w:rsidTr="00491CA7">
        <w:trPr>
          <w:trHeight w:val="93"/>
          <w:jc w:val="center"/>
        </w:trPr>
        <w:tc>
          <w:tcPr>
            <w:tcW w:w="9907" w:type="dxa"/>
          </w:tcPr>
          <w:p w14:paraId="3C5365EE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Ocena ustalona na podstawie poszczególnych form zaliczeń cząstkowych:</w:t>
            </w:r>
          </w:p>
          <w:p w14:paraId="667A3D9D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50% - 59% ocena 3,0</w:t>
            </w:r>
          </w:p>
          <w:p w14:paraId="7A9AAE49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60% - 69% ocena 3,5</w:t>
            </w:r>
          </w:p>
          <w:p w14:paraId="1B1D2932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70% - 79% ocena 4,0</w:t>
            </w:r>
          </w:p>
          <w:p w14:paraId="48C2349C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80% - 89% ocena 4,5</w:t>
            </w:r>
          </w:p>
          <w:p w14:paraId="5D692F85" w14:textId="77777777" w:rsidR="005914C9" w:rsidRPr="00942C44" w:rsidRDefault="005914C9" w:rsidP="00491CA7">
            <w:pPr>
              <w:pStyle w:val="karta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 xml:space="preserve">90% - 100% ocena 5,0 </w:t>
            </w:r>
          </w:p>
        </w:tc>
      </w:tr>
    </w:tbl>
    <w:p w14:paraId="64111DE8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68EBE568" w14:textId="77777777" w:rsidTr="00491CA7">
        <w:trPr>
          <w:trHeight w:val="540"/>
          <w:jc w:val="center"/>
        </w:trPr>
        <w:tc>
          <w:tcPr>
            <w:tcW w:w="9923" w:type="dxa"/>
          </w:tcPr>
          <w:p w14:paraId="7FB54A2F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CCCBC32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7868E152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C95D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D44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1799690B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6A99014B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D399D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2C2007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3515D081" w14:textId="77777777" w:rsidTr="005914C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5F964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6BEA0345" w14:textId="77777777" w:rsidTr="005914C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ECB81C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DC7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C5D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5914C9" w:rsidRPr="00942C44" w14:paraId="23C5B1F5" w14:textId="77777777" w:rsidTr="005914C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8C632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52C3C00B" w14:textId="77777777" w:rsidTr="005914C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BA19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56D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E5B3" w14:textId="090C9C81" w:rsidR="005914C9" w:rsidRPr="00942C44" w:rsidRDefault="007B3367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914C9" w:rsidRPr="00942C44" w14:paraId="2D31EE15" w14:textId="77777777" w:rsidTr="005914C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52CB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05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503D" w14:textId="10730AB9" w:rsidR="005914C9" w:rsidRPr="00942C44" w:rsidRDefault="007B3367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62303960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5EC3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557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0B4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5914C9" w:rsidRPr="00942C44" w14:paraId="32256F75" w14:textId="77777777" w:rsidTr="005914C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FEC0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AF4A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6989" w14:textId="5B7BB837" w:rsidR="005914C9" w:rsidRPr="00942C44" w:rsidRDefault="007B3367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0F8D6157" w14:textId="77777777" w:rsidTr="005914C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9925" w14:textId="0E6FD8B3" w:rsidR="005914C9" w:rsidRPr="00942C44" w:rsidRDefault="005914C9" w:rsidP="002E20B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9EDF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030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5914C9" w:rsidRPr="00942C44" w14:paraId="27103027" w14:textId="77777777" w:rsidTr="005914C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FDD4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82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16E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3313FD4B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484B2897" w14:textId="77777777" w:rsidTr="005914C9">
        <w:trPr>
          <w:jc w:val="center"/>
        </w:trPr>
        <w:tc>
          <w:tcPr>
            <w:tcW w:w="9889" w:type="dxa"/>
            <w:shd w:val="clear" w:color="auto" w:fill="auto"/>
          </w:tcPr>
          <w:p w14:paraId="20E8F7C5" w14:textId="77777777" w:rsidR="005914C9" w:rsidRPr="00942C44" w:rsidRDefault="005914C9" w:rsidP="00491CA7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4760C05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Cambria" w:hAnsi="Cambria"/>
              </w:rPr>
            </w:pP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Kopertowska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M.,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Przetwarzanie tekstów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PWN, Warszawa 2007.</w:t>
            </w:r>
          </w:p>
          <w:p w14:paraId="5FB7F248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Cambria" w:hAnsi="Cambria"/>
              </w:rPr>
            </w:pP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Kopertowska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M.,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Arkusze kalkulacyjne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PWN, Warszawa 2007.</w:t>
            </w:r>
          </w:p>
          <w:p w14:paraId="2ED6A586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Cambria" w:hAnsi="Cambria"/>
              </w:rPr>
            </w:pPr>
            <w:proofErr w:type="spellStart"/>
            <w:r w:rsidRPr="00942C44">
              <w:rPr>
                <w:rFonts w:ascii="Cambria" w:eastAsia="Cambria" w:hAnsi="Cambria" w:cs="Cambria"/>
                <w:sz w:val="20"/>
                <w:szCs w:val="20"/>
              </w:rPr>
              <w:t>Kopertowska</w:t>
            </w:r>
            <w:proofErr w:type="spellEnd"/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 M.,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Grafika menedżerska i prezentacyjna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PWN, Warszawa 2007.</w:t>
            </w:r>
          </w:p>
          <w:p w14:paraId="7B98D8B2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Czuczwara J., Błaszczak E.,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Arkusz kalkulacyjny od podstaw. Przewodnik do ćwiczeń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, Gorzów Wielkopolski 2009. </w:t>
            </w:r>
          </w:p>
          <w:p w14:paraId="31BE2EC2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60" w:right="-567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>Sikorski W., Podstawy technik informatycznych, PWN, Warszawa 2007.</w:t>
            </w:r>
          </w:p>
          <w:p w14:paraId="68149952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0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Nowakowski Z.,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Użytkowanie komputerów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PWN, Warszawa 2007.</w:t>
            </w:r>
          </w:p>
          <w:p w14:paraId="794ADE9D" w14:textId="77777777" w:rsidR="005914C9" w:rsidRPr="00942C44" w:rsidRDefault="005914C9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360" w:right="-567"/>
              <w:contextualSpacing/>
              <w:rPr>
                <w:rFonts w:ascii="Cambria" w:hAnsi="Cambria"/>
              </w:rPr>
            </w:pPr>
            <w:r w:rsidRPr="00942C44">
              <w:rPr>
                <w:rFonts w:ascii="Cambria" w:eastAsia="Cambria" w:hAnsi="Cambria" w:cs="Cambria"/>
                <w:sz w:val="20"/>
                <w:szCs w:val="20"/>
              </w:rPr>
              <w:t xml:space="preserve">Bremer A., Sławik M., </w:t>
            </w:r>
            <w:r w:rsidRPr="00942C44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Abc użytkownika komputera</w:t>
            </w:r>
            <w:r w:rsidRPr="00942C44">
              <w:rPr>
                <w:rFonts w:ascii="Cambria" w:eastAsia="Cambria" w:hAnsi="Cambria" w:cs="Cambria"/>
                <w:sz w:val="20"/>
                <w:szCs w:val="20"/>
              </w:rPr>
              <w:t>, VIDEOGRAF II, 2004.</w:t>
            </w:r>
          </w:p>
        </w:tc>
      </w:tr>
    </w:tbl>
    <w:p w14:paraId="066116EE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4B5FEFD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5B9556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0EC31C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dr Anna Bielewicz-</w:t>
            </w:r>
            <w:proofErr w:type="spellStart"/>
            <w:r w:rsidRPr="00942C44">
              <w:rPr>
                <w:rFonts w:ascii="Cambria" w:hAnsi="Cambria" w:cs="Times New Roman"/>
                <w:sz w:val="20"/>
                <w:szCs w:val="20"/>
              </w:rPr>
              <w:t>Dubiec</w:t>
            </w:r>
            <w:proofErr w:type="spellEnd"/>
          </w:p>
        </w:tc>
      </w:tr>
      <w:tr w:rsidR="005914C9" w:rsidRPr="00942C44" w14:paraId="2BD99555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A8045A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5FCBC88" w14:textId="32BF63DB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7C0DFDF3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542B53F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3003C8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a</w:t>
            </w:r>
            <w:hyperlink r:id="rId19">
              <w:r w:rsidRPr="00942C44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bielewicz-dubiec@ajp.edu.pl</w:t>
              </w:r>
            </w:hyperlink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5914C9" w:rsidRPr="00942C44" w14:paraId="0CEF6A4F" w14:textId="77777777" w:rsidTr="005914C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D43B8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FB90D0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CE1E02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0E49870B" w14:textId="77777777" w:rsidR="005914C9" w:rsidRPr="00942C44" w:rsidRDefault="005914C9" w:rsidP="005914C9">
      <w:pPr>
        <w:spacing w:after="0"/>
        <w:rPr>
          <w:rFonts w:ascii="Cambria" w:hAnsi="Cambria"/>
          <w:vanish/>
        </w:rPr>
      </w:pPr>
      <w:r w:rsidRPr="00942C44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914C9" w:rsidRPr="00942C44" w14:paraId="1EAF29C8" w14:textId="77777777" w:rsidTr="00491CA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CE6A51" w14:textId="130759C1" w:rsidR="005914C9" w:rsidRPr="00942C44" w:rsidRDefault="00CE1640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942C44">
              <w:rPr>
                <w:rFonts w:ascii="Cambria" w:hAnsi="Cambria"/>
                <w:noProof/>
              </w:rPr>
              <w:drawing>
                <wp:inline distT="0" distB="0" distL="0" distR="0" wp14:anchorId="79E2D670" wp14:editId="57EFC5C7">
                  <wp:extent cx="1066800" cy="1066800"/>
                  <wp:effectExtent l="0" t="0" r="0" b="0"/>
                  <wp:docPr id="17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D17D8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CA0859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5914C9" w:rsidRPr="00942C44" w14:paraId="71267255" w14:textId="77777777" w:rsidTr="00491CA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E2A344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9E37BA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CCB41C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5914C9" w:rsidRPr="00942C44" w14:paraId="7D6A5458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AFD10C0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7888EB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2959E3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914C9" w:rsidRPr="00942C44" w14:paraId="78C8DEF0" w14:textId="77777777" w:rsidTr="00491CA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32AFF9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5D4F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8357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stacjonarna i niestacjonarna</w:t>
            </w:r>
          </w:p>
        </w:tc>
      </w:tr>
      <w:tr w:rsidR="005914C9" w:rsidRPr="00942C44" w14:paraId="4FED6388" w14:textId="77777777" w:rsidTr="00491CA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1D97EB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35A0098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D5821D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914C9" w:rsidRPr="00942C44" w14:paraId="306E618D" w14:textId="77777777" w:rsidTr="00491CA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03FC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CB527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1DCF2EB" w14:textId="0D3F4E39" w:rsidR="005914C9" w:rsidRPr="00942C44" w:rsidRDefault="005914C9" w:rsidP="005914C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942C44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4600B64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914C9" w:rsidRPr="00942C44" w14:paraId="763ABF31" w14:textId="77777777" w:rsidTr="00491CA7">
        <w:trPr>
          <w:trHeight w:val="328"/>
        </w:trPr>
        <w:tc>
          <w:tcPr>
            <w:tcW w:w="4219" w:type="dxa"/>
            <w:vAlign w:val="center"/>
          </w:tcPr>
          <w:p w14:paraId="23A1FC5B" w14:textId="77777777" w:rsidR="005914C9" w:rsidRPr="00942C44" w:rsidRDefault="005914C9" w:rsidP="00491CA7">
            <w:pPr>
              <w:pStyle w:val="akarta"/>
            </w:pPr>
            <w:r w:rsidRPr="00942C44">
              <w:t>Nazwa zajęć</w:t>
            </w:r>
          </w:p>
        </w:tc>
        <w:tc>
          <w:tcPr>
            <w:tcW w:w="5670" w:type="dxa"/>
            <w:vAlign w:val="center"/>
          </w:tcPr>
          <w:p w14:paraId="185B00CF" w14:textId="77777777" w:rsidR="005914C9" w:rsidRPr="00942C44" w:rsidRDefault="005914C9" w:rsidP="00491CA7">
            <w:pPr>
              <w:pStyle w:val="akarta"/>
            </w:pPr>
            <w:r w:rsidRPr="00942C44">
              <w:t>Praktyka psychologiczno-pedagogiczna</w:t>
            </w:r>
          </w:p>
        </w:tc>
      </w:tr>
      <w:tr w:rsidR="005914C9" w:rsidRPr="00942C44" w14:paraId="7723207D" w14:textId="77777777" w:rsidTr="00491CA7">
        <w:tc>
          <w:tcPr>
            <w:tcW w:w="4219" w:type="dxa"/>
            <w:vAlign w:val="center"/>
          </w:tcPr>
          <w:p w14:paraId="46C5AB45" w14:textId="77777777" w:rsidR="005914C9" w:rsidRPr="00942C44" w:rsidRDefault="005914C9" w:rsidP="00491CA7">
            <w:pPr>
              <w:pStyle w:val="akarta"/>
            </w:pPr>
            <w:r w:rsidRPr="00942C44">
              <w:t>Punkty ECTS</w:t>
            </w:r>
          </w:p>
        </w:tc>
        <w:tc>
          <w:tcPr>
            <w:tcW w:w="5670" w:type="dxa"/>
            <w:vAlign w:val="center"/>
          </w:tcPr>
          <w:p w14:paraId="28484245" w14:textId="77777777" w:rsidR="005914C9" w:rsidRPr="00942C44" w:rsidRDefault="005914C9" w:rsidP="00491CA7">
            <w:pPr>
              <w:pStyle w:val="akarta"/>
            </w:pPr>
            <w:r w:rsidRPr="00942C44">
              <w:t>3</w:t>
            </w:r>
          </w:p>
        </w:tc>
      </w:tr>
      <w:tr w:rsidR="005914C9" w:rsidRPr="00942C44" w14:paraId="162DA5D2" w14:textId="77777777" w:rsidTr="00491CA7">
        <w:tc>
          <w:tcPr>
            <w:tcW w:w="4219" w:type="dxa"/>
            <w:vAlign w:val="center"/>
          </w:tcPr>
          <w:p w14:paraId="19A249EF" w14:textId="77777777" w:rsidR="005914C9" w:rsidRPr="00942C44" w:rsidRDefault="005914C9" w:rsidP="00491CA7">
            <w:pPr>
              <w:pStyle w:val="akarta"/>
            </w:pPr>
            <w:r w:rsidRPr="00942C44">
              <w:t>Rodzaj zajęć</w:t>
            </w:r>
          </w:p>
        </w:tc>
        <w:tc>
          <w:tcPr>
            <w:tcW w:w="5670" w:type="dxa"/>
            <w:vAlign w:val="center"/>
          </w:tcPr>
          <w:p w14:paraId="01FB064F" w14:textId="77777777" w:rsidR="005914C9" w:rsidRPr="00942C44" w:rsidRDefault="005914C9" w:rsidP="00491CA7">
            <w:pPr>
              <w:pStyle w:val="akarta"/>
            </w:pPr>
            <w:r w:rsidRPr="00942C44">
              <w:t>Obowiązkowe</w:t>
            </w:r>
          </w:p>
        </w:tc>
      </w:tr>
      <w:tr w:rsidR="005914C9" w:rsidRPr="00942C44" w14:paraId="4175B32C" w14:textId="77777777" w:rsidTr="00491CA7">
        <w:tc>
          <w:tcPr>
            <w:tcW w:w="4219" w:type="dxa"/>
            <w:vAlign w:val="center"/>
          </w:tcPr>
          <w:p w14:paraId="703F27B4" w14:textId="77777777" w:rsidR="005914C9" w:rsidRPr="00942C44" w:rsidRDefault="005914C9" w:rsidP="00491CA7">
            <w:pPr>
              <w:pStyle w:val="akarta"/>
            </w:pPr>
            <w:r w:rsidRPr="00942C44">
              <w:t>Moduł/specjalizacja</w:t>
            </w:r>
          </w:p>
        </w:tc>
        <w:tc>
          <w:tcPr>
            <w:tcW w:w="5670" w:type="dxa"/>
            <w:vAlign w:val="center"/>
          </w:tcPr>
          <w:p w14:paraId="41E320FF" w14:textId="68963425" w:rsidR="005914C9" w:rsidRPr="00942C44" w:rsidRDefault="00A31F8F" w:rsidP="00491CA7">
            <w:pPr>
              <w:pStyle w:val="akarta"/>
            </w:pPr>
            <w:r w:rsidRPr="00942C44">
              <w:t>1</w:t>
            </w:r>
            <w:r w:rsidR="005914C9" w:rsidRPr="00942C44">
              <w:t>C. Wsparcie warsztatu pedagoga</w:t>
            </w:r>
          </w:p>
        </w:tc>
      </w:tr>
      <w:tr w:rsidR="005914C9" w:rsidRPr="00942C44" w14:paraId="32A24549" w14:textId="77777777" w:rsidTr="00491CA7">
        <w:tc>
          <w:tcPr>
            <w:tcW w:w="4219" w:type="dxa"/>
            <w:vAlign w:val="center"/>
          </w:tcPr>
          <w:p w14:paraId="5B678556" w14:textId="77777777" w:rsidR="005914C9" w:rsidRPr="00942C44" w:rsidRDefault="005914C9" w:rsidP="00491CA7">
            <w:pPr>
              <w:pStyle w:val="akarta"/>
            </w:pPr>
            <w:r w:rsidRPr="00942C44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D7312BA" w14:textId="77777777" w:rsidR="005914C9" w:rsidRPr="00942C44" w:rsidRDefault="005914C9" w:rsidP="00491CA7">
            <w:pPr>
              <w:pStyle w:val="akarta"/>
            </w:pPr>
            <w:r w:rsidRPr="00942C44">
              <w:t>Język polski</w:t>
            </w:r>
          </w:p>
        </w:tc>
      </w:tr>
      <w:tr w:rsidR="005914C9" w:rsidRPr="00942C44" w14:paraId="660169B8" w14:textId="77777777" w:rsidTr="00491CA7">
        <w:tc>
          <w:tcPr>
            <w:tcW w:w="4219" w:type="dxa"/>
            <w:vAlign w:val="center"/>
          </w:tcPr>
          <w:p w14:paraId="1648C196" w14:textId="77777777" w:rsidR="005914C9" w:rsidRPr="00942C44" w:rsidRDefault="005914C9" w:rsidP="00491CA7">
            <w:pPr>
              <w:pStyle w:val="akarta"/>
            </w:pPr>
            <w:r w:rsidRPr="00942C44">
              <w:t>Rok studiów</w:t>
            </w:r>
          </w:p>
        </w:tc>
        <w:tc>
          <w:tcPr>
            <w:tcW w:w="5670" w:type="dxa"/>
            <w:vAlign w:val="center"/>
          </w:tcPr>
          <w:p w14:paraId="00375696" w14:textId="77777777" w:rsidR="005914C9" w:rsidRPr="00942C44" w:rsidRDefault="005914C9" w:rsidP="00491CA7">
            <w:pPr>
              <w:pStyle w:val="akarta"/>
            </w:pPr>
            <w:r w:rsidRPr="00942C44">
              <w:t>I</w:t>
            </w:r>
          </w:p>
        </w:tc>
      </w:tr>
      <w:tr w:rsidR="005914C9" w:rsidRPr="00942C44" w14:paraId="2D2C9888" w14:textId="77777777" w:rsidTr="00491CA7">
        <w:tc>
          <w:tcPr>
            <w:tcW w:w="4219" w:type="dxa"/>
            <w:vAlign w:val="center"/>
          </w:tcPr>
          <w:p w14:paraId="5F419EA5" w14:textId="77777777" w:rsidR="005914C9" w:rsidRPr="00942C44" w:rsidRDefault="005914C9" w:rsidP="00491CA7">
            <w:pPr>
              <w:pStyle w:val="akarta"/>
            </w:pPr>
            <w:r w:rsidRPr="00942C44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3701042" w14:textId="77777777" w:rsidR="005914C9" w:rsidRPr="00942C44" w:rsidRDefault="005914C9" w:rsidP="00491CA7">
            <w:pPr>
              <w:pStyle w:val="akarta"/>
            </w:pPr>
            <w:r w:rsidRPr="00942C44">
              <w:t>mgr Lidia Nogal-Faber</w:t>
            </w:r>
          </w:p>
        </w:tc>
      </w:tr>
    </w:tbl>
    <w:p w14:paraId="6A47E97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5"/>
        <w:gridCol w:w="2252"/>
        <w:gridCol w:w="2511"/>
      </w:tblGrid>
      <w:tr w:rsidR="00834F2A" w:rsidRPr="00942C44" w14:paraId="3D6503CD" w14:textId="77777777" w:rsidTr="00491CA7">
        <w:tc>
          <w:tcPr>
            <w:tcW w:w="2660" w:type="dxa"/>
            <w:shd w:val="clear" w:color="auto" w:fill="auto"/>
            <w:vAlign w:val="center"/>
          </w:tcPr>
          <w:p w14:paraId="63D41B7F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2973B5" w14:textId="77777777" w:rsidR="00834F2A" w:rsidRPr="00942C44" w:rsidRDefault="00834F2A" w:rsidP="00834F2A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</w:rPr>
              <w:t>Liczba godzin</w:t>
            </w:r>
          </w:p>
          <w:p w14:paraId="5B2FC9DA" w14:textId="2748CD2F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5F8D8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3C666DE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942C44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34F2A" w:rsidRPr="00942C44" w14:paraId="69C2E666" w14:textId="77777777" w:rsidTr="00491CA7">
        <w:tc>
          <w:tcPr>
            <w:tcW w:w="2660" w:type="dxa"/>
            <w:shd w:val="clear" w:color="auto" w:fill="auto"/>
          </w:tcPr>
          <w:p w14:paraId="674FAF4E" w14:textId="77777777" w:rsidR="00834F2A" w:rsidRPr="00942C44" w:rsidRDefault="00834F2A" w:rsidP="00834F2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052963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C11A3F1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1/2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CB1A75" w14:textId="77777777" w:rsidR="00834F2A" w:rsidRPr="00942C44" w:rsidRDefault="00834F2A" w:rsidP="00834F2A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2C83ED9E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942C44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914C9" w:rsidRPr="00942C44" w14:paraId="0B4CFAB6" w14:textId="77777777" w:rsidTr="00491CA7">
        <w:trPr>
          <w:trHeight w:val="301"/>
          <w:jc w:val="center"/>
        </w:trPr>
        <w:tc>
          <w:tcPr>
            <w:tcW w:w="9898" w:type="dxa"/>
          </w:tcPr>
          <w:p w14:paraId="5C3FA256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043923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7639D5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914C9" w:rsidRPr="00942C44" w14:paraId="63A02520" w14:textId="77777777" w:rsidTr="00491CA7">
        <w:tc>
          <w:tcPr>
            <w:tcW w:w="9889" w:type="dxa"/>
            <w:shd w:val="clear" w:color="auto" w:fill="auto"/>
          </w:tcPr>
          <w:p w14:paraId="4F956ADB" w14:textId="77777777" w:rsidR="005914C9" w:rsidRPr="00942C44" w:rsidRDefault="005914C9" w:rsidP="00491CA7">
            <w:pPr>
              <w:spacing w:after="16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C_W3Zapoznanie studentów z organizacją pracy szkoły, placówki systemu oświaty, warsztatem pracy pedagoga, psychologa, nauczyciela, formami i metodami wychowania i nauczania.</w:t>
            </w:r>
          </w:p>
          <w:p w14:paraId="32314287" w14:textId="77777777" w:rsidR="005914C9" w:rsidRPr="00942C44" w:rsidRDefault="005914C9" w:rsidP="00491CA7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C_U1Kształtowanie i rozwój umiejętności dydaktyczno-wychowawczych w bezpośrednim kontakcie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>z wychowankami.</w:t>
            </w:r>
          </w:p>
          <w:p w14:paraId="26D20F42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C_K2 Weryfikacja własnych predyspozycji do wykonywania zawodu nauczyciela (wychowawcy). </w:t>
            </w:r>
          </w:p>
        </w:tc>
      </w:tr>
    </w:tbl>
    <w:p w14:paraId="11BD27C7" w14:textId="77777777" w:rsidR="005914C9" w:rsidRPr="00942C44" w:rsidRDefault="005914C9" w:rsidP="005914C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760975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942C44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914C9" w:rsidRPr="00942C44" w14:paraId="30956A88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9981A6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0F8FE0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0F64A8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5914C9" w:rsidRPr="00942C44" w14:paraId="6E0CFC1C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F24B3A7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914C9" w:rsidRPr="00942C44" w14:paraId="1EE919AE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30B47D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E88CBB0" w14:textId="77777777" w:rsidR="005914C9" w:rsidRPr="00942C44" w:rsidRDefault="005914C9" w:rsidP="005914C9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5" w:name="_Hlk127704274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zna i rozumie: </w:t>
            </w:r>
            <w:bookmarkEnd w:id="5"/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zadania charakterystyczne dla szkoły podstawowej lub placówki oświaty oraz środowisko, w jakim one działają.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FB2C8D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5914C9" w:rsidRPr="00942C44" w14:paraId="7834FF1B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8AF6BC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12871EC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zna i rozumie: organizację, statut i plan pracy szkoły podstawowej, program  wychowawczo-profilaktyczny oraz program realizacji doradztwa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A74CAA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5914C9" w:rsidRPr="00942C44" w14:paraId="71E708E1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2B977C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5F4072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zna i rozumie: zasady zapewniania bezpieczeństwa uczniom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>w szkole i poza nią.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382B6E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K_W17</w:t>
            </w:r>
          </w:p>
        </w:tc>
      </w:tr>
      <w:tr w:rsidR="005914C9" w:rsidRPr="00942C44" w14:paraId="5E8FF5AD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74C8B7C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914C9" w:rsidRPr="00942C44" w14:paraId="5105FE07" w14:textId="77777777" w:rsidTr="005914C9">
        <w:trPr>
          <w:gridAfter w:val="1"/>
          <w:wAfter w:w="11" w:type="dxa"/>
          <w:trHeight w:val="504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D0E1B0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F6EEFBD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potrafi: wyciągać wnioski z obserwacji pracy wychowawcy klasy, jego interakcji z uczniami oraz sposobu, w jaki planuje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>i przeprowadza zajęcia wychowawcze.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EFCE1F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K_U01</w:t>
            </w:r>
          </w:p>
          <w:p w14:paraId="63C35865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  <w:p w14:paraId="5823126D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  <w:p w14:paraId="5486C37A" w14:textId="77777777" w:rsidR="005914C9" w:rsidRPr="00942C44" w:rsidRDefault="005914C9" w:rsidP="005914C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443F8CA9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F4328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EF055F6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potrafi: wyciągać wnioski z obserwacji sposobu integracji działań opiekuńczo-wychowawczych i dydaktycznych przez (opiekuna praktyk), nauczycieli przedmiotów.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1E7EBB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K_U02</w:t>
            </w:r>
          </w:p>
          <w:p w14:paraId="6DF0A6E5" w14:textId="77777777" w:rsidR="005914C9" w:rsidRPr="00942C44" w:rsidRDefault="005914C9" w:rsidP="005914C9">
            <w:pPr>
              <w:spacing w:after="0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5914C9" w:rsidRPr="00942C44" w14:paraId="12C1111D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0417C5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910BB62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potrafi: wyciągać wnioski, w miarę możliwości, z bezpośredniej obserwacji pracy rady pedagogicznej i zespołu wychowawców klas.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F157C6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K_U02</w:t>
            </w:r>
          </w:p>
        </w:tc>
      </w:tr>
      <w:tr w:rsidR="005914C9" w:rsidRPr="00942C44" w14:paraId="3DA157F0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BA3245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9274566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potrafi: wyciągać wnioski z bezpośredniej obserwacji pozalekcyjnych działań opiekuńczo-wychowawczych (opiekuna praktyk) nauczycieli, w tym podczas dyżurów na przerwach międzylekcyjnych i zorganizowanych wyjść grup uczniowskich.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9E4D12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K_U02</w:t>
            </w:r>
          </w:p>
          <w:p w14:paraId="2DFF7E69" w14:textId="77777777" w:rsidR="005914C9" w:rsidRPr="00942C44" w:rsidRDefault="005914C9" w:rsidP="005914C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914C9" w:rsidRPr="00942C44" w14:paraId="15477A3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B76B33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24987BA4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potrafi: zaplanować i przeprowadzić zajęcia wychowawcze pod nadzorem opiekuna praktyk 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CBFCA7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K_U16</w:t>
            </w:r>
          </w:p>
          <w:p w14:paraId="14A83D61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K_U23</w:t>
            </w:r>
          </w:p>
        </w:tc>
      </w:tr>
      <w:tr w:rsidR="005914C9" w:rsidRPr="00942C44" w14:paraId="044389D5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298BB7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3EE1DA99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Student potrafi: analizować, przy pomocy opiekuna praktyk zawodowych oraz nauczycieli akademickich prowadzących zajęcia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 xml:space="preserve">w zakresie przygotowania psychologiczno-pedagogicznego, sytuacje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 xml:space="preserve">i zdarzenia pedagogiczne zaobserwowane lub doświadczone w czasie praktyk.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8C07CE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K_U05</w:t>
            </w:r>
          </w:p>
          <w:p w14:paraId="0C145D14" w14:textId="77777777" w:rsidR="005914C9" w:rsidRPr="00942C44" w:rsidRDefault="005914C9" w:rsidP="005914C9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</w:p>
        </w:tc>
      </w:tr>
      <w:tr w:rsidR="005914C9" w:rsidRPr="00942C44" w14:paraId="05A3BE81" w14:textId="77777777" w:rsidTr="00491CA7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0B6162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914C9" w:rsidRPr="00942C44" w14:paraId="7B76F92F" w14:textId="77777777" w:rsidTr="00491CA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CFFC6E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713F030" w14:textId="77777777" w:rsidR="005914C9" w:rsidRPr="00942C44" w:rsidRDefault="005914C9" w:rsidP="005914C9">
            <w:pPr>
              <w:spacing w:after="0" w:line="259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Student jest gotów do skutecznego współdziałania z opiekunem praktyk zawodowych i z nauczycielami w celu poszerzania swojej wiedzy.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F22E63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  <w:lang w:eastAsia="pl-PL"/>
              </w:rPr>
              <w:t>K_K07</w:t>
            </w:r>
          </w:p>
          <w:p w14:paraId="7FEA7AB5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1725D6D" w14:textId="77777777" w:rsidR="005914C9" w:rsidRPr="00942C44" w:rsidRDefault="005914C9" w:rsidP="005914C9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16918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942C44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5914C9" w:rsidRPr="00942C44" w14:paraId="02EAA5EF" w14:textId="77777777" w:rsidTr="00491CA7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1D8A08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E92803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42C44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654E2B93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5914C9" w:rsidRPr="00942C44" w14:paraId="1C6B12AB" w14:textId="77777777" w:rsidTr="00491CA7">
        <w:trPr>
          <w:trHeight w:val="196"/>
          <w:jc w:val="center"/>
        </w:trPr>
        <w:tc>
          <w:tcPr>
            <w:tcW w:w="659" w:type="dxa"/>
            <w:vMerge/>
          </w:tcPr>
          <w:p w14:paraId="7EEC7B24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13D128F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EFDD9E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B9C761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914C9" w:rsidRPr="00942C44" w14:paraId="5436762B" w14:textId="77777777" w:rsidTr="00491CA7">
        <w:trPr>
          <w:trHeight w:val="225"/>
          <w:jc w:val="center"/>
        </w:trPr>
        <w:tc>
          <w:tcPr>
            <w:tcW w:w="659" w:type="dxa"/>
          </w:tcPr>
          <w:p w14:paraId="52B7FA72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6" w:name="_Hlk127708579"/>
            <w:r w:rsidRPr="00942C4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770FB676" w14:textId="77777777" w:rsidR="005914C9" w:rsidRPr="00942C44" w:rsidRDefault="005914C9" w:rsidP="00A31F8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Zapoznanie się ze specyfiką placówki, w której praktyka jest odbywana,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>w szczególności z:</w:t>
            </w:r>
          </w:p>
          <w:p w14:paraId="30D7BEE9" w14:textId="77777777" w:rsidR="005914C9" w:rsidRPr="00942C44" w:rsidRDefault="005914C9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zasadami bhp,</w:t>
            </w:r>
          </w:p>
          <w:p w14:paraId="5FC3B5CD" w14:textId="77777777" w:rsidR="005914C9" w:rsidRPr="00942C44" w:rsidRDefault="005914C9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strukturą organizacyjną, statutem i planem pracy szkoły, </w:t>
            </w:r>
          </w:p>
          <w:p w14:paraId="72226C69" w14:textId="77777777" w:rsidR="005914C9" w:rsidRPr="00942C44" w:rsidRDefault="005914C9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programem wychowawczo-profilaktycznym oraz programem doradztwa zawodowego,</w:t>
            </w:r>
          </w:p>
          <w:p w14:paraId="2DA5EA69" w14:textId="77777777" w:rsidR="005914C9" w:rsidRPr="00942C44" w:rsidRDefault="005914C9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zadaniami i obowiązkami nauczyciela, pedagoga, psychologa, rady pedagogicznej</w:t>
            </w:r>
          </w:p>
          <w:p w14:paraId="1DBF2FF6" w14:textId="3DAEA060" w:rsidR="005914C9" w:rsidRPr="00942C44" w:rsidRDefault="005914C9">
            <w:pPr>
              <w:pStyle w:val="Akapitzlist"/>
              <w:numPr>
                <w:ilvl w:val="0"/>
                <w:numId w:val="32"/>
              </w:numPr>
              <w:spacing w:after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prowadzoną dokumentacją (także elektroniczną), obiegiem dokumentów.</w:t>
            </w:r>
          </w:p>
        </w:tc>
        <w:tc>
          <w:tcPr>
            <w:tcW w:w="1256" w:type="dxa"/>
          </w:tcPr>
          <w:p w14:paraId="4A9FC18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6DCFB3ED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914C9" w:rsidRPr="00942C44" w14:paraId="33AA2204" w14:textId="77777777" w:rsidTr="00491CA7">
        <w:trPr>
          <w:trHeight w:val="285"/>
          <w:jc w:val="center"/>
        </w:trPr>
        <w:tc>
          <w:tcPr>
            <w:tcW w:w="659" w:type="dxa"/>
          </w:tcPr>
          <w:p w14:paraId="48603F30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2F650009" w14:textId="77777777" w:rsidR="005914C9" w:rsidRPr="00942C44" w:rsidRDefault="005914C9" w:rsidP="00A31F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Obserwacja:</w:t>
            </w:r>
          </w:p>
          <w:p w14:paraId="50BF2CD0" w14:textId="77777777" w:rsidR="005914C9" w:rsidRPr="00942C44" w:rsidRDefault="005914C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czynności podejmowanych przez opiekuna praktyk 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 xml:space="preserve">i nauczycieli, </w:t>
            </w:r>
          </w:p>
          <w:p w14:paraId="512715B5" w14:textId="77777777" w:rsidR="005914C9" w:rsidRPr="00942C44" w:rsidRDefault="005914C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pozalekcyjnych działań opiekuńczo-wychowawczych,</w:t>
            </w:r>
          </w:p>
          <w:p w14:paraId="63789B0A" w14:textId="77777777" w:rsidR="005914C9" w:rsidRPr="00942C44" w:rsidRDefault="005914C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pracy uczniów (w tym ze specjalnymi potrzebami edukacyjnymi) podczas zajęć: edukacyjnych, w świetlicy szkolnej, korekcyjno-kompensacyjnych itp.</w:t>
            </w:r>
          </w:p>
          <w:p w14:paraId="24E0CA1E" w14:textId="77777777" w:rsidR="005914C9" w:rsidRPr="00942C44" w:rsidRDefault="005914C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zorganizowanej i spontanicznej aktywności formalnych 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i nieformalnych grup dzieci,</w:t>
            </w:r>
          </w:p>
          <w:p w14:paraId="5EB6A18F" w14:textId="77777777" w:rsidR="005914C9" w:rsidRPr="00942C44" w:rsidRDefault="005914C9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pracy rady pedagogicznej i zespołu wychowawców klas.</w:t>
            </w:r>
          </w:p>
          <w:p w14:paraId="1F60E1CA" w14:textId="77777777" w:rsidR="005914C9" w:rsidRPr="00942C44" w:rsidRDefault="005914C9" w:rsidP="00A31F8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Analiza i interpretacja zaobserwowanych sytuacji i zdarzeń pedagogicznych.</w:t>
            </w:r>
            <w:r w:rsidRPr="00942C4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br/>
              <w:t>Omówienie bieżących problemów i doświadczeń.</w:t>
            </w:r>
          </w:p>
        </w:tc>
        <w:tc>
          <w:tcPr>
            <w:tcW w:w="1256" w:type="dxa"/>
          </w:tcPr>
          <w:p w14:paraId="62C2B90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88" w:type="dxa"/>
          </w:tcPr>
          <w:p w14:paraId="63404529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5914C9" w:rsidRPr="00942C44" w14:paraId="504426AA" w14:textId="77777777" w:rsidTr="00491CA7">
        <w:trPr>
          <w:trHeight w:val="345"/>
          <w:jc w:val="center"/>
        </w:trPr>
        <w:tc>
          <w:tcPr>
            <w:tcW w:w="659" w:type="dxa"/>
          </w:tcPr>
          <w:p w14:paraId="20E7D16A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7859A0CD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Współdziałanie z opiekunem praktyk w sprawowaniu opieki 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  <w:t>i podejmowanie (pod opieką opiekuna) działań wychowawczych w trakcie:</w:t>
            </w:r>
          </w:p>
          <w:p w14:paraId="217ADBC0" w14:textId="77777777" w:rsidR="005914C9" w:rsidRPr="00942C44" w:rsidRDefault="005914C9">
            <w:pPr>
              <w:numPr>
                <w:ilvl w:val="0"/>
                <w:numId w:val="34"/>
              </w:num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dyżurów na przerwach międzylekcyjnych, </w:t>
            </w:r>
          </w:p>
          <w:p w14:paraId="014D1139" w14:textId="77777777" w:rsidR="005914C9" w:rsidRPr="00942C44" w:rsidRDefault="005914C9">
            <w:pPr>
              <w:numPr>
                <w:ilvl w:val="0"/>
                <w:numId w:val="34"/>
              </w:num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zorganizowanych wyjść grup uczniowskich,</w:t>
            </w:r>
          </w:p>
          <w:p w14:paraId="049A5B3A" w14:textId="77777777" w:rsidR="005914C9" w:rsidRPr="00942C44" w:rsidRDefault="005914C9">
            <w:pPr>
              <w:numPr>
                <w:ilvl w:val="0"/>
                <w:numId w:val="34"/>
              </w:num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uroczystości szkolnych.</w:t>
            </w:r>
          </w:p>
          <w:p w14:paraId="30AA774B" w14:textId="77777777" w:rsidR="005914C9" w:rsidRPr="00942C44" w:rsidRDefault="005914C9" w:rsidP="00491CA7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konspektu zajęć wychowawczych (2 godz.) i ich realizacja pod kierunkiem opiekuna praktyk.</w:t>
            </w:r>
          </w:p>
          <w:p w14:paraId="16AF5891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Omówienie praktyki.</w:t>
            </w:r>
          </w:p>
        </w:tc>
        <w:tc>
          <w:tcPr>
            <w:tcW w:w="1256" w:type="dxa"/>
          </w:tcPr>
          <w:p w14:paraId="5FE55E7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D661518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bookmarkEnd w:id="6"/>
      <w:tr w:rsidR="005914C9" w:rsidRPr="00942C44" w14:paraId="700F6845" w14:textId="77777777" w:rsidTr="00491CA7">
        <w:trPr>
          <w:jc w:val="center"/>
        </w:trPr>
        <w:tc>
          <w:tcPr>
            <w:tcW w:w="659" w:type="dxa"/>
          </w:tcPr>
          <w:p w14:paraId="618C25CB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892B503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</w:tcPr>
          <w:p w14:paraId="0F370CE2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DF5F6F1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</w:tbl>
    <w:p w14:paraId="1A200E6A" w14:textId="77777777" w:rsidR="005914C9" w:rsidRPr="00942C44" w:rsidRDefault="005914C9" w:rsidP="005914C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D17083A" w14:textId="0309E44C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5914C9" w:rsidRPr="00942C44" w14:paraId="229AC574" w14:textId="77777777" w:rsidTr="00491CA7">
        <w:trPr>
          <w:jc w:val="center"/>
        </w:trPr>
        <w:tc>
          <w:tcPr>
            <w:tcW w:w="1666" w:type="dxa"/>
          </w:tcPr>
          <w:p w14:paraId="57A385DD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7536599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56D7128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Ś</w:t>
            </w:r>
            <w:r w:rsidRPr="00942C44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5914C9" w:rsidRPr="00942C44" w14:paraId="6ECC6710" w14:textId="77777777" w:rsidTr="00491CA7">
        <w:trPr>
          <w:jc w:val="center"/>
        </w:trPr>
        <w:tc>
          <w:tcPr>
            <w:tcW w:w="1666" w:type="dxa"/>
          </w:tcPr>
          <w:p w14:paraId="2695B647" w14:textId="77777777" w:rsidR="005914C9" w:rsidRPr="00942C44" w:rsidRDefault="005914C9" w:rsidP="00491CA7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587E920A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objaśnianie, wykład informacyjny, rozmowa/dyskusja na temat doświadczeń w czasie praktyk,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analiza dokumentacji, analiza przypadku, pisanie i omówienie konspektu zajęć, obserwowanie studenta podczas pracy z wychowankami</w:t>
            </w:r>
          </w:p>
        </w:tc>
        <w:tc>
          <w:tcPr>
            <w:tcW w:w="3260" w:type="dxa"/>
          </w:tcPr>
          <w:p w14:paraId="0AB57815" w14:textId="77777777" w:rsidR="005914C9" w:rsidRPr="00942C44" w:rsidRDefault="005914C9" w:rsidP="00491CA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teksty źródłowe, środki techniczne</w:t>
            </w:r>
          </w:p>
        </w:tc>
      </w:tr>
    </w:tbl>
    <w:p w14:paraId="329ABBD0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523DCB9" w14:textId="77777777" w:rsidR="005914C9" w:rsidRPr="00942C44" w:rsidRDefault="005914C9" w:rsidP="005914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942C44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5914C9" w:rsidRPr="00942C44" w14:paraId="12C75039" w14:textId="77777777" w:rsidTr="005914C9">
        <w:tc>
          <w:tcPr>
            <w:tcW w:w="1459" w:type="dxa"/>
            <w:vAlign w:val="center"/>
          </w:tcPr>
          <w:p w14:paraId="7BD78DF4" w14:textId="77777777" w:rsidR="005914C9" w:rsidRPr="00942C44" w:rsidRDefault="005914C9" w:rsidP="00491CA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176DC773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989395A" w14:textId="77777777" w:rsidR="005914C9" w:rsidRPr="00942C44" w:rsidRDefault="005914C9" w:rsidP="00491CA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942C44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942C44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506A22D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942C44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942C44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914C9" w:rsidRPr="00942C44" w14:paraId="445A86BD" w14:textId="77777777" w:rsidTr="005914C9">
        <w:tc>
          <w:tcPr>
            <w:tcW w:w="1459" w:type="dxa"/>
          </w:tcPr>
          <w:p w14:paraId="035D6471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319" w:type="dxa"/>
            <w:vAlign w:val="center"/>
          </w:tcPr>
          <w:p w14:paraId="30E2EC56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F2 – obserwacja/aktywność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F6 – zaliczenie praktyk</w:t>
            </w:r>
          </w:p>
        </w:tc>
        <w:tc>
          <w:tcPr>
            <w:tcW w:w="4111" w:type="dxa"/>
            <w:vAlign w:val="center"/>
          </w:tcPr>
          <w:p w14:paraId="0C917C4E" w14:textId="77777777" w:rsidR="005914C9" w:rsidRPr="00942C44" w:rsidRDefault="005914C9" w:rsidP="00491CA7">
            <w:pPr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P6 - dokumentacja praktyki (karta praktyki zawodowej, dziennik praktyk, konspekt zajęć wychowawczych)</w:t>
            </w:r>
          </w:p>
        </w:tc>
      </w:tr>
    </w:tbl>
    <w:p w14:paraId="11BD79BB" w14:textId="77777777" w:rsidR="005914C9" w:rsidRPr="00942C44" w:rsidRDefault="005914C9" w:rsidP="005914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942C44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49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5914C9" w:rsidRPr="00942C44" w14:paraId="679D445F" w14:textId="77777777" w:rsidTr="00491CA7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67B66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42C44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E31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Metody oceny</w:t>
            </w:r>
          </w:p>
          <w:p w14:paraId="495EA2D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  <w:p w14:paraId="4E993BF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5914C9" w:rsidRPr="00942C44" w14:paraId="488A81E3" w14:textId="77777777" w:rsidTr="00491CA7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D6B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BDFB0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1F8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930D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2880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942C44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5914C9" w:rsidRPr="00942C44" w14:paraId="0EE40C9E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5C499" w14:textId="77777777" w:rsidR="005914C9" w:rsidRPr="00942C44" w:rsidRDefault="005914C9" w:rsidP="00491CA7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73E0F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7D9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D4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ED2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682F32F7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C604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ED5F4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CAF6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24B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74498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3710A0D7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0CF6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D5346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10C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8BFC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A13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234E1940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71F5E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B02A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1D90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930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CFC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776A1AB7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6294" w14:textId="77777777" w:rsidR="005914C9" w:rsidRPr="00942C44" w:rsidRDefault="005914C9" w:rsidP="00491CA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716F5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8BFC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151E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439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31B7FD3A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FE726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A382A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54E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B41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55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767D42FE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6944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2555A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D75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0A5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388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14458B59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01411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8EAB8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AA8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943D5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BF1B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4B520982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84E9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9AC599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481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9551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898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5914C9" w:rsidRPr="00942C44" w14:paraId="11F081C6" w14:textId="77777777" w:rsidTr="00491CA7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8C6E" w14:textId="77777777" w:rsidR="005914C9" w:rsidRPr="00942C44" w:rsidRDefault="005914C9" w:rsidP="00491CA7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F276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C91E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E810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D06B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2AF47CB" w14:textId="77777777" w:rsidR="005914C9" w:rsidRPr="00942C44" w:rsidRDefault="005914C9" w:rsidP="005914C9">
      <w:pPr>
        <w:jc w:val="both"/>
        <w:rPr>
          <w:rFonts w:ascii="Cambria" w:hAnsi="Cambria"/>
          <w:sz w:val="4"/>
          <w:szCs w:val="4"/>
        </w:rPr>
      </w:pPr>
    </w:p>
    <w:p w14:paraId="29621FCC" w14:textId="77777777" w:rsidR="005914C9" w:rsidRPr="00942C44" w:rsidRDefault="005914C9" w:rsidP="005914C9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942C44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terminów egzaminów </w:t>
      </w:r>
      <w:r w:rsidRPr="00942C44">
        <w:rPr>
          <w:rFonts w:ascii="Cambria" w:hAnsi="Cambria"/>
          <w:b w:val="0"/>
          <w:bCs w:val="0"/>
          <w:sz w:val="22"/>
          <w:szCs w:val="22"/>
        </w:rPr>
        <w:br/>
        <w:t>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5914C9" w:rsidRPr="00942C44" w14:paraId="4FC34F39" w14:textId="77777777" w:rsidTr="00491CA7">
        <w:trPr>
          <w:trHeight w:val="93"/>
          <w:jc w:val="center"/>
        </w:trPr>
        <w:tc>
          <w:tcPr>
            <w:tcW w:w="9907" w:type="dxa"/>
          </w:tcPr>
          <w:p w14:paraId="346AA1E9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</w:p>
          <w:p w14:paraId="79D24873" w14:textId="77777777" w:rsidR="005914C9" w:rsidRPr="00942C44" w:rsidRDefault="005914C9" w:rsidP="00491CA7">
            <w:pPr>
              <w:pStyle w:val="karta"/>
              <w:rPr>
                <w:rStyle w:val="markedcontent"/>
                <w:rFonts w:ascii="Cambria" w:hAnsi="Cambria"/>
              </w:rPr>
            </w:pPr>
            <w:r w:rsidRPr="00942C44">
              <w:rPr>
                <w:rStyle w:val="markedcontent"/>
                <w:rFonts w:ascii="Cambria" w:hAnsi="Cambria"/>
              </w:rPr>
              <w:t>Zaliczenie z oceną na podstawie przeprowadzonej rozmowy i przedstawionych dokumentów:</w:t>
            </w:r>
          </w:p>
          <w:p w14:paraId="133257B2" w14:textId="77777777" w:rsidR="005914C9" w:rsidRPr="00942C44" w:rsidRDefault="005914C9" w:rsidP="00491CA7">
            <w:pPr>
              <w:pStyle w:val="karta"/>
              <w:rPr>
                <w:rStyle w:val="markedcontent"/>
                <w:rFonts w:ascii="Cambria" w:hAnsi="Cambria"/>
              </w:rPr>
            </w:pPr>
            <w:r w:rsidRPr="00942C44">
              <w:rPr>
                <w:rStyle w:val="markedcontent"/>
                <w:rFonts w:ascii="Cambria" w:hAnsi="Cambria"/>
              </w:rPr>
              <w:t>karty praktyki zawodowej, dziennika praktyk, konspektu zajęć.</w:t>
            </w:r>
          </w:p>
          <w:p w14:paraId="0D5AFB25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942C44">
              <w:rPr>
                <w:rStyle w:val="normaltextrun"/>
                <w:rFonts w:ascii="Cambria" w:eastAsia="Calibri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  <w:r w:rsidRPr="00942C44">
              <w:rPr>
                <w:rStyle w:val="eop"/>
                <w:rFonts w:ascii="Cambria" w:eastAsia="Calibri" w:hAnsi="Cambria"/>
                <w:sz w:val="20"/>
                <w:szCs w:val="20"/>
              </w:rPr>
              <w:t> </w:t>
            </w:r>
          </w:p>
          <w:p w14:paraId="766165BF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942C44">
              <w:rPr>
                <w:rStyle w:val="normaltextrun"/>
                <w:rFonts w:ascii="Cambria" w:eastAsia="Calibri" w:hAnsi="Cambria"/>
                <w:sz w:val="20"/>
                <w:szCs w:val="20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  <w:r w:rsidRPr="00942C44">
              <w:rPr>
                <w:rStyle w:val="eop"/>
                <w:rFonts w:ascii="Cambria" w:eastAsia="Calibri" w:hAnsi="Cambria"/>
                <w:sz w:val="20"/>
                <w:szCs w:val="20"/>
              </w:rPr>
              <w:t> </w:t>
            </w:r>
          </w:p>
          <w:p w14:paraId="11895025" w14:textId="77777777" w:rsidR="005914C9" w:rsidRPr="00942C44" w:rsidRDefault="005914C9" w:rsidP="00491CA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942C44">
              <w:rPr>
                <w:rStyle w:val="normaltextrun"/>
                <w:rFonts w:ascii="Cambria" w:eastAsia="Calibri" w:hAnsi="Cambria"/>
                <w:sz w:val="20"/>
                <w:szCs w:val="20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942C44">
              <w:rPr>
                <w:rStyle w:val="eop"/>
                <w:rFonts w:ascii="Cambria" w:eastAsia="Calibri" w:hAnsi="Cambria"/>
                <w:sz w:val="20"/>
                <w:szCs w:val="20"/>
              </w:rPr>
              <w:t> </w:t>
            </w:r>
          </w:p>
          <w:p w14:paraId="7929B2F5" w14:textId="77777777" w:rsidR="005914C9" w:rsidRPr="00942C44" w:rsidRDefault="005914C9" w:rsidP="00491CA7">
            <w:pPr>
              <w:pStyle w:val="karta"/>
              <w:rPr>
                <w:rFonts w:ascii="Cambria" w:hAnsi="Cambria"/>
              </w:rPr>
            </w:pPr>
          </w:p>
        </w:tc>
      </w:tr>
    </w:tbl>
    <w:p w14:paraId="628A9A99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914C9" w:rsidRPr="00942C44" w14:paraId="6095659C" w14:textId="77777777" w:rsidTr="00491CA7">
        <w:trPr>
          <w:trHeight w:val="540"/>
          <w:jc w:val="center"/>
        </w:trPr>
        <w:tc>
          <w:tcPr>
            <w:tcW w:w="9923" w:type="dxa"/>
          </w:tcPr>
          <w:p w14:paraId="7A59C2DC" w14:textId="77777777" w:rsidR="005914C9" w:rsidRPr="00942C44" w:rsidRDefault="005914C9" w:rsidP="00491CA7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942C44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3D9245C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 xml:space="preserve">11. Obciążenie pracą studenta </w:t>
      </w:r>
      <w:r w:rsidRPr="00942C44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914C9" w:rsidRPr="00942C44" w14:paraId="073BD394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4DC34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0774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914C9" w:rsidRPr="00942C44" w14:paraId="6C5D0A6A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309C06" w14:textId="77777777" w:rsidR="005914C9" w:rsidRPr="00942C44" w:rsidRDefault="005914C9" w:rsidP="00491CA7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DE620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A647EB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914C9" w:rsidRPr="00942C44" w14:paraId="77370797" w14:textId="77777777" w:rsidTr="00491CA7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5749A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914C9" w:rsidRPr="00942C44" w14:paraId="692C1C64" w14:textId="77777777" w:rsidTr="00491CA7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2B2F48" w14:textId="77777777" w:rsidR="005914C9" w:rsidRPr="00942C44" w:rsidRDefault="005914C9" w:rsidP="00491CA7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A7B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C0B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30</w:t>
            </w:r>
          </w:p>
        </w:tc>
      </w:tr>
      <w:tr w:rsidR="005914C9" w:rsidRPr="00942C44" w14:paraId="224FAE9C" w14:textId="77777777" w:rsidTr="00491CA7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4A1D37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942C44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914C9" w:rsidRPr="00942C44" w14:paraId="23E5E40A" w14:textId="77777777" w:rsidTr="00491CA7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A522A" w14:textId="77777777" w:rsidR="005914C9" w:rsidRPr="00942C44" w:rsidRDefault="005914C9" w:rsidP="00491CA7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dokumentacji wymaganej w ramach odbywania praktyki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F7A3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15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914C9" w:rsidRPr="00942C44" w14:paraId="0EE39380" w14:textId="77777777" w:rsidTr="00491CA7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2647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Przygotowanie konspektu zajęć, środków dydaktycznych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B590C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E060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914C9" w:rsidRPr="00942C44" w14:paraId="474D66B7" w14:textId="77777777" w:rsidTr="005914C9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5A0F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Konsultacje z uczelnianym opiekunem praktyk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D30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BA3D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5914C9" w:rsidRPr="00942C44" w14:paraId="476D121F" w14:textId="77777777" w:rsidTr="005914C9">
        <w:trPr>
          <w:gridAfter w:val="1"/>
          <w:wAfter w:w="7" w:type="dxa"/>
          <w:trHeight w:val="41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48ED" w14:textId="77777777" w:rsidR="005914C9" w:rsidRPr="00942C44" w:rsidRDefault="005914C9" w:rsidP="00491CA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B31F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C06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5914C9" w:rsidRPr="00942C44" w14:paraId="04920B0A" w14:textId="77777777" w:rsidTr="00491CA7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238C" w14:textId="5166B5F2" w:rsidR="005914C9" w:rsidRPr="00942C44" w:rsidRDefault="005914C9" w:rsidP="005914C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7B84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3FA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70</w:t>
            </w:r>
          </w:p>
        </w:tc>
      </w:tr>
      <w:tr w:rsidR="005914C9" w:rsidRPr="00942C44" w14:paraId="0B3ADB3D" w14:textId="77777777" w:rsidTr="00491CA7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E224C" w14:textId="77777777" w:rsidR="005914C9" w:rsidRPr="00942C44" w:rsidRDefault="005914C9" w:rsidP="00491CA7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942C44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942C44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A922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4A01" w14:textId="77777777" w:rsidR="005914C9" w:rsidRPr="00942C44" w:rsidRDefault="005914C9" w:rsidP="00491CA7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BF96296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5914C9" w:rsidRPr="00942C44" w14:paraId="547BA9D5" w14:textId="77777777" w:rsidTr="00491CA7">
        <w:trPr>
          <w:jc w:val="center"/>
        </w:trPr>
        <w:tc>
          <w:tcPr>
            <w:tcW w:w="9889" w:type="dxa"/>
            <w:shd w:val="clear" w:color="auto" w:fill="auto"/>
          </w:tcPr>
          <w:p w14:paraId="594813DE" w14:textId="77777777" w:rsidR="005914C9" w:rsidRPr="00942C44" w:rsidRDefault="005914C9" w:rsidP="00491CA7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2F23C2" w14:textId="77777777" w:rsidR="005914C9" w:rsidRPr="00942C44" w:rsidRDefault="005914C9" w:rsidP="00491CA7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Z zakresu (modułu): przygotowanie w zakresie psychologiczno-pedagogicznym, przygotowanie w zakresie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dydaktycznym oraz dokumentacja z przebiegu nauczania obowiązująca w placówce, w której</w:t>
            </w:r>
            <w:r w:rsidRPr="00942C44">
              <w:rPr>
                <w:rFonts w:ascii="Cambria" w:hAnsi="Cambria" w:cs="Times New Roman"/>
                <w:sz w:val="20"/>
                <w:szCs w:val="20"/>
              </w:rPr>
              <w:br/>
            </w:r>
            <w:r w:rsidRPr="00942C44">
              <w:rPr>
                <w:rStyle w:val="markedcontent"/>
                <w:rFonts w:ascii="Cambria" w:hAnsi="Cambria"/>
                <w:sz w:val="20"/>
                <w:szCs w:val="20"/>
              </w:rPr>
              <w:t>student odbywa praktykę i inna wskazana przez opiekuna w placówce</w:t>
            </w:r>
          </w:p>
        </w:tc>
      </w:tr>
    </w:tbl>
    <w:p w14:paraId="272F40D9" w14:textId="77777777" w:rsidR="005914C9" w:rsidRPr="00942C44" w:rsidRDefault="005914C9" w:rsidP="005914C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942C44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914C9" w:rsidRPr="00942C44" w14:paraId="43436BEE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5AD790F5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AE0F5D3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Lidia Nogal-Faber</w:t>
            </w:r>
          </w:p>
        </w:tc>
      </w:tr>
      <w:tr w:rsidR="005914C9" w:rsidRPr="00942C44" w14:paraId="134E565D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0C905FDB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9BA1899" w14:textId="0C3CA2D4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5914C9" w:rsidRPr="00942C44" w14:paraId="10EA6999" w14:textId="77777777" w:rsidTr="00491CA7">
        <w:trPr>
          <w:jc w:val="center"/>
        </w:trPr>
        <w:tc>
          <w:tcPr>
            <w:tcW w:w="3846" w:type="dxa"/>
            <w:shd w:val="clear" w:color="auto" w:fill="auto"/>
          </w:tcPr>
          <w:p w14:paraId="3F53EAC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162A897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Lid-nog@tlen.pl</w:t>
            </w:r>
          </w:p>
        </w:tc>
      </w:tr>
      <w:tr w:rsidR="005914C9" w:rsidRPr="00942C44" w14:paraId="20B5E527" w14:textId="77777777" w:rsidTr="00491CA7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E1C3AA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F1C0342" w14:textId="77777777" w:rsidR="005914C9" w:rsidRPr="00942C44" w:rsidRDefault="005914C9" w:rsidP="00491CA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42C44">
              <w:rPr>
                <w:rFonts w:ascii="Cambria" w:hAnsi="Cambria" w:cs="Times New Roman"/>
                <w:sz w:val="20"/>
                <w:szCs w:val="20"/>
              </w:rPr>
              <w:t>Lidia Nogal-Faber</w:t>
            </w:r>
          </w:p>
        </w:tc>
      </w:tr>
    </w:tbl>
    <w:p w14:paraId="7D24CB7A" w14:textId="77777777" w:rsidR="005914C9" w:rsidRPr="00942C44" w:rsidRDefault="005914C9" w:rsidP="005914C9">
      <w:pPr>
        <w:spacing w:before="60" w:after="60"/>
        <w:rPr>
          <w:rFonts w:ascii="Cambria" w:hAnsi="Cambria" w:cs="Times New Roman"/>
        </w:rPr>
      </w:pPr>
    </w:p>
    <w:p w14:paraId="48EC1045" w14:textId="77777777" w:rsidR="008C27F5" w:rsidRPr="00942C44" w:rsidRDefault="008C27F5" w:rsidP="008C27F5">
      <w:pPr>
        <w:spacing w:after="0"/>
        <w:rPr>
          <w:rFonts w:ascii="Cambria" w:hAnsi="Cambria"/>
          <w:vanish/>
        </w:rPr>
      </w:pPr>
    </w:p>
    <w:sectPr w:rsidR="008C27F5" w:rsidRPr="00942C44" w:rsidSect="00824FD2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3B38E" w14:textId="77777777" w:rsidR="00824FD2" w:rsidRDefault="00824FD2">
      <w:r>
        <w:separator/>
      </w:r>
    </w:p>
  </w:endnote>
  <w:endnote w:type="continuationSeparator" w:id="0">
    <w:p w14:paraId="1FFB9261" w14:textId="77777777" w:rsidR="00824FD2" w:rsidRDefault="0082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naInformal 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DejaVu Sans">
    <w:altName w:val="Verdana"/>
    <w:charset w:val="01"/>
    <w:family w:val="swiss"/>
    <w:pitch w:val="default"/>
  </w:font>
  <w:font w:name="Cambrio">
    <w:altName w:val="Times New Roman"/>
    <w:charset w:val="01"/>
    <w:family w:val="auto"/>
    <w:pitch w:val="default"/>
  </w:font>
  <w:font w:name="WenQuanYi Micro Hei">
    <w:altName w:val="Yu Gothic"/>
    <w:charset w:val="8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87FEA" w14:textId="77777777" w:rsidR="005914C9" w:rsidRDefault="005914C9">
    <w:pPr>
      <w:pStyle w:val="Tekstpodstawowy"/>
      <w:spacing w:line="14" w:lineRule="auto"/>
      <w:rPr>
        <w:b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BC2EFC9" wp14:editId="7114F886">
              <wp:simplePos x="0" y="0"/>
              <wp:positionH relativeFrom="page">
                <wp:posOffset>3714750</wp:posOffset>
              </wp:positionH>
              <wp:positionV relativeFrom="page">
                <wp:posOffset>9934575</wp:posOffset>
              </wp:positionV>
              <wp:extent cx="27622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22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F8512" w14:textId="77777777" w:rsidR="005914C9" w:rsidRDefault="005914C9">
                          <w:pPr>
                            <w:spacing w:line="248" w:lineRule="exact"/>
                            <w:ind w:left="60"/>
                          </w:pPr>
                          <w:r>
                            <w:rPr>
                              <w:w w:val="102"/>
                            </w:rP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rPr>
                              <w:w w:val="10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w w:val="102"/>
                            </w:rPr>
                            <w:t>3</w:t>
                          </w:r>
                          <w:r>
                            <w:rPr>
                              <w:w w:val="10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C2EFC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92.5pt;margin-top:782.25pt;width:21.75pt;height:13.25pt;z-index:-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" filled="f" stroked="f">
              <v:textbox inset="0,0,0,0">
                <w:txbxContent>
                  <w:p w14:paraId="1A3F8512" w14:textId="77777777" w:rsidR="005914C9" w:rsidRDefault="005914C9">
                    <w:pPr>
                      <w:spacing w:line="248" w:lineRule="exact"/>
                      <w:ind w:left="60"/>
                    </w:pPr>
                    <w:r>
                      <w:rPr>
                        <w:w w:val="102"/>
                      </w:rP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rPr>
                        <w:w w:val="102"/>
                      </w:rPr>
                      <w:fldChar w:fldCharType="separate"/>
                    </w:r>
                    <w:r>
                      <w:rPr>
                        <w:noProof/>
                        <w:w w:val="102"/>
                      </w:rPr>
                      <w:t>3</w:t>
                    </w:r>
                    <w:r>
                      <w:rPr>
                        <w:w w:val="10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6B85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65C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34CA0" w14:textId="77777777" w:rsidR="00824FD2" w:rsidRDefault="00824FD2">
      <w:r>
        <w:separator/>
      </w:r>
    </w:p>
  </w:footnote>
  <w:footnote w:type="continuationSeparator" w:id="0">
    <w:p w14:paraId="5D39035D" w14:textId="77777777" w:rsidR="00824FD2" w:rsidRDefault="0082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4CB4" w14:textId="22083A0B" w:rsidR="002D375D" w:rsidRDefault="002D375D" w:rsidP="002D375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4" w:name="_Hlk73095298"/>
    <w:r>
      <w:rPr>
        <w:rFonts w:ascii="Cambria" w:hAnsi="Cambria"/>
        <w:sz w:val="20"/>
        <w:szCs w:val="20"/>
      </w:rPr>
      <w:t>Załącznik nr 3</w:t>
    </w:r>
  </w:p>
  <w:p w14:paraId="44CD45BB" w14:textId="10E44CBB" w:rsidR="002D375D" w:rsidRDefault="002D375D" w:rsidP="002D375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pedagogika - studia pierwszego stopnia o profilu praktycznym, </w:t>
    </w:r>
  </w:p>
  <w:p w14:paraId="11F90049" w14:textId="77777777" w:rsidR="002D375D" w:rsidRDefault="002D375D" w:rsidP="002D375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36/000/2023 Senatu AJP</w:t>
    </w:r>
  </w:p>
  <w:p w14:paraId="188CB2D5" w14:textId="77777777" w:rsidR="002D375D" w:rsidRDefault="002D375D" w:rsidP="002D375D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4"/>
  </w:p>
  <w:p w14:paraId="78749C9C" w14:textId="14881E48" w:rsidR="005914C9" w:rsidRDefault="005914C9">
    <w:pPr>
      <w:pStyle w:val="Tekstpodstawowy"/>
      <w:spacing w:line="14" w:lineRule="auto"/>
      <w:rPr>
        <w:b/>
        <w:sz w:val="20"/>
      </w:rPr>
    </w:pPr>
  </w:p>
  <w:p w14:paraId="304BBACA" w14:textId="77777777" w:rsidR="002D375D" w:rsidRDefault="002D375D">
    <w:pPr>
      <w:pStyle w:val="Tekstpodstawowy"/>
      <w:spacing w:line="14" w:lineRule="auto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417A8" w14:textId="77777777" w:rsidR="009A55D7" w:rsidRPr="009E525D" w:rsidRDefault="009A55D7" w:rsidP="009A55D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  <w:r w:rsidRPr="009E525D">
      <w:rPr>
        <w:rFonts w:ascii="Cambria" w:hAnsi="Cambria" w:cs="Times New Roman"/>
        <w:sz w:val="20"/>
        <w:szCs w:val="20"/>
      </w:rPr>
      <w:t>Załącznik nr 3</w:t>
    </w:r>
  </w:p>
  <w:p w14:paraId="20FC5B6E" w14:textId="77777777" w:rsidR="009A55D7" w:rsidRPr="00C32301" w:rsidRDefault="009A55D7" w:rsidP="009A55D7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  <w:r w:rsidRPr="009E525D">
      <w:rPr>
        <w:rFonts w:ascii="Cambria" w:hAnsi="Cambria" w:cs="Times New Roman"/>
        <w:sz w:val="20"/>
        <w:szCs w:val="20"/>
      </w:rPr>
      <w:t xml:space="preserve">do </w:t>
    </w:r>
    <w:r w:rsidRPr="009E525D">
      <w:rPr>
        <w:rFonts w:ascii="Cambria" w:hAnsi="Cambria" w:cs="Times New Roman"/>
        <w:i/>
        <w:sz w:val="20"/>
        <w:szCs w:val="20"/>
      </w:rPr>
      <w:t>Wytycznych dotyczących wymagań w zakresie tworzenia i doskonalenia programów studiów w AJP</w:t>
    </w:r>
    <w:r w:rsidRPr="009E525D">
      <w:rPr>
        <w:rFonts w:ascii="Cambria" w:hAnsi="Cambria" w:cs="Times New Roman"/>
        <w:sz w:val="20"/>
        <w:szCs w:val="20"/>
      </w:rPr>
      <w:t>, stanowiących załącznik do Uchwały Nr 28/000/2021 Senatu AJP z dnia 22 czerwca 2021 r.</w:t>
    </w:r>
  </w:p>
  <w:p w14:paraId="0C4C44CF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bullet"/>
      <w:lvlText w:val="‒"/>
      <w:lvlJc w:val="left"/>
      <w:pPr>
        <w:tabs>
          <w:tab w:val="num" w:pos="0"/>
        </w:tabs>
        <w:ind w:left="66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0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6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8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23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BB7E50"/>
    <w:multiLevelType w:val="hybridMultilevel"/>
    <w:tmpl w:val="A7F4B8E4"/>
    <w:lvl w:ilvl="0" w:tplc="7B60B96A">
      <w:start w:val="1"/>
      <w:numFmt w:val="decimal"/>
      <w:lvlText w:val="%1."/>
      <w:lvlJc w:val="left"/>
      <w:pPr>
        <w:ind w:left="720" w:hanging="360"/>
      </w:pPr>
      <w:rPr>
        <w:rFonts w:ascii="Calibri Light" w:eastAsia="Calibri" w:hAnsi="Calibri Ligh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E659A8"/>
    <w:multiLevelType w:val="hybridMultilevel"/>
    <w:tmpl w:val="327AC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09086E"/>
    <w:multiLevelType w:val="hybridMultilevel"/>
    <w:tmpl w:val="B9C8CA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68C7"/>
    <w:multiLevelType w:val="hybridMultilevel"/>
    <w:tmpl w:val="DF36D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117027"/>
    <w:multiLevelType w:val="hybridMultilevel"/>
    <w:tmpl w:val="CDF6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36AF5"/>
    <w:multiLevelType w:val="hybridMultilevel"/>
    <w:tmpl w:val="EEBC204A"/>
    <w:lvl w:ilvl="0" w:tplc="FFFFFFFF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3724"/>
    <w:multiLevelType w:val="multilevel"/>
    <w:tmpl w:val="2A6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570A7"/>
    <w:multiLevelType w:val="hybridMultilevel"/>
    <w:tmpl w:val="CE86A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AB2"/>
    <w:multiLevelType w:val="hybridMultilevel"/>
    <w:tmpl w:val="36443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726F5"/>
    <w:multiLevelType w:val="hybridMultilevel"/>
    <w:tmpl w:val="F440D3F2"/>
    <w:lvl w:ilvl="0" w:tplc="971ECB14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4FD3"/>
    <w:multiLevelType w:val="hybridMultilevel"/>
    <w:tmpl w:val="35A0A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C34EA"/>
    <w:multiLevelType w:val="multilevel"/>
    <w:tmpl w:val="9C84FF3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0EB5F7B"/>
    <w:multiLevelType w:val="hybridMultilevel"/>
    <w:tmpl w:val="E14E0E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65D50"/>
    <w:multiLevelType w:val="hybridMultilevel"/>
    <w:tmpl w:val="215E9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2A372"/>
    <w:multiLevelType w:val="hybridMultilevel"/>
    <w:tmpl w:val="4B9AD8A6"/>
    <w:lvl w:ilvl="0" w:tplc="E632B328">
      <w:start w:val="1"/>
      <w:numFmt w:val="decimal"/>
      <w:lvlText w:val="%1."/>
      <w:lvlJc w:val="left"/>
      <w:pPr>
        <w:ind w:left="720" w:hanging="360"/>
      </w:pPr>
    </w:lvl>
    <w:lvl w:ilvl="1" w:tplc="BD3C54FC">
      <w:start w:val="1"/>
      <w:numFmt w:val="lowerLetter"/>
      <w:lvlText w:val="%2."/>
      <w:lvlJc w:val="left"/>
      <w:pPr>
        <w:ind w:left="1440" w:hanging="360"/>
      </w:pPr>
    </w:lvl>
    <w:lvl w:ilvl="2" w:tplc="9A6CBC54">
      <w:start w:val="1"/>
      <w:numFmt w:val="lowerRoman"/>
      <w:lvlText w:val="%3."/>
      <w:lvlJc w:val="right"/>
      <w:pPr>
        <w:ind w:left="2160" w:hanging="180"/>
      </w:pPr>
    </w:lvl>
    <w:lvl w:ilvl="3" w:tplc="788626FA">
      <w:start w:val="1"/>
      <w:numFmt w:val="decimal"/>
      <w:lvlText w:val="%4."/>
      <w:lvlJc w:val="left"/>
      <w:pPr>
        <w:ind w:left="2880" w:hanging="360"/>
      </w:pPr>
    </w:lvl>
    <w:lvl w:ilvl="4" w:tplc="8EE2FCB8">
      <w:start w:val="1"/>
      <w:numFmt w:val="lowerLetter"/>
      <w:lvlText w:val="%5."/>
      <w:lvlJc w:val="left"/>
      <w:pPr>
        <w:ind w:left="3600" w:hanging="360"/>
      </w:pPr>
    </w:lvl>
    <w:lvl w:ilvl="5" w:tplc="A872D1DA">
      <w:start w:val="1"/>
      <w:numFmt w:val="lowerRoman"/>
      <w:lvlText w:val="%6."/>
      <w:lvlJc w:val="right"/>
      <w:pPr>
        <w:ind w:left="4320" w:hanging="180"/>
      </w:pPr>
    </w:lvl>
    <w:lvl w:ilvl="6" w:tplc="3492340E">
      <w:start w:val="1"/>
      <w:numFmt w:val="decimal"/>
      <w:lvlText w:val="%7."/>
      <w:lvlJc w:val="left"/>
      <w:pPr>
        <w:ind w:left="5040" w:hanging="360"/>
      </w:pPr>
    </w:lvl>
    <w:lvl w:ilvl="7" w:tplc="55ECD150">
      <w:start w:val="1"/>
      <w:numFmt w:val="lowerLetter"/>
      <w:lvlText w:val="%8."/>
      <w:lvlJc w:val="left"/>
      <w:pPr>
        <w:ind w:left="5760" w:hanging="360"/>
      </w:pPr>
    </w:lvl>
    <w:lvl w:ilvl="8" w:tplc="9D6249F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017D6"/>
    <w:multiLevelType w:val="hybridMultilevel"/>
    <w:tmpl w:val="14EACF9A"/>
    <w:lvl w:ilvl="0" w:tplc="DB7A7BB4">
      <w:start w:val="1"/>
      <w:numFmt w:val="decimal"/>
      <w:lvlText w:val="%1."/>
      <w:lvlJc w:val="left"/>
      <w:pPr>
        <w:ind w:left="720" w:hanging="360"/>
      </w:pPr>
    </w:lvl>
    <w:lvl w:ilvl="1" w:tplc="4A04DB50">
      <w:start w:val="1"/>
      <w:numFmt w:val="lowerLetter"/>
      <w:lvlText w:val="%2."/>
      <w:lvlJc w:val="left"/>
      <w:pPr>
        <w:ind w:left="1440" w:hanging="360"/>
      </w:pPr>
    </w:lvl>
    <w:lvl w:ilvl="2" w:tplc="4C3E514E">
      <w:start w:val="1"/>
      <w:numFmt w:val="lowerRoman"/>
      <w:lvlText w:val="%3."/>
      <w:lvlJc w:val="right"/>
      <w:pPr>
        <w:ind w:left="2160" w:hanging="180"/>
      </w:pPr>
    </w:lvl>
    <w:lvl w:ilvl="3" w:tplc="9B4E7764">
      <w:start w:val="1"/>
      <w:numFmt w:val="decimal"/>
      <w:lvlText w:val="%4."/>
      <w:lvlJc w:val="left"/>
      <w:pPr>
        <w:ind w:left="2880" w:hanging="360"/>
      </w:pPr>
    </w:lvl>
    <w:lvl w:ilvl="4" w:tplc="99689C08">
      <w:start w:val="1"/>
      <w:numFmt w:val="lowerLetter"/>
      <w:lvlText w:val="%5."/>
      <w:lvlJc w:val="left"/>
      <w:pPr>
        <w:ind w:left="3600" w:hanging="360"/>
      </w:pPr>
    </w:lvl>
    <w:lvl w:ilvl="5" w:tplc="772C3A7E">
      <w:start w:val="1"/>
      <w:numFmt w:val="lowerRoman"/>
      <w:lvlText w:val="%6."/>
      <w:lvlJc w:val="right"/>
      <w:pPr>
        <w:ind w:left="4320" w:hanging="180"/>
      </w:pPr>
    </w:lvl>
    <w:lvl w:ilvl="6" w:tplc="630C29F8">
      <w:start w:val="1"/>
      <w:numFmt w:val="decimal"/>
      <w:lvlText w:val="%7."/>
      <w:lvlJc w:val="left"/>
      <w:pPr>
        <w:ind w:left="5040" w:hanging="360"/>
      </w:pPr>
    </w:lvl>
    <w:lvl w:ilvl="7" w:tplc="838E4E9C">
      <w:start w:val="1"/>
      <w:numFmt w:val="lowerLetter"/>
      <w:lvlText w:val="%8."/>
      <w:lvlJc w:val="left"/>
      <w:pPr>
        <w:ind w:left="5760" w:hanging="360"/>
      </w:pPr>
    </w:lvl>
    <w:lvl w:ilvl="8" w:tplc="4FC0F09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A78FC"/>
    <w:multiLevelType w:val="hybridMultilevel"/>
    <w:tmpl w:val="27A67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55BA4"/>
    <w:multiLevelType w:val="multilevel"/>
    <w:tmpl w:val="10783D80"/>
    <w:lvl w:ilvl="0">
      <w:start w:val="1"/>
      <w:numFmt w:val="decimal"/>
      <w:lvlText w:val="%1."/>
      <w:lvlJc w:val="left"/>
      <w:pPr>
        <w:ind w:left="521" w:hanging="2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17" w:hanging="43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913" w:hanging="43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1107" w:hanging="43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301" w:hanging="43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495" w:hanging="43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689" w:hanging="43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1882" w:hanging="43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2076" w:hanging="436"/>
      </w:pPr>
      <w:rPr>
        <w:rFonts w:hint="default"/>
        <w:lang w:val="pl-PL" w:eastAsia="en-US" w:bidi="ar-SA"/>
      </w:rPr>
    </w:lvl>
  </w:abstractNum>
  <w:abstractNum w:abstractNumId="22" w15:restartNumberingAfterBreak="0">
    <w:nsid w:val="44B526B5"/>
    <w:multiLevelType w:val="hybridMultilevel"/>
    <w:tmpl w:val="3A74F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58129"/>
    <w:multiLevelType w:val="hybridMultilevel"/>
    <w:tmpl w:val="3E408898"/>
    <w:lvl w:ilvl="0" w:tplc="BF42D7B6">
      <w:start w:val="1"/>
      <w:numFmt w:val="decimal"/>
      <w:lvlText w:val="%1."/>
      <w:lvlJc w:val="left"/>
      <w:pPr>
        <w:ind w:left="720" w:hanging="360"/>
      </w:pPr>
    </w:lvl>
    <w:lvl w:ilvl="1" w:tplc="209C49FE">
      <w:start w:val="1"/>
      <w:numFmt w:val="lowerLetter"/>
      <w:lvlText w:val="%2."/>
      <w:lvlJc w:val="left"/>
      <w:pPr>
        <w:ind w:left="1440" w:hanging="360"/>
      </w:pPr>
    </w:lvl>
    <w:lvl w:ilvl="2" w:tplc="EE141584">
      <w:start w:val="1"/>
      <w:numFmt w:val="lowerRoman"/>
      <w:lvlText w:val="%3."/>
      <w:lvlJc w:val="right"/>
      <w:pPr>
        <w:ind w:left="2160" w:hanging="180"/>
      </w:pPr>
    </w:lvl>
    <w:lvl w:ilvl="3" w:tplc="C3C84DC2">
      <w:start w:val="1"/>
      <w:numFmt w:val="decimal"/>
      <w:lvlText w:val="%4."/>
      <w:lvlJc w:val="left"/>
      <w:pPr>
        <w:ind w:left="2880" w:hanging="360"/>
      </w:pPr>
    </w:lvl>
    <w:lvl w:ilvl="4" w:tplc="81F4DE90">
      <w:start w:val="1"/>
      <w:numFmt w:val="lowerLetter"/>
      <w:lvlText w:val="%5."/>
      <w:lvlJc w:val="left"/>
      <w:pPr>
        <w:ind w:left="3600" w:hanging="360"/>
      </w:pPr>
    </w:lvl>
    <w:lvl w:ilvl="5" w:tplc="EA401A68">
      <w:start w:val="1"/>
      <w:numFmt w:val="lowerRoman"/>
      <w:lvlText w:val="%6."/>
      <w:lvlJc w:val="right"/>
      <w:pPr>
        <w:ind w:left="4320" w:hanging="180"/>
      </w:pPr>
    </w:lvl>
    <w:lvl w:ilvl="6" w:tplc="5330EE2E">
      <w:start w:val="1"/>
      <w:numFmt w:val="decimal"/>
      <w:lvlText w:val="%7."/>
      <w:lvlJc w:val="left"/>
      <w:pPr>
        <w:ind w:left="5040" w:hanging="360"/>
      </w:pPr>
    </w:lvl>
    <w:lvl w:ilvl="7" w:tplc="2444A3EE">
      <w:start w:val="1"/>
      <w:numFmt w:val="lowerLetter"/>
      <w:lvlText w:val="%8."/>
      <w:lvlJc w:val="left"/>
      <w:pPr>
        <w:ind w:left="5760" w:hanging="360"/>
      </w:pPr>
    </w:lvl>
    <w:lvl w:ilvl="8" w:tplc="77A21CA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829C7"/>
    <w:multiLevelType w:val="hybridMultilevel"/>
    <w:tmpl w:val="CDF6E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646"/>
    <w:multiLevelType w:val="hybridMultilevel"/>
    <w:tmpl w:val="E71A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14377"/>
    <w:multiLevelType w:val="hybridMultilevel"/>
    <w:tmpl w:val="F248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E40C0"/>
    <w:multiLevelType w:val="hybridMultilevel"/>
    <w:tmpl w:val="A02C512C"/>
    <w:lvl w:ilvl="0" w:tplc="10887272">
      <w:start w:val="1"/>
      <w:numFmt w:val="decimal"/>
      <w:lvlText w:val="%1."/>
      <w:lvlJc w:val="left"/>
      <w:pPr>
        <w:ind w:left="1862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8" w15:restartNumberingAfterBreak="0">
    <w:nsid w:val="57923FA6"/>
    <w:multiLevelType w:val="hybridMultilevel"/>
    <w:tmpl w:val="7460E6E0"/>
    <w:lvl w:ilvl="0" w:tplc="5BEA9AF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9" w15:restartNumberingAfterBreak="0">
    <w:nsid w:val="5B4F30F1"/>
    <w:multiLevelType w:val="multilevel"/>
    <w:tmpl w:val="2A60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CF1969"/>
    <w:multiLevelType w:val="hybridMultilevel"/>
    <w:tmpl w:val="F0EA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35324"/>
    <w:multiLevelType w:val="hybridMultilevel"/>
    <w:tmpl w:val="ACA01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6E5EF7"/>
    <w:multiLevelType w:val="multilevel"/>
    <w:tmpl w:val="FF1ED8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0977AC"/>
    <w:multiLevelType w:val="multilevel"/>
    <w:tmpl w:val="88DE5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0043A7"/>
    <w:multiLevelType w:val="hybridMultilevel"/>
    <w:tmpl w:val="E3FCE098"/>
    <w:lvl w:ilvl="0" w:tplc="CBAC0F80">
      <w:start w:val="1"/>
      <w:numFmt w:val="decimal"/>
      <w:lvlText w:val="%1."/>
      <w:lvlJc w:val="left"/>
      <w:pPr>
        <w:ind w:left="720" w:hanging="360"/>
      </w:pPr>
    </w:lvl>
    <w:lvl w:ilvl="1" w:tplc="EDF8C19C">
      <w:start w:val="1"/>
      <w:numFmt w:val="lowerLetter"/>
      <w:lvlText w:val="%2."/>
      <w:lvlJc w:val="left"/>
      <w:pPr>
        <w:ind w:left="1440" w:hanging="360"/>
      </w:pPr>
    </w:lvl>
    <w:lvl w:ilvl="2" w:tplc="F3C44978">
      <w:start w:val="1"/>
      <w:numFmt w:val="lowerRoman"/>
      <w:lvlText w:val="%3."/>
      <w:lvlJc w:val="right"/>
      <w:pPr>
        <w:ind w:left="2160" w:hanging="180"/>
      </w:pPr>
    </w:lvl>
    <w:lvl w:ilvl="3" w:tplc="DF508246">
      <w:start w:val="1"/>
      <w:numFmt w:val="decimal"/>
      <w:lvlText w:val="%4."/>
      <w:lvlJc w:val="left"/>
      <w:pPr>
        <w:ind w:left="2880" w:hanging="360"/>
      </w:pPr>
    </w:lvl>
    <w:lvl w:ilvl="4" w:tplc="367ED872">
      <w:start w:val="1"/>
      <w:numFmt w:val="lowerLetter"/>
      <w:lvlText w:val="%5."/>
      <w:lvlJc w:val="left"/>
      <w:pPr>
        <w:ind w:left="3600" w:hanging="360"/>
      </w:pPr>
    </w:lvl>
    <w:lvl w:ilvl="5" w:tplc="4AE80F3C">
      <w:start w:val="1"/>
      <w:numFmt w:val="lowerRoman"/>
      <w:lvlText w:val="%6."/>
      <w:lvlJc w:val="right"/>
      <w:pPr>
        <w:ind w:left="4320" w:hanging="180"/>
      </w:pPr>
    </w:lvl>
    <w:lvl w:ilvl="6" w:tplc="DE283044">
      <w:start w:val="1"/>
      <w:numFmt w:val="decimal"/>
      <w:lvlText w:val="%7."/>
      <w:lvlJc w:val="left"/>
      <w:pPr>
        <w:ind w:left="5040" w:hanging="360"/>
      </w:pPr>
    </w:lvl>
    <w:lvl w:ilvl="7" w:tplc="0492D3EE">
      <w:start w:val="1"/>
      <w:numFmt w:val="lowerLetter"/>
      <w:lvlText w:val="%8."/>
      <w:lvlJc w:val="left"/>
      <w:pPr>
        <w:ind w:left="5760" w:hanging="360"/>
      </w:pPr>
    </w:lvl>
    <w:lvl w:ilvl="8" w:tplc="01E89B72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96544"/>
    <w:multiLevelType w:val="hybridMultilevel"/>
    <w:tmpl w:val="5DCA7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D6E1C"/>
    <w:multiLevelType w:val="multilevel"/>
    <w:tmpl w:val="F3F2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650F74"/>
    <w:multiLevelType w:val="hybridMultilevel"/>
    <w:tmpl w:val="27D8F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07C4A"/>
    <w:multiLevelType w:val="hybridMultilevel"/>
    <w:tmpl w:val="D5268A28"/>
    <w:lvl w:ilvl="0" w:tplc="A2E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17690">
    <w:abstractNumId w:val="0"/>
  </w:num>
  <w:num w:numId="2" w16cid:durableId="449668279">
    <w:abstractNumId w:val="1"/>
  </w:num>
  <w:num w:numId="3" w16cid:durableId="1085570631">
    <w:abstractNumId w:val="2"/>
  </w:num>
  <w:num w:numId="4" w16cid:durableId="1614551471">
    <w:abstractNumId w:val="3"/>
  </w:num>
  <w:num w:numId="5" w16cid:durableId="806166631">
    <w:abstractNumId w:val="20"/>
  </w:num>
  <w:num w:numId="6" w16cid:durableId="237206531">
    <w:abstractNumId w:val="30"/>
  </w:num>
  <w:num w:numId="7" w16cid:durableId="542333678">
    <w:abstractNumId w:val="5"/>
  </w:num>
  <w:num w:numId="8" w16cid:durableId="1930969780">
    <w:abstractNumId w:val="25"/>
  </w:num>
  <w:num w:numId="9" w16cid:durableId="763649256">
    <w:abstractNumId w:val="18"/>
  </w:num>
  <w:num w:numId="10" w16cid:durableId="1360203322">
    <w:abstractNumId w:val="19"/>
  </w:num>
  <w:num w:numId="11" w16cid:durableId="107244402">
    <w:abstractNumId w:val="23"/>
  </w:num>
  <w:num w:numId="12" w16cid:durableId="1651328723">
    <w:abstractNumId w:val="17"/>
  </w:num>
  <w:num w:numId="13" w16cid:durableId="1086417355">
    <w:abstractNumId w:val="11"/>
  </w:num>
  <w:num w:numId="14" w16cid:durableId="1691640385">
    <w:abstractNumId w:val="7"/>
  </w:num>
  <w:num w:numId="15" w16cid:durableId="503983176">
    <w:abstractNumId w:val="27"/>
  </w:num>
  <w:num w:numId="16" w16cid:durableId="868836008">
    <w:abstractNumId w:val="9"/>
  </w:num>
  <w:num w:numId="17" w16cid:durableId="1825392769">
    <w:abstractNumId w:val="8"/>
  </w:num>
  <w:num w:numId="18" w16cid:durableId="1248033105">
    <w:abstractNumId w:val="10"/>
  </w:num>
  <w:num w:numId="19" w16cid:durableId="1863741588">
    <w:abstractNumId w:val="29"/>
  </w:num>
  <w:num w:numId="20" w16cid:durableId="1248854299">
    <w:abstractNumId w:val="26"/>
  </w:num>
  <w:num w:numId="21" w16cid:durableId="172377395">
    <w:abstractNumId w:val="37"/>
  </w:num>
  <w:num w:numId="22" w16cid:durableId="1937708478">
    <w:abstractNumId w:val="32"/>
  </w:num>
  <w:num w:numId="23" w16cid:durableId="1204367893">
    <w:abstractNumId w:val="15"/>
  </w:num>
  <w:num w:numId="24" w16cid:durableId="1554149895">
    <w:abstractNumId w:val="33"/>
  </w:num>
  <w:num w:numId="25" w16cid:durableId="1393695840">
    <w:abstractNumId w:val="36"/>
  </w:num>
  <w:num w:numId="26" w16cid:durableId="1468936041">
    <w:abstractNumId w:val="12"/>
  </w:num>
  <w:num w:numId="27" w16cid:durableId="50661736">
    <w:abstractNumId w:val="22"/>
  </w:num>
  <w:num w:numId="28" w16cid:durableId="2091810527">
    <w:abstractNumId w:val="4"/>
  </w:num>
  <w:num w:numId="29" w16cid:durableId="364411821">
    <w:abstractNumId w:val="6"/>
  </w:num>
  <w:num w:numId="30" w16cid:durableId="815493454">
    <w:abstractNumId w:val="21"/>
  </w:num>
  <w:num w:numId="31" w16cid:durableId="282003063">
    <w:abstractNumId w:val="34"/>
  </w:num>
  <w:num w:numId="32" w16cid:durableId="690764565">
    <w:abstractNumId w:val="38"/>
  </w:num>
  <w:num w:numId="33" w16cid:durableId="1350063743">
    <w:abstractNumId w:val="14"/>
  </w:num>
  <w:num w:numId="34" w16cid:durableId="397292341">
    <w:abstractNumId w:val="31"/>
  </w:num>
  <w:num w:numId="35" w16cid:durableId="2075815802">
    <w:abstractNumId w:val="24"/>
  </w:num>
  <w:num w:numId="36" w16cid:durableId="1084761564">
    <w:abstractNumId w:val="35"/>
  </w:num>
  <w:num w:numId="37" w16cid:durableId="1300458417">
    <w:abstractNumId w:val="16"/>
  </w:num>
  <w:num w:numId="38" w16cid:durableId="342170847">
    <w:abstractNumId w:val="13"/>
  </w:num>
  <w:num w:numId="39" w16cid:durableId="1594390864">
    <w:abstractNumId w:val="2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478AF"/>
    <w:rsid w:val="0006183B"/>
    <w:rsid w:val="00067E7A"/>
    <w:rsid w:val="00097DEE"/>
    <w:rsid w:val="00097F52"/>
    <w:rsid w:val="000A1F48"/>
    <w:rsid w:val="000A2F54"/>
    <w:rsid w:val="000C5A95"/>
    <w:rsid w:val="000E1B58"/>
    <w:rsid w:val="000E55CD"/>
    <w:rsid w:val="000F53A6"/>
    <w:rsid w:val="00105EF5"/>
    <w:rsid w:val="00110088"/>
    <w:rsid w:val="00123A96"/>
    <w:rsid w:val="00167B7C"/>
    <w:rsid w:val="001927D0"/>
    <w:rsid w:val="001D5BE2"/>
    <w:rsid w:val="001E7314"/>
    <w:rsid w:val="002030AE"/>
    <w:rsid w:val="00204A90"/>
    <w:rsid w:val="002065C6"/>
    <w:rsid w:val="00206C13"/>
    <w:rsid w:val="00212F42"/>
    <w:rsid w:val="0022207B"/>
    <w:rsid w:val="00224BBE"/>
    <w:rsid w:val="002344B5"/>
    <w:rsid w:val="00252A99"/>
    <w:rsid w:val="002B20F7"/>
    <w:rsid w:val="002C1F67"/>
    <w:rsid w:val="002D375D"/>
    <w:rsid w:val="002E20B9"/>
    <w:rsid w:val="002F30C2"/>
    <w:rsid w:val="00310E4B"/>
    <w:rsid w:val="00325B61"/>
    <w:rsid w:val="00344586"/>
    <w:rsid w:val="00357224"/>
    <w:rsid w:val="0039511E"/>
    <w:rsid w:val="00396783"/>
    <w:rsid w:val="003B0DC5"/>
    <w:rsid w:val="003D068B"/>
    <w:rsid w:val="003D6E43"/>
    <w:rsid w:val="004029FD"/>
    <w:rsid w:val="004047A8"/>
    <w:rsid w:val="00483C34"/>
    <w:rsid w:val="00484E59"/>
    <w:rsid w:val="00490C6E"/>
    <w:rsid w:val="00490FC9"/>
    <w:rsid w:val="004A1538"/>
    <w:rsid w:val="004C58CF"/>
    <w:rsid w:val="004C7A7C"/>
    <w:rsid w:val="004E142A"/>
    <w:rsid w:val="005055B4"/>
    <w:rsid w:val="005121B5"/>
    <w:rsid w:val="0051776F"/>
    <w:rsid w:val="0052353C"/>
    <w:rsid w:val="00533C25"/>
    <w:rsid w:val="00534705"/>
    <w:rsid w:val="00563503"/>
    <w:rsid w:val="005837A3"/>
    <w:rsid w:val="00583BE9"/>
    <w:rsid w:val="005914C9"/>
    <w:rsid w:val="005B090F"/>
    <w:rsid w:val="005C6AD8"/>
    <w:rsid w:val="005E283E"/>
    <w:rsid w:val="005E6FA1"/>
    <w:rsid w:val="005F48A7"/>
    <w:rsid w:val="005F490A"/>
    <w:rsid w:val="00605214"/>
    <w:rsid w:val="00612DBA"/>
    <w:rsid w:val="00622FCC"/>
    <w:rsid w:val="00636510"/>
    <w:rsid w:val="00661631"/>
    <w:rsid w:val="006740EC"/>
    <w:rsid w:val="006C4168"/>
    <w:rsid w:val="006C4DD2"/>
    <w:rsid w:val="006F693A"/>
    <w:rsid w:val="00703BEF"/>
    <w:rsid w:val="00706105"/>
    <w:rsid w:val="00713F62"/>
    <w:rsid w:val="00720DB7"/>
    <w:rsid w:val="007316D4"/>
    <w:rsid w:val="00733AFC"/>
    <w:rsid w:val="00743188"/>
    <w:rsid w:val="0075026E"/>
    <w:rsid w:val="00781021"/>
    <w:rsid w:val="00781DA9"/>
    <w:rsid w:val="007B2388"/>
    <w:rsid w:val="007B3367"/>
    <w:rsid w:val="007B53F0"/>
    <w:rsid w:val="007C360E"/>
    <w:rsid w:val="00815DB9"/>
    <w:rsid w:val="0081702C"/>
    <w:rsid w:val="00824FD2"/>
    <w:rsid w:val="00834F2A"/>
    <w:rsid w:val="00836C74"/>
    <w:rsid w:val="00843724"/>
    <w:rsid w:val="00855630"/>
    <w:rsid w:val="00861013"/>
    <w:rsid w:val="0089032B"/>
    <w:rsid w:val="0089285D"/>
    <w:rsid w:val="00895B80"/>
    <w:rsid w:val="008A45B1"/>
    <w:rsid w:val="008A70D5"/>
    <w:rsid w:val="008B1275"/>
    <w:rsid w:val="008C27F5"/>
    <w:rsid w:val="008D08F7"/>
    <w:rsid w:val="008D4F1F"/>
    <w:rsid w:val="008F0676"/>
    <w:rsid w:val="008F3B1E"/>
    <w:rsid w:val="00927A32"/>
    <w:rsid w:val="00942C44"/>
    <w:rsid w:val="00982397"/>
    <w:rsid w:val="00983D9F"/>
    <w:rsid w:val="009A55D7"/>
    <w:rsid w:val="009C0F92"/>
    <w:rsid w:val="009D3DC3"/>
    <w:rsid w:val="009E11EE"/>
    <w:rsid w:val="00A15B85"/>
    <w:rsid w:val="00A31F8F"/>
    <w:rsid w:val="00A40B7B"/>
    <w:rsid w:val="00A56C62"/>
    <w:rsid w:val="00AA3625"/>
    <w:rsid w:val="00AC35EB"/>
    <w:rsid w:val="00AD222D"/>
    <w:rsid w:val="00AE6E64"/>
    <w:rsid w:val="00B01CF1"/>
    <w:rsid w:val="00B30116"/>
    <w:rsid w:val="00B42BCC"/>
    <w:rsid w:val="00B51B91"/>
    <w:rsid w:val="00B6298D"/>
    <w:rsid w:val="00B82301"/>
    <w:rsid w:val="00B912B0"/>
    <w:rsid w:val="00BB53B9"/>
    <w:rsid w:val="00BC1118"/>
    <w:rsid w:val="00BD20D6"/>
    <w:rsid w:val="00BE428E"/>
    <w:rsid w:val="00BF4C97"/>
    <w:rsid w:val="00C10FF9"/>
    <w:rsid w:val="00C17248"/>
    <w:rsid w:val="00C27603"/>
    <w:rsid w:val="00C450CC"/>
    <w:rsid w:val="00C515DC"/>
    <w:rsid w:val="00C51A50"/>
    <w:rsid w:val="00C74393"/>
    <w:rsid w:val="00C9397A"/>
    <w:rsid w:val="00CE1640"/>
    <w:rsid w:val="00D05018"/>
    <w:rsid w:val="00D23045"/>
    <w:rsid w:val="00D365A6"/>
    <w:rsid w:val="00DE0C1D"/>
    <w:rsid w:val="00E07DB9"/>
    <w:rsid w:val="00E1271D"/>
    <w:rsid w:val="00E33A1C"/>
    <w:rsid w:val="00E768CF"/>
    <w:rsid w:val="00EA21CD"/>
    <w:rsid w:val="00EC61D0"/>
    <w:rsid w:val="00EE25B5"/>
    <w:rsid w:val="00EF1B0D"/>
    <w:rsid w:val="00F009CB"/>
    <w:rsid w:val="00F06C87"/>
    <w:rsid w:val="00F13F2B"/>
    <w:rsid w:val="00F265EF"/>
    <w:rsid w:val="00F336A7"/>
    <w:rsid w:val="00F55AC6"/>
    <w:rsid w:val="00F6280F"/>
    <w:rsid w:val="00F76C81"/>
    <w:rsid w:val="00FC0781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13EE4F"/>
  <w15:chartTrackingRefBased/>
  <w15:docId w15:val="{DE43E067-68A7-4194-9643-F442143F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Body Text 2" w:uiPriority="1"/>
    <w:lsdException w:name="Body Text 3" w:uiPriority="1"/>
    <w:lsdException w:name="Body Text Indent 2" w:uiPriority="1"/>
    <w:lsdException w:name="Block Text" w:uiPriority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65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65EF"/>
    <w:pPr>
      <w:keepNext/>
      <w:spacing w:after="0"/>
      <w:outlineLvl w:val="2"/>
    </w:pPr>
    <w:rPr>
      <w:rFonts w:ascii="Arial Narrow" w:eastAsia="Times New Roman" w:hAnsi="Arial Narrow" w:cs="Times New Roman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265E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65EF"/>
    <w:pPr>
      <w:keepNext/>
      <w:keepLines/>
      <w:spacing w:before="220" w:after="40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265E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265EF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265EF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265EF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link w:val="kartaZnak"/>
    <w:autoRedefine/>
    <w:rsid w:val="008A45B1"/>
    <w:pPr>
      <w:jc w:val="both"/>
    </w:pPr>
    <w:rPr>
      <w:rFonts w:eastAsia="Calibri"/>
      <w:lang w:eastAsia="en-US"/>
    </w:rPr>
  </w:style>
  <w:style w:type="paragraph" w:customStyle="1" w:styleId="akarta">
    <w:name w:val="akarta"/>
    <w:basedOn w:val="karta"/>
    <w:link w:val="akartaZnak"/>
    <w:autoRedefine/>
    <w:rsid w:val="005914C9"/>
    <w:pPr>
      <w:spacing w:before="20" w:after="20"/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265EF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F265EF"/>
    <w:rPr>
      <w:rFonts w:ascii="Arial Narrow" w:hAnsi="Arial Narrow"/>
      <w:b/>
      <w:bCs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265EF"/>
    <w:rPr>
      <w:rFonts w:ascii="Calibri" w:eastAsia="Calibri" w:hAnsi="Calibri" w:cs="Calibri"/>
      <w:b/>
      <w:bCs/>
      <w:sz w:val="24"/>
      <w:szCs w:val="24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F265EF"/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265EF"/>
    <w:rPr>
      <w:rFonts w:ascii="Calibri" w:eastAsia="Calibri" w:hAnsi="Calibri" w:cs="Calibri"/>
      <w:b/>
      <w:bCs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F265EF"/>
    <w:rPr>
      <w:rFonts w:ascii="Cambria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rsid w:val="00F265EF"/>
    <w:rPr>
      <w:rFonts w:ascii="Cambria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rsid w:val="00F265EF"/>
    <w:rPr>
      <w:rFonts w:ascii="Cambria" w:hAnsi="Cambria"/>
      <w:i/>
      <w:iCs/>
      <w:color w:val="272727"/>
      <w:sz w:val="21"/>
      <w:szCs w:val="21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265EF"/>
  </w:style>
  <w:style w:type="numbering" w:customStyle="1" w:styleId="Bezlisty11">
    <w:name w:val="Bez listy11"/>
    <w:next w:val="Bezlisty"/>
    <w:uiPriority w:val="99"/>
    <w:semiHidden/>
    <w:unhideWhenUsed/>
    <w:rsid w:val="00F265EF"/>
  </w:style>
  <w:style w:type="character" w:customStyle="1" w:styleId="kartaZnak">
    <w:name w:val="karta Znak"/>
    <w:link w:val="karta"/>
    <w:rsid w:val="00F265EF"/>
    <w:rPr>
      <w:rFonts w:eastAsia="Calibri"/>
      <w:lang w:eastAsia="en-US"/>
    </w:rPr>
  </w:style>
  <w:style w:type="character" w:customStyle="1" w:styleId="akartaZnak">
    <w:name w:val="akarta Znak"/>
    <w:link w:val="akarta"/>
    <w:rsid w:val="005914C9"/>
    <w:rPr>
      <w:rFonts w:ascii="Cambria" w:eastAsia="Calibri" w:hAnsi="Cambria"/>
      <w:b/>
      <w:iCs/>
      <w:lang w:eastAsia="en-US"/>
    </w:rPr>
  </w:style>
  <w:style w:type="character" w:customStyle="1" w:styleId="TekstprzypisudolnegoZnak">
    <w:name w:val="Tekst przypisu dolnego Znak"/>
    <w:link w:val="Tekstprzypisudolnego"/>
    <w:uiPriority w:val="1"/>
    <w:semiHidden/>
    <w:rsid w:val="00F265EF"/>
    <w:rPr>
      <w:rFonts w:ascii="Calibri" w:eastAsia="Calibri" w:hAnsi="Calibri" w:cs="Calibri"/>
      <w:lang w:eastAsia="en-US"/>
    </w:rPr>
  </w:style>
  <w:style w:type="character" w:customStyle="1" w:styleId="TekstprzypisudolnegoZnak1">
    <w:name w:val="Tekst przypisu dolnego Znak1"/>
    <w:uiPriority w:val="99"/>
    <w:semiHidden/>
    <w:rsid w:val="00F265E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1"/>
    <w:semiHidden/>
    <w:rsid w:val="00F265EF"/>
    <w:rPr>
      <w:rFonts w:ascii="Calibri" w:eastAsia="Calibri" w:hAnsi="Calibri" w:cs="Calibri"/>
      <w:lang w:eastAsia="en-US"/>
    </w:rPr>
  </w:style>
  <w:style w:type="character" w:customStyle="1" w:styleId="TekstprzypisukocowegoZnak1">
    <w:name w:val="Tekst przypisu końcowego Znak1"/>
    <w:uiPriority w:val="99"/>
    <w:semiHidden/>
    <w:rsid w:val="00F265EF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265EF"/>
    <w:pPr>
      <w:spacing w:beforeAutospacing="1" w:after="11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F265E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locked/>
    <w:rsid w:val="00F265EF"/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265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F265EF"/>
  </w:style>
  <w:style w:type="character" w:styleId="Uwydatnienie">
    <w:name w:val="Emphasis"/>
    <w:qFormat/>
    <w:rsid w:val="00F265EF"/>
    <w:rPr>
      <w:i/>
      <w:iCs/>
    </w:rPr>
  </w:style>
  <w:style w:type="paragraph" w:customStyle="1" w:styleId="akapitzlistcxspdrugie">
    <w:name w:val="akapitzlistcxspdrugie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265EF"/>
    <w:rPr>
      <w:b/>
    </w:rPr>
  </w:style>
  <w:style w:type="character" w:customStyle="1" w:styleId="autoren">
    <w:name w:val="autoren"/>
    <w:basedOn w:val="Domylnaczcionkaakapitu"/>
    <w:rsid w:val="00F265EF"/>
  </w:style>
  <w:style w:type="character" w:customStyle="1" w:styleId="bestandteilliste">
    <w:name w:val="bestandteil_liste"/>
    <w:basedOn w:val="Domylnaczcionkaakapitu"/>
    <w:rsid w:val="00F265EF"/>
  </w:style>
  <w:style w:type="paragraph" w:customStyle="1" w:styleId="bezodstpw1">
    <w:name w:val="bez odstępów1"/>
    <w:basedOn w:val="Normalny"/>
    <w:uiPriority w:val="1"/>
    <w:rsid w:val="00F265EF"/>
    <w:pPr>
      <w:spacing w:after="0"/>
      <w:jc w:val="both"/>
    </w:pPr>
    <w:rPr>
      <w:rFonts w:ascii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1"/>
    <w:rsid w:val="00F265EF"/>
    <w:pPr>
      <w:spacing w:after="120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1"/>
    <w:rsid w:val="00F265EF"/>
    <w:rPr>
      <w:rFonts w:ascii="Calibri" w:eastAsia="Calibri" w:hAnsi="Calibri" w:cs="Calibri"/>
      <w:sz w:val="22"/>
      <w:szCs w:val="22"/>
      <w:lang w:eastAsia="en-US"/>
    </w:rPr>
  </w:style>
  <w:style w:type="character" w:customStyle="1" w:styleId="wrtext">
    <w:name w:val="wrtext"/>
    <w:rsid w:val="00F265EF"/>
  </w:style>
  <w:style w:type="paragraph" w:styleId="Tekstpodstawowy2">
    <w:name w:val="Body Text 2"/>
    <w:basedOn w:val="Normalny"/>
    <w:link w:val="Tekstpodstawowy2Znak"/>
    <w:uiPriority w:val="1"/>
    <w:rsid w:val="00F265EF"/>
    <w:pPr>
      <w:spacing w:after="120"/>
    </w:pPr>
  </w:style>
  <w:style w:type="character" w:customStyle="1" w:styleId="Tekstpodstawowy2Znak">
    <w:name w:val="Tekst podstawowy 2 Znak"/>
    <w:basedOn w:val="Domylnaczcionkaakapitu"/>
    <w:link w:val="Tekstpodstawowy2"/>
    <w:uiPriority w:val="1"/>
    <w:rsid w:val="00F265EF"/>
    <w:rPr>
      <w:rFonts w:ascii="Calibri" w:eastAsia="Calibri" w:hAnsi="Calibri" w:cs="Calibri"/>
      <w:sz w:val="22"/>
      <w:szCs w:val="22"/>
      <w:lang w:eastAsia="en-US"/>
    </w:rPr>
  </w:style>
  <w:style w:type="paragraph" w:styleId="Tekstblokowy">
    <w:name w:val="Block Text"/>
    <w:basedOn w:val="Normalny"/>
    <w:uiPriority w:val="1"/>
    <w:rsid w:val="00F265EF"/>
    <w:pPr>
      <w:spacing w:after="0"/>
      <w:ind w:left="540" w:right="-64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F265EF"/>
    <w:pPr>
      <w:ind w:left="720"/>
      <w:contextualSpacing/>
    </w:pPr>
    <w:rPr>
      <w:rFonts w:eastAsia="Times New Roman" w:cs="Times New Roman"/>
    </w:rPr>
  </w:style>
  <w:style w:type="paragraph" w:customStyle="1" w:styleId="ects">
    <w:name w:val="ects"/>
    <w:basedOn w:val="Normalny"/>
    <w:uiPriority w:val="1"/>
    <w:rsid w:val="00F265EF"/>
    <w:pPr>
      <w:tabs>
        <w:tab w:val="left" w:pos="284"/>
      </w:tabs>
      <w:spacing w:after="0"/>
      <w:jc w:val="both"/>
    </w:pPr>
    <w:rPr>
      <w:rFonts w:eastAsia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265EF"/>
    <w:rPr>
      <w:color w:val="800080"/>
      <w:u w:val="single"/>
    </w:rPr>
  </w:style>
  <w:style w:type="numbering" w:customStyle="1" w:styleId="Bezlisty2">
    <w:name w:val="Bez listy2"/>
    <w:next w:val="Bezlisty"/>
    <w:uiPriority w:val="99"/>
    <w:semiHidden/>
    <w:unhideWhenUsed/>
    <w:rsid w:val="00F265EF"/>
  </w:style>
  <w:style w:type="numbering" w:customStyle="1" w:styleId="Bezlisty3">
    <w:name w:val="Bez listy3"/>
    <w:next w:val="Bezlisty"/>
    <w:uiPriority w:val="99"/>
    <w:semiHidden/>
    <w:unhideWhenUsed/>
    <w:rsid w:val="00F265EF"/>
  </w:style>
  <w:style w:type="paragraph" w:customStyle="1" w:styleId="Nagwek21">
    <w:name w:val="Nagłówek 21"/>
    <w:basedOn w:val="Normalny"/>
    <w:next w:val="Normalny"/>
    <w:uiPriority w:val="1"/>
    <w:semiHidden/>
    <w:unhideWhenUsed/>
    <w:qFormat/>
    <w:rsid w:val="00F265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F265EF"/>
  </w:style>
  <w:style w:type="character" w:customStyle="1" w:styleId="UyteHipercze1">
    <w:name w:val="UżyteHiperłącze1"/>
    <w:uiPriority w:val="99"/>
    <w:unhideWhenUsed/>
    <w:rsid w:val="00F265EF"/>
    <w:rPr>
      <w:color w:val="800080"/>
      <w:u w:val="single"/>
    </w:rPr>
  </w:style>
  <w:style w:type="character" w:customStyle="1" w:styleId="Nagwek2Znak1">
    <w:name w:val="Nagłówek 2 Znak1"/>
    <w:uiPriority w:val="9"/>
    <w:semiHidden/>
    <w:rsid w:val="00F265E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Bezlisty4">
    <w:name w:val="Bez listy4"/>
    <w:next w:val="Bezlisty"/>
    <w:uiPriority w:val="99"/>
    <w:semiHidden/>
    <w:unhideWhenUsed/>
    <w:rsid w:val="00F265EF"/>
  </w:style>
  <w:style w:type="numbering" w:customStyle="1" w:styleId="Bezlisty12">
    <w:name w:val="Bez listy12"/>
    <w:next w:val="Bezlisty"/>
    <w:uiPriority w:val="99"/>
    <w:semiHidden/>
    <w:unhideWhenUsed/>
    <w:rsid w:val="00F265EF"/>
  </w:style>
  <w:style w:type="table" w:customStyle="1" w:styleId="Tabela-Siatka1">
    <w:name w:val="Tabela - Siatka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5">
    <w:name w:val="Bez listy5"/>
    <w:next w:val="Bezlisty"/>
    <w:uiPriority w:val="99"/>
    <w:semiHidden/>
    <w:unhideWhenUsed/>
    <w:rsid w:val="00F265EF"/>
  </w:style>
  <w:style w:type="numbering" w:customStyle="1" w:styleId="Bezlisty13">
    <w:name w:val="Bez listy13"/>
    <w:next w:val="Bezlisty"/>
    <w:uiPriority w:val="99"/>
    <w:semiHidden/>
    <w:unhideWhenUsed/>
    <w:rsid w:val="00F265EF"/>
  </w:style>
  <w:style w:type="table" w:customStyle="1" w:styleId="Tabela-Siatka2">
    <w:name w:val="Tabela - Siatka2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6">
    <w:name w:val="Bez listy6"/>
    <w:next w:val="Bezlisty"/>
    <w:uiPriority w:val="99"/>
    <w:semiHidden/>
    <w:unhideWhenUsed/>
    <w:rsid w:val="00F265EF"/>
  </w:style>
  <w:style w:type="numbering" w:customStyle="1" w:styleId="Bezlisty14">
    <w:name w:val="Bez listy14"/>
    <w:next w:val="Bezlisty"/>
    <w:uiPriority w:val="99"/>
    <w:semiHidden/>
    <w:unhideWhenUsed/>
    <w:rsid w:val="00F265EF"/>
  </w:style>
  <w:style w:type="table" w:customStyle="1" w:styleId="Tabela-Siatka3">
    <w:name w:val="Tabela - Siatka3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7">
    <w:name w:val="Bez listy7"/>
    <w:next w:val="Bezlisty"/>
    <w:uiPriority w:val="99"/>
    <w:semiHidden/>
    <w:unhideWhenUsed/>
    <w:rsid w:val="00F265EF"/>
  </w:style>
  <w:style w:type="numbering" w:customStyle="1" w:styleId="Bezlisty15">
    <w:name w:val="Bez listy15"/>
    <w:next w:val="Bezlisty"/>
    <w:uiPriority w:val="99"/>
    <w:semiHidden/>
    <w:unhideWhenUsed/>
    <w:rsid w:val="00F265EF"/>
  </w:style>
  <w:style w:type="numbering" w:customStyle="1" w:styleId="Bezlisty1111">
    <w:name w:val="Bez listy1111"/>
    <w:next w:val="Bezlisty"/>
    <w:semiHidden/>
    <w:rsid w:val="00F265EF"/>
  </w:style>
  <w:style w:type="table" w:customStyle="1" w:styleId="Tabela-Siatka4">
    <w:name w:val="Tabela - Siatka4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Akapitzlist2">
    <w:name w:val="Akapit z listą2"/>
    <w:basedOn w:val="Normalny"/>
    <w:uiPriority w:val="1"/>
    <w:rsid w:val="00F265EF"/>
    <w:pPr>
      <w:ind w:left="720"/>
      <w:contextualSpacing/>
    </w:pPr>
    <w:rPr>
      <w:rFonts w:eastAsia="Times New Roman" w:cs="Times New Roman"/>
    </w:rPr>
  </w:style>
  <w:style w:type="numbering" w:customStyle="1" w:styleId="Bezlisty8">
    <w:name w:val="Bez listy8"/>
    <w:next w:val="Bezlisty"/>
    <w:uiPriority w:val="99"/>
    <w:semiHidden/>
    <w:unhideWhenUsed/>
    <w:rsid w:val="00F265EF"/>
  </w:style>
  <w:style w:type="numbering" w:customStyle="1" w:styleId="Bezlisty9">
    <w:name w:val="Bez listy9"/>
    <w:next w:val="Bezlisty"/>
    <w:uiPriority w:val="99"/>
    <w:semiHidden/>
    <w:unhideWhenUsed/>
    <w:rsid w:val="00F265EF"/>
  </w:style>
  <w:style w:type="numbering" w:customStyle="1" w:styleId="Bezlisty16">
    <w:name w:val="Bez listy16"/>
    <w:next w:val="Bezlisty"/>
    <w:uiPriority w:val="99"/>
    <w:semiHidden/>
    <w:unhideWhenUsed/>
    <w:rsid w:val="00F265EF"/>
  </w:style>
  <w:style w:type="numbering" w:customStyle="1" w:styleId="Bezlisty21">
    <w:name w:val="Bez listy21"/>
    <w:next w:val="Bezlisty"/>
    <w:uiPriority w:val="99"/>
    <w:semiHidden/>
    <w:unhideWhenUsed/>
    <w:rsid w:val="00F265EF"/>
  </w:style>
  <w:style w:type="numbering" w:customStyle="1" w:styleId="Bezlisty31">
    <w:name w:val="Bez listy31"/>
    <w:next w:val="Bezlisty"/>
    <w:uiPriority w:val="99"/>
    <w:semiHidden/>
    <w:unhideWhenUsed/>
    <w:rsid w:val="00F265EF"/>
  </w:style>
  <w:style w:type="numbering" w:customStyle="1" w:styleId="Bezlisty112">
    <w:name w:val="Bez listy112"/>
    <w:next w:val="Bezlisty"/>
    <w:uiPriority w:val="99"/>
    <w:semiHidden/>
    <w:unhideWhenUsed/>
    <w:rsid w:val="00F265EF"/>
  </w:style>
  <w:style w:type="table" w:customStyle="1" w:styleId="Tabela-Siatka5">
    <w:name w:val="Tabela - Siatka5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41">
    <w:name w:val="Bez listy41"/>
    <w:next w:val="Bezlisty"/>
    <w:uiPriority w:val="99"/>
    <w:semiHidden/>
    <w:unhideWhenUsed/>
    <w:rsid w:val="00F265EF"/>
  </w:style>
  <w:style w:type="numbering" w:customStyle="1" w:styleId="Bezlisty121">
    <w:name w:val="Bez listy121"/>
    <w:next w:val="Bezlisty"/>
    <w:uiPriority w:val="99"/>
    <w:semiHidden/>
    <w:unhideWhenUsed/>
    <w:rsid w:val="00F265EF"/>
  </w:style>
  <w:style w:type="table" w:customStyle="1" w:styleId="Tabela-Siatka11">
    <w:name w:val="Tabela - Siatka1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51">
    <w:name w:val="Bez listy51"/>
    <w:next w:val="Bezlisty"/>
    <w:uiPriority w:val="99"/>
    <w:semiHidden/>
    <w:unhideWhenUsed/>
    <w:rsid w:val="00F265EF"/>
  </w:style>
  <w:style w:type="numbering" w:customStyle="1" w:styleId="Bezlisty131">
    <w:name w:val="Bez listy131"/>
    <w:next w:val="Bezlisty"/>
    <w:uiPriority w:val="99"/>
    <w:semiHidden/>
    <w:unhideWhenUsed/>
    <w:rsid w:val="00F265EF"/>
  </w:style>
  <w:style w:type="table" w:customStyle="1" w:styleId="Tabela-Siatka21">
    <w:name w:val="Tabela - Siatka2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61">
    <w:name w:val="Bez listy61"/>
    <w:next w:val="Bezlisty"/>
    <w:uiPriority w:val="99"/>
    <w:semiHidden/>
    <w:unhideWhenUsed/>
    <w:rsid w:val="00F265EF"/>
  </w:style>
  <w:style w:type="numbering" w:customStyle="1" w:styleId="Bezlisty141">
    <w:name w:val="Bez listy141"/>
    <w:next w:val="Bezlisty"/>
    <w:uiPriority w:val="99"/>
    <w:semiHidden/>
    <w:unhideWhenUsed/>
    <w:rsid w:val="00F265EF"/>
  </w:style>
  <w:style w:type="table" w:customStyle="1" w:styleId="Tabela-Siatka31">
    <w:name w:val="Tabela - Siatka31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numbering" w:customStyle="1" w:styleId="Bezlisty10">
    <w:name w:val="Bez listy10"/>
    <w:next w:val="Bezlisty"/>
    <w:semiHidden/>
    <w:rsid w:val="00F265EF"/>
  </w:style>
  <w:style w:type="table" w:customStyle="1" w:styleId="Tabela-Siatka6">
    <w:name w:val="Tabela - Siatka6"/>
    <w:basedOn w:val="Standardowy"/>
    <w:next w:val="Tabela-Siatka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st">
    <w:name w:val="st"/>
    <w:rsid w:val="00F265EF"/>
  </w:style>
  <w:style w:type="paragraph" w:customStyle="1" w:styleId="Bezodstpw10">
    <w:name w:val="Bez odstępów1"/>
    <w:uiPriority w:val="99"/>
    <w:rsid w:val="00F265EF"/>
    <w:rPr>
      <w:rFonts w:ascii="Calibri" w:hAnsi="Calibri" w:cs="Calibri"/>
      <w:sz w:val="22"/>
      <w:szCs w:val="22"/>
      <w:lang w:eastAsia="en-US"/>
    </w:rPr>
  </w:style>
  <w:style w:type="character" w:customStyle="1" w:styleId="textsmall1">
    <w:name w:val="textsmall1"/>
    <w:rsid w:val="00F265EF"/>
    <w:rPr>
      <w:rFonts w:ascii="Verdana" w:hAnsi="Verdana"/>
      <w:sz w:val="20"/>
      <w:szCs w:val="20"/>
    </w:rPr>
  </w:style>
  <w:style w:type="paragraph" w:customStyle="1" w:styleId="akapitzlistcxsppierwsze">
    <w:name w:val="akapitzlistcxsppierwsze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rsid w:val="00F265EF"/>
    <w:rPr>
      <w:color w:val="605E5C"/>
      <w:shd w:val="clear" w:color="auto" w:fill="E1DFDD"/>
    </w:rPr>
  </w:style>
  <w:style w:type="numbering" w:customStyle="1" w:styleId="Bezlisty17">
    <w:name w:val="Bez listy17"/>
    <w:next w:val="Bezlisty"/>
    <w:uiPriority w:val="99"/>
    <w:semiHidden/>
    <w:unhideWhenUsed/>
    <w:rsid w:val="00F265EF"/>
  </w:style>
  <w:style w:type="table" w:customStyle="1" w:styleId="NormalTable0">
    <w:name w:val="Normal Table0"/>
    <w:rsid w:val="00F265EF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paragraph" w:styleId="Tytu">
    <w:name w:val="Title"/>
    <w:basedOn w:val="Normalny"/>
    <w:next w:val="Normalny"/>
    <w:link w:val="TytuZnak"/>
    <w:uiPriority w:val="10"/>
    <w:qFormat/>
    <w:rsid w:val="00F265E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F265EF"/>
    <w:rPr>
      <w:rFonts w:ascii="Calibri" w:eastAsia="Calibri" w:hAnsi="Calibri" w:cs="Calibri"/>
      <w:b/>
      <w:bCs/>
      <w:sz w:val="72"/>
      <w:szCs w:val="72"/>
      <w:lang w:eastAsia="en-US"/>
    </w:rPr>
  </w:style>
  <w:style w:type="table" w:customStyle="1" w:styleId="Tabela-Siatka7">
    <w:name w:val="Tabela - Siatka7"/>
    <w:basedOn w:val="Standardowy"/>
    <w:next w:val="Tabela-Siatka"/>
    <w:rsid w:val="00F265EF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TekstkomentarzaZnak">
    <w:name w:val="Tekst komentarza Znak"/>
    <w:link w:val="Tekstkomentarza"/>
    <w:uiPriority w:val="1"/>
    <w:rsid w:val="00F265EF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link w:val="Tematkomentarza"/>
    <w:uiPriority w:val="1"/>
    <w:semiHidden/>
    <w:rsid w:val="00F265EF"/>
    <w:rPr>
      <w:rFonts w:ascii="Calibri" w:eastAsia="Calibri" w:hAnsi="Calibri" w:cs="Calibri"/>
      <w:b/>
      <w:bCs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65EF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F265EF"/>
    <w:rPr>
      <w:rFonts w:ascii="Georgia" w:eastAsia="Georgia" w:hAnsi="Georgia" w:cs="Georgia"/>
      <w:i/>
      <w:iCs/>
      <w:color w:val="666666"/>
      <w:sz w:val="48"/>
      <w:szCs w:val="48"/>
      <w:lang w:eastAsia="en-US"/>
    </w:rPr>
  </w:style>
  <w:style w:type="character" w:customStyle="1" w:styleId="Nierozpoznanawzmianka2">
    <w:name w:val="Nierozpoznana wzmianka2"/>
    <w:uiPriority w:val="99"/>
    <w:semiHidden/>
    <w:unhideWhenUsed/>
    <w:rsid w:val="00F265EF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1"/>
    <w:rsid w:val="00F265E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1"/>
    <w:rsid w:val="00F265EF"/>
    <w:rPr>
      <w:rFonts w:ascii="Calibri" w:eastAsia="Calibri" w:hAnsi="Calibri" w:cs="Calibri"/>
      <w:sz w:val="16"/>
      <w:szCs w:val="16"/>
      <w:lang w:eastAsia="en-US"/>
    </w:rPr>
  </w:style>
  <w:style w:type="paragraph" w:customStyle="1" w:styleId="Standard">
    <w:name w:val="Standard"/>
    <w:rsid w:val="00F265EF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xmsonormal">
    <w:name w:val="x_msonormal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F265EF"/>
  </w:style>
  <w:style w:type="paragraph" w:styleId="Poprawka">
    <w:name w:val="Revision"/>
    <w:hidden/>
    <w:uiPriority w:val="99"/>
    <w:semiHidden/>
    <w:rsid w:val="00F265EF"/>
    <w:rPr>
      <w:rFonts w:ascii="Calibri" w:eastAsia="Calibri" w:hAnsi="Calibri"/>
      <w:kern w:val="2"/>
      <w:sz w:val="22"/>
      <w:szCs w:val="22"/>
      <w:lang w:eastAsia="en-US"/>
    </w:rPr>
  </w:style>
  <w:style w:type="table" w:customStyle="1" w:styleId="Tabela-Siatka8">
    <w:name w:val="Tabela - Siatka8"/>
    <w:basedOn w:val="Standardowy"/>
    <w:next w:val="Tabela-Siatka"/>
    <w:uiPriority w:val="39"/>
    <w:rsid w:val="00F265EF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Nierozpoznanawzmianka3">
    <w:name w:val="Nierozpoznana wzmianka3"/>
    <w:uiPriority w:val="99"/>
    <w:semiHidden/>
    <w:unhideWhenUsed/>
    <w:rsid w:val="00F265EF"/>
    <w:rPr>
      <w:color w:val="605E5C"/>
      <w:shd w:val="clear" w:color="auto" w:fill="E1DFDD"/>
    </w:rPr>
  </w:style>
  <w:style w:type="character" w:customStyle="1" w:styleId="A17">
    <w:name w:val="A17"/>
    <w:uiPriority w:val="99"/>
    <w:rsid w:val="00F265EF"/>
    <w:rPr>
      <w:color w:val="211D1E"/>
      <w:sz w:val="19"/>
    </w:rPr>
  </w:style>
  <w:style w:type="paragraph" w:customStyle="1" w:styleId="gmail-msolistparagraph">
    <w:name w:val="gmail-msolistparagraph"/>
    <w:basedOn w:val="Normalny"/>
    <w:uiPriority w:val="1"/>
    <w:rsid w:val="00F265EF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rsid w:val="00F265EF"/>
    <w:rPr>
      <w:rFonts w:cs="Times New Roman"/>
    </w:rPr>
  </w:style>
  <w:style w:type="character" w:customStyle="1" w:styleId="size">
    <w:name w:val="size"/>
    <w:rsid w:val="00F265EF"/>
    <w:rPr>
      <w:rFonts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F265EF"/>
    <w:pPr>
      <w:spacing w:before="200"/>
      <w:ind w:left="864" w:right="864"/>
      <w:jc w:val="center"/>
    </w:pPr>
    <w:rPr>
      <w:rFonts w:cs="Times New Roman"/>
      <w:i/>
      <w:iCs/>
      <w:color w:val="404040"/>
    </w:rPr>
  </w:style>
  <w:style w:type="character" w:customStyle="1" w:styleId="CytatZnak">
    <w:name w:val="Cytat Znak"/>
    <w:basedOn w:val="Domylnaczcionkaakapitu"/>
    <w:link w:val="Cytat"/>
    <w:uiPriority w:val="29"/>
    <w:rsid w:val="00F265EF"/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65EF"/>
    <w:pPr>
      <w:spacing w:before="360" w:after="360"/>
      <w:ind w:left="864" w:right="864"/>
      <w:jc w:val="center"/>
    </w:pPr>
    <w:rPr>
      <w:rFonts w:cs="Times New Roman"/>
      <w:i/>
      <w:iCs/>
      <w:color w:val="4F81BD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65EF"/>
    <w:rPr>
      <w:rFonts w:ascii="Calibri" w:eastAsia="Calibri" w:hAnsi="Calibri"/>
      <w:i/>
      <w:iCs/>
      <w:color w:val="4F81BD"/>
      <w:sz w:val="22"/>
      <w:szCs w:val="22"/>
      <w:lang w:eastAsia="en-US"/>
    </w:rPr>
  </w:style>
  <w:style w:type="paragraph" w:styleId="Spistreci1">
    <w:name w:val="toc 1"/>
    <w:basedOn w:val="Normalny"/>
    <w:next w:val="Normalny"/>
    <w:uiPriority w:val="39"/>
    <w:unhideWhenUsed/>
    <w:rsid w:val="00F265EF"/>
    <w:pPr>
      <w:spacing w:after="100"/>
    </w:pPr>
    <w:rPr>
      <w:rFonts w:cs="Times New Roman"/>
    </w:rPr>
  </w:style>
  <w:style w:type="paragraph" w:styleId="Spistreci2">
    <w:name w:val="toc 2"/>
    <w:basedOn w:val="Normalny"/>
    <w:next w:val="Normalny"/>
    <w:uiPriority w:val="39"/>
    <w:unhideWhenUsed/>
    <w:rsid w:val="00F265EF"/>
    <w:pPr>
      <w:spacing w:after="100"/>
      <w:ind w:left="220"/>
    </w:pPr>
    <w:rPr>
      <w:rFonts w:cs="Times New Roman"/>
    </w:rPr>
  </w:style>
  <w:style w:type="paragraph" w:styleId="Spistreci3">
    <w:name w:val="toc 3"/>
    <w:basedOn w:val="Normalny"/>
    <w:next w:val="Normalny"/>
    <w:uiPriority w:val="39"/>
    <w:unhideWhenUsed/>
    <w:rsid w:val="00F265EF"/>
    <w:pPr>
      <w:spacing w:after="100"/>
      <w:ind w:left="440"/>
    </w:pPr>
    <w:rPr>
      <w:rFonts w:cs="Times New Roman"/>
    </w:rPr>
  </w:style>
  <w:style w:type="paragraph" w:styleId="Spistreci4">
    <w:name w:val="toc 4"/>
    <w:basedOn w:val="Normalny"/>
    <w:next w:val="Normalny"/>
    <w:uiPriority w:val="39"/>
    <w:unhideWhenUsed/>
    <w:rsid w:val="00F265EF"/>
    <w:pPr>
      <w:spacing w:after="100"/>
      <w:ind w:left="660"/>
    </w:pPr>
    <w:rPr>
      <w:rFonts w:cs="Times New Roman"/>
    </w:rPr>
  </w:style>
  <w:style w:type="paragraph" w:styleId="Spistreci5">
    <w:name w:val="toc 5"/>
    <w:basedOn w:val="Normalny"/>
    <w:next w:val="Normalny"/>
    <w:uiPriority w:val="39"/>
    <w:unhideWhenUsed/>
    <w:rsid w:val="00F265EF"/>
    <w:pPr>
      <w:spacing w:after="100"/>
      <w:ind w:left="880"/>
    </w:pPr>
    <w:rPr>
      <w:rFonts w:cs="Times New Roman"/>
    </w:rPr>
  </w:style>
  <w:style w:type="paragraph" w:styleId="Spistreci6">
    <w:name w:val="toc 6"/>
    <w:basedOn w:val="Normalny"/>
    <w:next w:val="Normalny"/>
    <w:uiPriority w:val="39"/>
    <w:unhideWhenUsed/>
    <w:rsid w:val="00F265EF"/>
    <w:pPr>
      <w:spacing w:after="100"/>
      <w:ind w:left="1100"/>
    </w:pPr>
    <w:rPr>
      <w:rFonts w:cs="Times New Roman"/>
    </w:rPr>
  </w:style>
  <w:style w:type="paragraph" w:styleId="Spistreci7">
    <w:name w:val="toc 7"/>
    <w:basedOn w:val="Normalny"/>
    <w:next w:val="Normalny"/>
    <w:uiPriority w:val="39"/>
    <w:unhideWhenUsed/>
    <w:rsid w:val="00F265EF"/>
    <w:pPr>
      <w:spacing w:after="100"/>
      <w:ind w:left="1320"/>
    </w:pPr>
    <w:rPr>
      <w:rFonts w:cs="Times New Roman"/>
    </w:rPr>
  </w:style>
  <w:style w:type="paragraph" w:styleId="Spistreci8">
    <w:name w:val="toc 8"/>
    <w:basedOn w:val="Normalny"/>
    <w:next w:val="Normalny"/>
    <w:uiPriority w:val="39"/>
    <w:unhideWhenUsed/>
    <w:rsid w:val="00F265EF"/>
    <w:pPr>
      <w:spacing w:after="100"/>
      <w:ind w:left="1540"/>
    </w:pPr>
    <w:rPr>
      <w:rFonts w:cs="Times New Roman"/>
    </w:rPr>
  </w:style>
  <w:style w:type="paragraph" w:styleId="Spistreci9">
    <w:name w:val="toc 9"/>
    <w:basedOn w:val="Normalny"/>
    <w:next w:val="Normalny"/>
    <w:uiPriority w:val="39"/>
    <w:unhideWhenUsed/>
    <w:rsid w:val="00F265EF"/>
    <w:pPr>
      <w:spacing w:after="100"/>
      <w:ind w:left="1760"/>
    </w:pPr>
    <w:rPr>
      <w:rFonts w:cs="Times New Roman"/>
    </w:rPr>
  </w:style>
  <w:style w:type="character" w:styleId="Nierozpoznanawzmianka">
    <w:name w:val="Unresolved Mention"/>
    <w:uiPriority w:val="99"/>
    <w:semiHidden/>
    <w:unhideWhenUsed/>
    <w:rsid w:val="00110088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914C9"/>
  </w:style>
  <w:style w:type="character" w:customStyle="1" w:styleId="eop">
    <w:name w:val="eop"/>
    <w:basedOn w:val="Domylnaczcionkaakapitu"/>
    <w:rsid w:val="005914C9"/>
  </w:style>
  <w:style w:type="paragraph" w:customStyle="1" w:styleId="TableParagraph">
    <w:name w:val="Table Paragraph"/>
    <w:basedOn w:val="Normalny"/>
    <w:uiPriority w:val="1"/>
    <w:qFormat/>
    <w:rsid w:val="005914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paragraph">
    <w:name w:val="paragraph"/>
    <w:basedOn w:val="Normalny"/>
    <w:rsid w:val="005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5914C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  <w:style w:type="character" w:customStyle="1" w:styleId="hgkelc">
    <w:name w:val="hgkelc"/>
    <w:basedOn w:val="Domylnaczcionkaakapitu"/>
    <w:rsid w:val="008C27F5"/>
  </w:style>
  <w:style w:type="character" w:customStyle="1" w:styleId="c-8">
    <w:name w:val="c-8"/>
    <w:basedOn w:val="Domylnaczcionkaakapitu"/>
    <w:rsid w:val="008C27F5"/>
  </w:style>
  <w:style w:type="character" w:customStyle="1" w:styleId="dont-break-out">
    <w:name w:val="dont-break-out"/>
    <w:basedOn w:val="Domylnaczcionkaakapitu"/>
    <w:rsid w:val="008C2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baranowska@ajp.edu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murban-siglowy@ajp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lt.oup.com/student/englishfile/intermediate3/?cc=pl&amp;selLanguage=pl" TargetMode="External"/><Relationship Id="rId19" Type="http://schemas.openxmlformats.org/officeDocument/2006/relationships/hyperlink" Target="mailto:Abielewicz-dubiec@ajp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bielewicz-dubiec@ajp.edu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9542-D840-4903-BEED-9AE28994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48750</Words>
  <Characters>292506</Characters>
  <Application>Microsoft Office Word</Application>
  <DocSecurity>0</DocSecurity>
  <Lines>2437</Lines>
  <Paragraphs>681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340575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6</cp:revision>
  <cp:lastPrinted>2021-08-19T11:43:00Z</cp:lastPrinted>
  <dcterms:created xsi:type="dcterms:W3CDTF">2024-04-10T13:25:00Z</dcterms:created>
  <dcterms:modified xsi:type="dcterms:W3CDTF">2024-04-11T07:25:00Z</dcterms:modified>
</cp:coreProperties>
</file>