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F2D" w:rsidRDefault="00A24F2D" w:rsidP="00A24F2D">
      <w:pPr>
        <w:pStyle w:val="Standard"/>
        <w:widowControl/>
        <w:spacing w:line="360" w:lineRule="auto"/>
        <w:jc w:val="center"/>
        <w:textAlignment w:val="baseline"/>
        <w:rPr>
          <w:b/>
          <w:sz w:val="32"/>
          <w:szCs w:val="32"/>
          <w:u w:val="single"/>
        </w:rPr>
      </w:pPr>
      <w:r w:rsidRPr="00A24F2D">
        <w:rPr>
          <w:b/>
          <w:sz w:val="32"/>
          <w:szCs w:val="32"/>
          <w:u w:val="single"/>
        </w:rPr>
        <w:t>Tematy prac na kierunku filologia polska</w:t>
      </w:r>
    </w:p>
    <w:p w:rsidR="008E4C26" w:rsidRDefault="008E4C26" w:rsidP="00A24F2D">
      <w:pPr>
        <w:pStyle w:val="Standard"/>
        <w:widowControl/>
        <w:spacing w:line="360" w:lineRule="auto"/>
        <w:jc w:val="center"/>
        <w:textAlignment w:val="baseline"/>
        <w:rPr>
          <w:b/>
          <w:sz w:val="32"/>
          <w:szCs w:val="32"/>
          <w:u w:val="single"/>
        </w:rPr>
      </w:pPr>
    </w:p>
    <w:p w:rsidR="001F53ED" w:rsidRDefault="001F53ED" w:rsidP="00A24F2D">
      <w:pPr>
        <w:pStyle w:val="Standard"/>
        <w:widowControl/>
        <w:spacing w:line="360" w:lineRule="auto"/>
        <w:jc w:val="center"/>
        <w:textAlignment w:val="baseline"/>
        <w:rPr>
          <w:b/>
          <w:sz w:val="32"/>
          <w:szCs w:val="32"/>
          <w:u w:val="single"/>
        </w:rPr>
      </w:pPr>
    </w:p>
    <w:p w:rsidR="001F53ED" w:rsidRPr="00A24F2D" w:rsidRDefault="001F53ED" w:rsidP="00A24F2D">
      <w:pPr>
        <w:pStyle w:val="Standard"/>
        <w:widowControl/>
        <w:spacing w:line="360" w:lineRule="auto"/>
        <w:jc w:val="center"/>
        <w:textAlignment w:val="baseline"/>
        <w:rPr>
          <w:b/>
          <w:sz w:val="32"/>
          <w:szCs w:val="32"/>
          <w:u w:val="single"/>
        </w:rPr>
      </w:pPr>
    </w:p>
    <w:p w:rsidR="008E4C26" w:rsidRPr="008E4C26" w:rsidRDefault="008E4C26" w:rsidP="008E4C2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E4C26">
        <w:rPr>
          <w:rFonts w:ascii="Times New Roman" w:hAnsi="Times New Roman" w:cs="Times New Roman"/>
          <w:b/>
        </w:rPr>
        <w:t xml:space="preserve">Promotor: </w:t>
      </w:r>
      <w:r>
        <w:rPr>
          <w:rFonts w:ascii="Times New Roman" w:hAnsi="Times New Roman" w:cs="Times New Roman"/>
          <w:b/>
        </w:rPr>
        <w:t>d</w:t>
      </w:r>
      <w:r w:rsidRPr="008E4C26">
        <w:rPr>
          <w:rFonts w:ascii="Times New Roman" w:hAnsi="Times New Roman" w:cs="Times New Roman"/>
          <w:b/>
        </w:rPr>
        <w:t xml:space="preserve">r hab. Ewa </w:t>
      </w:r>
      <w:proofErr w:type="spellStart"/>
      <w:r w:rsidRPr="008E4C26">
        <w:rPr>
          <w:rFonts w:ascii="Times New Roman" w:hAnsi="Times New Roman" w:cs="Times New Roman"/>
          <w:b/>
        </w:rPr>
        <w:t>Golachowska</w:t>
      </w:r>
      <w:proofErr w:type="spellEnd"/>
    </w:p>
    <w:p w:rsidR="008E4C26" w:rsidRPr="008E4C26" w:rsidRDefault="008E4C26" w:rsidP="008E4C2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Pr="008E4C26">
        <w:rPr>
          <w:rFonts w:ascii="Times New Roman" w:hAnsi="Times New Roman" w:cs="Times New Roman"/>
          <w:b/>
        </w:rPr>
        <w:t xml:space="preserve">ilologia polska, </w:t>
      </w:r>
      <w:r>
        <w:rPr>
          <w:rFonts w:ascii="Times New Roman" w:hAnsi="Times New Roman" w:cs="Times New Roman"/>
          <w:b/>
        </w:rPr>
        <w:t xml:space="preserve">studia I stopnia, </w:t>
      </w:r>
      <w:r w:rsidRPr="008E4C26">
        <w:rPr>
          <w:rFonts w:ascii="Times New Roman" w:hAnsi="Times New Roman" w:cs="Times New Roman"/>
          <w:b/>
        </w:rPr>
        <w:t>III rok</w:t>
      </w:r>
      <w:r w:rsidR="00326D63">
        <w:rPr>
          <w:rFonts w:ascii="Times New Roman" w:hAnsi="Times New Roman" w:cs="Times New Roman"/>
          <w:b/>
        </w:rPr>
        <w:t>, stacjonarne</w:t>
      </w:r>
    </w:p>
    <w:p w:rsidR="008E4C26" w:rsidRPr="00D0532D" w:rsidRDefault="008E4C26" w:rsidP="008E4C26">
      <w:pPr>
        <w:spacing w:line="360" w:lineRule="auto"/>
        <w:jc w:val="both"/>
        <w:rPr>
          <w:i/>
          <w:iCs/>
          <w:color w:val="2D2D2D"/>
          <w:shd w:val="clear" w:color="auto" w:fill="FFFFFF"/>
        </w:rPr>
      </w:pPr>
    </w:p>
    <w:p w:rsidR="008E4C26" w:rsidRPr="00A3552C" w:rsidRDefault="008E4C26" w:rsidP="008E4C26">
      <w:pPr>
        <w:pStyle w:val="Akapitzlist"/>
        <w:spacing w:line="360" w:lineRule="auto"/>
        <w:jc w:val="both"/>
        <w:rPr>
          <w:i/>
          <w:iCs/>
          <w:color w:val="2D2D2D"/>
          <w:shd w:val="clear" w:color="auto" w:fill="FFFFFF"/>
        </w:rPr>
      </w:pPr>
      <w:r w:rsidRPr="00A3552C">
        <w:rPr>
          <w:i/>
          <w:iCs/>
          <w:color w:val="2D2D2D"/>
          <w:shd w:val="clear" w:color="auto" w:fill="FFFFFF"/>
        </w:rPr>
        <w:t xml:space="preserve"> </w:t>
      </w:r>
    </w:p>
    <w:p w:rsidR="008E4C26" w:rsidRPr="008E4C26" w:rsidRDefault="008E4C26" w:rsidP="001F53ED">
      <w:pPr>
        <w:pStyle w:val="Akapitzlist"/>
        <w:numPr>
          <w:ilvl w:val="0"/>
          <w:numId w:val="3"/>
        </w:numPr>
        <w:spacing w:after="160" w:line="480" w:lineRule="auto"/>
        <w:contextualSpacing/>
        <w:jc w:val="both"/>
        <w:rPr>
          <w:i/>
          <w:iCs/>
          <w:color w:val="2D2D2D"/>
          <w:shd w:val="clear" w:color="auto" w:fill="FFFFFF"/>
        </w:rPr>
      </w:pPr>
      <w:r w:rsidRPr="008E4C26">
        <w:rPr>
          <w:color w:val="2D2D2D"/>
          <w:shd w:val="clear" w:color="auto" w:fill="FFFFFF"/>
        </w:rPr>
        <w:t>026873 Sytuacja kobiet w Polsce od XIX wieku do współczesności na podstawie wybranych tekstów literackich i publicystycznych</w:t>
      </w:r>
    </w:p>
    <w:p w:rsidR="008E4C26" w:rsidRPr="008E4C26" w:rsidRDefault="008E4C26" w:rsidP="001F53ED">
      <w:pPr>
        <w:pStyle w:val="Akapitzlist"/>
        <w:numPr>
          <w:ilvl w:val="0"/>
          <w:numId w:val="3"/>
        </w:numPr>
        <w:spacing w:after="160" w:line="480" w:lineRule="auto"/>
        <w:contextualSpacing/>
        <w:jc w:val="both"/>
        <w:rPr>
          <w:color w:val="2D2D2D"/>
          <w:shd w:val="clear" w:color="auto" w:fill="FFFFFF"/>
        </w:rPr>
      </w:pPr>
      <w:r w:rsidRPr="008E4C26">
        <w:rPr>
          <w:color w:val="2D2D2D"/>
          <w:shd w:val="clear" w:color="auto" w:fill="FFFFFF"/>
        </w:rPr>
        <w:t xml:space="preserve">027009 Wybrane kreacje literackie kobiet w twórczości Elizy Orzeszkowej </w:t>
      </w:r>
      <w:r>
        <w:rPr>
          <w:color w:val="2D2D2D"/>
          <w:shd w:val="clear" w:color="auto" w:fill="FFFFFF"/>
        </w:rPr>
        <w:t xml:space="preserve">                         </w:t>
      </w:r>
      <w:r w:rsidRPr="008E4C26">
        <w:rPr>
          <w:color w:val="2D2D2D"/>
          <w:shd w:val="clear" w:color="auto" w:fill="FFFFFF"/>
        </w:rPr>
        <w:t>a dziewiętnastowieczny dyskurs emancypacyjny</w:t>
      </w:r>
    </w:p>
    <w:p w:rsidR="008E4C26" w:rsidRPr="008E4C26" w:rsidRDefault="008E4C26" w:rsidP="001F53ED">
      <w:pPr>
        <w:pStyle w:val="Akapitzlist"/>
        <w:numPr>
          <w:ilvl w:val="0"/>
          <w:numId w:val="3"/>
        </w:numPr>
        <w:spacing w:after="160" w:line="480" w:lineRule="auto"/>
        <w:contextualSpacing/>
        <w:jc w:val="both"/>
        <w:rPr>
          <w:color w:val="2D2D2D"/>
          <w:shd w:val="clear" w:color="auto" w:fill="FFFFFF"/>
        </w:rPr>
      </w:pPr>
      <w:r w:rsidRPr="008E4C26">
        <w:rPr>
          <w:color w:val="2D2D2D"/>
          <w:shd w:val="clear" w:color="auto" w:fill="FFFFFF"/>
        </w:rPr>
        <w:t>026869 Sytuacja socjolingwistyczna Ukraińców w Gorzowie Wielkopolskim</w:t>
      </w:r>
    </w:p>
    <w:p w:rsidR="008E4C26" w:rsidRPr="008E4C26" w:rsidRDefault="008E4C26" w:rsidP="001F53ED">
      <w:pPr>
        <w:pStyle w:val="Akapitzlist"/>
        <w:numPr>
          <w:ilvl w:val="0"/>
          <w:numId w:val="3"/>
        </w:numPr>
        <w:spacing w:after="160" w:line="480" w:lineRule="auto"/>
        <w:contextualSpacing/>
        <w:jc w:val="both"/>
        <w:rPr>
          <w:i/>
          <w:iCs/>
          <w:color w:val="2D2D2D"/>
          <w:shd w:val="clear" w:color="auto" w:fill="FFFFFF"/>
        </w:rPr>
      </w:pPr>
      <w:r w:rsidRPr="008E4C26">
        <w:rPr>
          <w:color w:val="2D2D2D"/>
          <w:shd w:val="clear" w:color="auto" w:fill="FFFFFF"/>
        </w:rPr>
        <w:t xml:space="preserve">026871 Elementy mitologii słowiańskiej w "Podaniach i baśniach ludu w Mazowszu </w:t>
      </w:r>
      <w:r>
        <w:rPr>
          <w:color w:val="2D2D2D"/>
          <w:shd w:val="clear" w:color="auto" w:fill="FFFFFF"/>
        </w:rPr>
        <w:t xml:space="preserve"> </w:t>
      </w:r>
      <w:proofErr w:type="gramStart"/>
      <w:r>
        <w:rPr>
          <w:color w:val="2D2D2D"/>
          <w:shd w:val="clear" w:color="auto" w:fill="FFFFFF"/>
        </w:rPr>
        <w:t xml:space="preserve">   </w:t>
      </w:r>
      <w:r w:rsidRPr="008E4C26">
        <w:rPr>
          <w:color w:val="2D2D2D"/>
          <w:shd w:val="clear" w:color="auto" w:fill="FFFFFF"/>
        </w:rPr>
        <w:t>(</w:t>
      </w:r>
      <w:proofErr w:type="gramEnd"/>
      <w:r w:rsidRPr="008E4C26">
        <w:rPr>
          <w:color w:val="2D2D2D"/>
          <w:shd w:val="clear" w:color="auto" w:fill="FFFFFF"/>
        </w:rPr>
        <w:t xml:space="preserve">z dodatkiem kilku </w:t>
      </w:r>
      <w:proofErr w:type="spellStart"/>
      <w:r w:rsidRPr="008E4C26">
        <w:rPr>
          <w:color w:val="2D2D2D"/>
          <w:shd w:val="clear" w:color="auto" w:fill="FFFFFF"/>
        </w:rPr>
        <w:t>szląskich</w:t>
      </w:r>
      <w:proofErr w:type="spellEnd"/>
      <w:r w:rsidRPr="008E4C26">
        <w:rPr>
          <w:color w:val="2D2D2D"/>
          <w:shd w:val="clear" w:color="auto" w:fill="FFFFFF"/>
        </w:rPr>
        <w:t xml:space="preserve"> i wielkopolskich)"</w:t>
      </w:r>
    </w:p>
    <w:p w:rsidR="008E4C26" w:rsidRPr="008E4C26" w:rsidRDefault="008E4C26" w:rsidP="001F53ED">
      <w:pPr>
        <w:pStyle w:val="Akapitzlist"/>
        <w:numPr>
          <w:ilvl w:val="0"/>
          <w:numId w:val="3"/>
        </w:numPr>
        <w:spacing w:after="160" w:line="480" w:lineRule="auto"/>
        <w:contextualSpacing/>
        <w:jc w:val="both"/>
        <w:rPr>
          <w:i/>
          <w:iCs/>
          <w:color w:val="2D2D2D"/>
          <w:shd w:val="clear" w:color="auto" w:fill="FFFFFF"/>
        </w:rPr>
      </w:pPr>
      <w:r w:rsidRPr="008E4C26">
        <w:rPr>
          <w:color w:val="2D2D2D"/>
          <w:shd w:val="clear" w:color="auto" w:fill="FFFFFF"/>
        </w:rPr>
        <w:t xml:space="preserve">026872 Wzorce ojcostwa dawniej i dziś. Ocena postaw samotnego ojca w tłumaczeniu powieści Nicholasa </w:t>
      </w:r>
      <w:proofErr w:type="spellStart"/>
      <w:r w:rsidRPr="008E4C26">
        <w:rPr>
          <w:color w:val="2D2D2D"/>
          <w:shd w:val="clear" w:color="auto" w:fill="FFFFFF"/>
        </w:rPr>
        <w:t>Sparksa</w:t>
      </w:r>
      <w:proofErr w:type="spellEnd"/>
      <w:r w:rsidRPr="008E4C26">
        <w:rPr>
          <w:color w:val="2D2D2D"/>
          <w:shd w:val="clear" w:color="auto" w:fill="FFFFFF"/>
        </w:rPr>
        <w:t xml:space="preserve"> „We dwoje”</w:t>
      </w:r>
    </w:p>
    <w:p w:rsidR="008E4C26" w:rsidRPr="008E4C26" w:rsidRDefault="008E4C26" w:rsidP="001F53ED">
      <w:pPr>
        <w:pStyle w:val="Akapitzlist"/>
        <w:numPr>
          <w:ilvl w:val="0"/>
          <w:numId w:val="3"/>
        </w:numPr>
        <w:spacing w:after="160" w:line="480" w:lineRule="auto"/>
        <w:contextualSpacing/>
        <w:jc w:val="both"/>
        <w:rPr>
          <w:color w:val="2D2D2D"/>
          <w:shd w:val="clear" w:color="auto" w:fill="FFFFFF"/>
        </w:rPr>
      </w:pPr>
      <w:r w:rsidRPr="008E4C26">
        <w:rPr>
          <w:color w:val="2D2D2D"/>
          <w:shd w:val="clear" w:color="auto" w:fill="FFFFFF"/>
        </w:rPr>
        <w:t>026870 Pragnienia w wybranych utworach poetyckich Edwarda Stachury</w:t>
      </w:r>
    </w:p>
    <w:p w:rsidR="008E4C26" w:rsidRPr="008E4C26" w:rsidRDefault="008E4C26" w:rsidP="001F53ED">
      <w:pPr>
        <w:pStyle w:val="Akapitzlist"/>
        <w:numPr>
          <w:ilvl w:val="0"/>
          <w:numId w:val="3"/>
        </w:numPr>
        <w:spacing w:after="160" w:line="480" w:lineRule="auto"/>
        <w:contextualSpacing/>
        <w:jc w:val="both"/>
        <w:rPr>
          <w:color w:val="2D2D2D"/>
          <w:shd w:val="clear" w:color="auto" w:fill="FFFFFF"/>
        </w:rPr>
      </w:pPr>
      <w:r w:rsidRPr="008E4C26">
        <w:rPr>
          <w:color w:val="2D2D2D"/>
          <w:shd w:val="clear" w:color="auto" w:fill="FFFFFF"/>
        </w:rPr>
        <w:t>023268 Językowy obraz śmierci w wybranych reportażach Jacka Hugo Badera</w:t>
      </w:r>
    </w:p>
    <w:p w:rsidR="008E4C26" w:rsidRPr="00A3552C" w:rsidRDefault="008E4C26" w:rsidP="001F53ED">
      <w:pPr>
        <w:pStyle w:val="Akapitzlist"/>
        <w:numPr>
          <w:ilvl w:val="0"/>
          <w:numId w:val="3"/>
        </w:numPr>
        <w:spacing w:after="160" w:line="480" w:lineRule="auto"/>
        <w:contextualSpacing/>
        <w:jc w:val="both"/>
        <w:rPr>
          <w:color w:val="2D2D2D"/>
          <w:shd w:val="clear" w:color="auto" w:fill="FFFFFF"/>
        </w:rPr>
      </w:pPr>
      <w:r w:rsidRPr="008E4C26">
        <w:rPr>
          <w:color w:val="2D2D2D"/>
          <w:shd w:val="clear" w:color="auto" w:fill="FFFFFF"/>
        </w:rPr>
        <w:t>026874 Kot w kul</w:t>
      </w:r>
      <w:r w:rsidRPr="00D0532D">
        <w:rPr>
          <w:color w:val="2D2D2D"/>
          <w:shd w:val="clear" w:color="auto" w:fill="FFFFFF"/>
        </w:rPr>
        <w:t>turze polskiej</w:t>
      </w:r>
    </w:p>
    <w:p w:rsidR="008E4C26" w:rsidRPr="00A3552C" w:rsidRDefault="008E4C26" w:rsidP="001F53ED">
      <w:pPr>
        <w:spacing w:line="480" w:lineRule="auto"/>
        <w:ind w:left="360"/>
        <w:jc w:val="both"/>
        <w:rPr>
          <w:color w:val="2D2D2D"/>
          <w:shd w:val="clear" w:color="auto" w:fill="FFFFFF"/>
        </w:rPr>
      </w:pPr>
    </w:p>
    <w:p w:rsidR="00A24F2D" w:rsidRDefault="00A24F2D" w:rsidP="001F53ED">
      <w:pPr>
        <w:pStyle w:val="Standard"/>
        <w:widowControl/>
        <w:spacing w:line="480" w:lineRule="auto"/>
        <w:jc w:val="both"/>
        <w:textAlignment w:val="baseline"/>
        <w:rPr>
          <w:b/>
        </w:rPr>
      </w:pPr>
    </w:p>
    <w:p w:rsidR="00A24F2D" w:rsidRDefault="00A24F2D" w:rsidP="00A24F2D">
      <w:pPr>
        <w:pStyle w:val="Standard"/>
        <w:widowControl/>
        <w:spacing w:line="360" w:lineRule="auto"/>
        <w:jc w:val="both"/>
        <w:textAlignment w:val="baseline"/>
        <w:rPr>
          <w:b/>
        </w:rPr>
      </w:pPr>
    </w:p>
    <w:p w:rsidR="001F53ED" w:rsidRDefault="001F53ED" w:rsidP="00A24F2D">
      <w:pPr>
        <w:pStyle w:val="Standard"/>
        <w:widowControl/>
        <w:spacing w:line="360" w:lineRule="auto"/>
        <w:jc w:val="both"/>
        <w:textAlignment w:val="baseline"/>
        <w:rPr>
          <w:b/>
        </w:rPr>
      </w:pPr>
    </w:p>
    <w:p w:rsidR="001F53ED" w:rsidRDefault="001F53ED" w:rsidP="00A24F2D">
      <w:pPr>
        <w:pStyle w:val="Standard"/>
        <w:widowControl/>
        <w:spacing w:line="360" w:lineRule="auto"/>
        <w:jc w:val="both"/>
        <w:textAlignment w:val="baseline"/>
        <w:rPr>
          <w:b/>
        </w:rPr>
      </w:pPr>
    </w:p>
    <w:p w:rsidR="001F53ED" w:rsidRDefault="001F53ED" w:rsidP="00A24F2D">
      <w:pPr>
        <w:pStyle w:val="Standard"/>
        <w:widowControl/>
        <w:spacing w:line="360" w:lineRule="auto"/>
        <w:jc w:val="both"/>
        <w:textAlignment w:val="baseline"/>
        <w:rPr>
          <w:b/>
        </w:rPr>
      </w:pPr>
    </w:p>
    <w:p w:rsidR="001F53ED" w:rsidRDefault="001F53ED" w:rsidP="00A24F2D">
      <w:pPr>
        <w:pStyle w:val="Standard"/>
        <w:widowControl/>
        <w:spacing w:line="360" w:lineRule="auto"/>
        <w:jc w:val="both"/>
        <w:textAlignment w:val="baseline"/>
        <w:rPr>
          <w:b/>
        </w:rPr>
      </w:pPr>
    </w:p>
    <w:p w:rsidR="00A24F2D" w:rsidRDefault="00A24F2D" w:rsidP="00A24F2D">
      <w:pPr>
        <w:pStyle w:val="Standard"/>
        <w:widowControl/>
        <w:spacing w:line="360" w:lineRule="auto"/>
        <w:jc w:val="both"/>
        <w:textAlignment w:val="baseline"/>
        <w:rPr>
          <w:b/>
        </w:rPr>
      </w:pPr>
      <w:r w:rsidRPr="00EB5E3E">
        <w:rPr>
          <w:b/>
        </w:rPr>
        <w:lastRenderedPageBreak/>
        <w:t>Promotor: prof. dr hab. Elżbieta Skorupska-Raczyńska</w:t>
      </w:r>
    </w:p>
    <w:p w:rsidR="00A24F2D" w:rsidRDefault="00A24F2D" w:rsidP="00A24F2D">
      <w:pPr>
        <w:pStyle w:val="Standard"/>
        <w:widowControl/>
        <w:spacing w:line="360" w:lineRule="auto"/>
        <w:jc w:val="both"/>
        <w:textAlignment w:val="baseline"/>
        <w:rPr>
          <w:b/>
        </w:rPr>
      </w:pPr>
      <w:r>
        <w:rPr>
          <w:b/>
        </w:rPr>
        <w:t>filologia polska, studia II stopnia, 2 rok</w:t>
      </w:r>
      <w:r w:rsidR="00326D63">
        <w:rPr>
          <w:b/>
        </w:rPr>
        <w:t>, stacjonarne</w:t>
      </w:r>
    </w:p>
    <w:p w:rsidR="00A24F2D" w:rsidRPr="00EB5E3E" w:rsidRDefault="00A24F2D" w:rsidP="00A24F2D">
      <w:pPr>
        <w:pStyle w:val="Standard"/>
        <w:widowControl/>
        <w:spacing w:line="360" w:lineRule="auto"/>
        <w:jc w:val="both"/>
        <w:textAlignment w:val="baseline"/>
      </w:pPr>
    </w:p>
    <w:p w:rsidR="00A24F2D" w:rsidRPr="00EB5E3E" w:rsidRDefault="00A24F2D" w:rsidP="00A24F2D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024448 Obraz kobiety w piosenkach Hanny Ordonówny</w:t>
      </w:r>
    </w:p>
    <w:p w:rsidR="00A24F2D" w:rsidRPr="00EB5E3E" w:rsidRDefault="00A24F2D" w:rsidP="00A24F2D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025482 Językowo-kulturowy obraz rodziny w polszczyźnie</w:t>
      </w:r>
    </w:p>
    <w:p w:rsidR="00A24F2D" w:rsidRPr="00EB5E3E" w:rsidRDefault="00A24F2D" w:rsidP="00A24F2D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025480 Tradycje i kultura stołu w Polsce w świetle literatury i języka (wybrane aspekty)</w:t>
      </w:r>
    </w:p>
    <w:p w:rsidR="00A24F2D" w:rsidRDefault="00A24F2D" w:rsidP="00A24F2D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025662 Językowy obraz artystki w polszczyźnie</w:t>
      </w:r>
    </w:p>
    <w:p w:rsidR="001F53ED" w:rsidRDefault="001F53ED" w:rsidP="00C92F5F">
      <w:pPr>
        <w:spacing w:before="240" w:after="240"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:rsidR="00F86612" w:rsidRDefault="00C92F5F" w:rsidP="00C92F5F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F86612">
        <w:rPr>
          <w:rFonts w:ascii="Times New Roman" w:hAnsi="Times New Roman" w:cs="Times New Roman"/>
          <w:b/>
          <w:lang w:val="en-US"/>
        </w:rPr>
        <w:t xml:space="preserve">Promotor: prof. AJP </w:t>
      </w:r>
      <w:proofErr w:type="spellStart"/>
      <w:r w:rsidRPr="00F86612">
        <w:rPr>
          <w:rFonts w:ascii="Times New Roman" w:hAnsi="Times New Roman" w:cs="Times New Roman"/>
          <w:b/>
          <w:bCs/>
          <w:lang w:val="en-US"/>
        </w:rPr>
        <w:t>dr</w:t>
      </w:r>
      <w:proofErr w:type="spellEnd"/>
      <w:r w:rsidRPr="00F86612">
        <w:rPr>
          <w:rFonts w:ascii="Times New Roman" w:hAnsi="Times New Roman" w:cs="Times New Roman"/>
          <w:b/>
          <w:bCs/>
          <w:lang w:val="en-US"/>
        </w:rPr>
        <w:t xml:space="preserve"> hab. </w:t>
      </w:r>
      <w:r w:rsidRPr="00F86612">
        <w:rPr>
          <w:rFonts w:ascii="Times New Roman" w:hAnsi="Times New Roman" w:cs="Times New Roman"/>
          <w:b/>
          <w:bCs/>
        </w:rPr>
        <w:t>Joanna Rychter</w:t>
      </w:r>
    </w:p>
    <w:p w:rsidR="00C92F5F" w:rsidRPr="001F53ED" w:rsidRDefault="00C92F5F" w:rsidP="00C92F5F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</w:rPr>
      </w:pPr>
      <w:r w:rsidRPr="00F86612">
        <w:rPr>
          <w:rFonts w:ascii="Times New Roman" w:hAnsi="Times New Roman" w:cs="Times New Roman"/>
          <w:b/>
          <w:bCs/>
        </w:rPr>
        <w:t>filologia polska</w:t>
      </w:r>
      <w:r w:rsidR="00F86612">
        <w:rPr>
          <w:rFonts w:ascii="Times New Roman" w:hAnsi="Times New Roman" w:cs="Times New Roman"/>
          <w:b/>
          <w:bCs/>
        </w:rPr>
        <w:t>, studia II stopnia, 2 rok</w:t>
      </w:r>
      <w:r w:rsidR="00326D63">
        <w:rPr>
          <w:rFonts w:ascii="Times New Roman" w:hAnsi="Times New Roman" w:cs="Times New Roman"/>
          <w:b/>
          <w:bCs/>
        </w:rPr>
        <w:t>, stacjonarne</w:t>
      </w:r>
    </w:p>
    <w:p w:rsidR="00C92F5F" w:rsidRPr="00F86612" w:rsidRDefault="00C92F5F" w:rsidP="00C92F5F">
      <w:pPr>
        <w:pStyle w:val="Akapitzlist"/>
        <w:numPr>
          <w:ilvl w:val="0"/>
          <w:numId w:val="2"/>
        </w:numPr>
        <w:spacing w:before="240" w:after="240" w:line="360" w:lineRule="auto"/>
        <w:jc w:val="both"/>
      </w:pPr>
      <w:r w:rsidRPr="00F86612">
        <w:t xml:space="preserve">027140 Językowa kreacja głównej bohaterki powieści </w:t>
      </w:r>
      <w:proofErr w:type="spellStart"/>
      <w:r w:rsidRPr="00F86612">
        <w:rPr>
          <w:i/>
          <w:iCs/>
        </w:rPr>
        <w:t>Szeptucha</w:t>
      </w:r>
      <w:proofErr w:type="spellEnd"/>
      <w:r w:rsidRPr="00F86612">
        <w:t xml:space="preserve"> Katarzyny Miszczuk</w:t>
      </w:r>
    </w:p>
    <w:p w:rsidR="00C92F5F" w:rsidRPr="00F86612" w:rsidRDefault="00C92F5F" w:rsidP="00C92F5F">
      <w:pPr>
        <w:pStyle w:val="Akapitzlist"/>
        <w:numPr>
          <w:ilvl w:val="0"/>
          <w:numId w:val="2"/>
        </w:numPr>
        <w:spacing w:before="240" w:after="240" w:line="360" w:lineRule="auto"/>
        <w:jc w:val="both"/>
      </w:pPr>
      <w:r w:rsidRPr="00F86612">
        <w:t>025676 Językowa kreacja tytułowych bohaterek serii kwiatowej (</w:t>
      </w:r>
      <w:r w:rsidRPr="00F86612">
        <w:rPr>
          <w:i/>
          <w:iCs/>
        </w:rPr>
        <w:t>Ogród Kamili, Zacisze Gosi, Przystań Julii</w:t>
      </w:r>
      <w:r w:rsidRPr="00F86612">
        <w:t>)</w:t>
      </w:r>
      <w:r w:rsidRPr="00F86612">
        <w:rPr>
          <w:i/>
          <w:iCs/>
        </w:rPr>
        <w:t xml:space="preserve"> </w:t>
      </w:r>
      <w:r w:rsidRPr="00F86612">
        <w:t>Katarzyny Michalak</w:t>
      </w:r>
    </w:p>
    <w:p w:rsidR="00C92F5F" w:rsidRPr="00F86612" w:rsidRDefault="00C92F5F" w:rsidP="00C92F5F">
      <w:pPr>
        <w:pStyle w:val="Akapitzlist"/>
        <w:numPr>
          <w:ilvl w:val="0"/>
          <w:numId w:val="2"/>
        </w:numPr>
        <w:spacing w:before="240" w:after="240" w:line="360" w:lineRule="auto"/>
        <w:jc w:val="both"/>
      </w:pPr>
      <w:r w:rsidRPr="00F86612">
        <w:t>025473 Środki poetyckie budujące dekadenckie nastroje w wybranych utworach Młodej Polski</w:t>
      </w:r>
      <w:r w:rsidRPr="00F86612">
        <w:rPr>
          <w:i/>
          <w:iCs/>
        </w:rPr>
        <w:t xml:space="preserve"> </w:t>
      </w:r>
    </w:p>
    <w:p w:rsidR="00C92F5F" w:rsidRPr="00F86612" w:rsidRDefault="00C92F5F" w:rsidP="00C92F5F">
      <w:pPr>
        <w:pStyle w:val="Akapitzlist"/>
        <w:numPr>
          <w:ilvl w:val="0"/>
          <w:numId w:val="2"/>
        </w:numPr>
        <w:spacing w:before="240" w:after="240" w:line="360" w:lineRule="auto"/>
        <w:jc w:val="both"/>
      </w:pPr>
      <w:r w:rsidRPr="00F86612">
        <w:t xml:space="preserve">024978 Świat uczuć w tekstach poetyckich Olgi Jackowskiej „Kory” </w:t>
      </w:r>
    </w:p>
    <w:p w:rsidR="00C92F5F" w:rsidRPr="00F86612" w:rsidRDefault="00C92F5F" w:rsidP="00C92F5F">
      <w:pPr>
        <w:pStyle w:val="Akapitzlist"/>
        <w:numPr>
          <w:ilvl w:val="0"/>
          <w:numId w:val="2"/>
        </w:numPr>
        <w:spacing w:before="240" w:after="240" w:line="360" w:lineRule="auto"/>
        <w:jc w:val="both"/>
      </w:pPr>
      <w:r w:rsidRPr="00F86612">
        <w:t xml:space="preserve">027139 Transformacje leksykalne w przekładach opowiadania </w:t>
      </w:r>
      <w:r w:rsidRPr="00F86612">
        <w:rPr>
          <w:i/>
          <w:iCs/>
        </w:rPr>
        <w:t>Dobra pani</w:t>
      </w:r>
      <w:r w:rsidRPr="00F86612">
        <w:t xml:space="preserve"> Elizy Orzeszkowej na język ukraiński i rosyjski (studium porównawcze)</w:t>
      </w:r>
    </w:p>
    <w:p w:rsidR="00C92F5F" w:rsidRDefault="00C92F5F" w:rsidP="00C92F5F">
      <w:pPr>
        <w:pStyle w:val="Akapitzlist"/>
        <w:numPr>
          <w:ilvl w:val="0"/>
          <w:numId w:val="2"/>
        </w:numPr>
        <w:spacing w:before="240" w:after="240" w:line="360" w:lineRule="auto"/>
        <w:jc w:val="both"/>
      </w:pPr>
      <w:r w:rsidRPr="00F86612">
        <w:t>024785 Obraz miasta w powieści Anety Jadowskiej</w:t>
      </w:r>
      <w:r w:rsidRPr="506881BD">
        <w:t xml:space="preserve"> „O Dorze Wilk”</w:t>
      </w:r>
    </w:p>
    <w:p w:rsidR="00C92F5F" w:rsidRPr="00F86612" w:rsidRDefault="00C92F5F" w:rsidP="00C92F5F">
      <w:pPr>
        <w:pStyle w:val="Akapitzlist"/>
        <w:numPr>
          <w:ilvl w:val="0"/>
          <w:numId w:val="2"/>
        </w:numPr>
        <w:spacing w:before="240" w:after="240" w:line="360" w:lineRule="auto"/>
        <w:jc w:val="both"/>
      </w:pPr>
      <w:r w:rsidRPr="00F86612">
        <w:t>025475 Wywiady Moniki Olejnik a Teresy Torańskiej (studium porównawcze)</w:t>
      </w:r>
    </w:p>
    <w:p w:rsidR="00C92F5F" w:rsidRPr="00F86612" w:rsidRDefault="00C92F5F" w:rsidP="00C92F5F">
      <w:pPr>
        <w:pStyle w:val="Akapitzlist"/>
        <w:numPr>
          <w:ilvl w:val="0"/>
          <w:numId w:val="2"/>
        </w:numPr>
        <w:spacing w:before="240" w:after="240" w:line="360" w:lineRule="auto"/>
        <w:jc w:val="both"/>
      </w:pPr>
      <w:r w:rsidRPr="00F86612">
        <w:t>024011 Językowa kreacja wiedźmina w zbiorze opowiadań Andrzeja Sapkowskiego</w:t>
      </w:r>
    </w:p>
    <w:p w:rsidR="00C92F5F" w:rsidRPr="00F86612" w:rsidRDefault="00C92F5F" w:rsidP="00C92F5F">
      <w:pPr>
        <w:pStyle w:val="Akapitzlist"/>
        <w:numPr>
          <w:ilvl w:val="0"/>
          <w:numId w:val="2"/>
        </w:numPr>
        <w:spacing w:before="240" w:after="240" w:line="360" w:lineRule="auto"/>
        <w:jc w:val="both"/>
      </w:pPr>
      <w:r w:rsidRPr="00F86612">
        <w:t>025091 Medialny portret Olgi Tokarczuk na przykładzie wybranych wywiadów i recenzji prasowych z lat 2015-2018</w:t>
      </w:r>
    </w:p>
    <w:p w:rsidR="00C92F5F" w:rsidRPr="004124DF" w:rsidRDefault="00C92F5F" w:rsidP="00C92F5F">
      <w:pPr>
        <w:pStyle w:val="Akapitzlist"/>
        <w:numPr>
          <w:ilvl w:val="0"/>
          <w:numId w:val="2"/>
        </w:numPr>
        <w:spacing w:before="240" w:after="240" w:line="360" w:lineRule="auto"/>
        <w:jc w:val="both"/>
      </w:pPr>
      <w:r w:rsidRPr="00F86612">
        <w:lastRenderedPageBreak/>
        <w:t>024019 Wyznaczniki</w:t>
      </w:r>
      <w:r>
        <w:t xml:space="preserve"> </w:t>
      </w:r>
      <w:proofErr w:type="spellStart"/>
      <w:r>
        <w:t>idiostylowe</w:t>
      </w:r>
      <w:proofErr w:type="spellEnd"/>
      <w:r>
        <w:t xml:space="preserve"> i </w:t>
      </w:r>
      <w:proofErr w:type="spellStart"/>
      <w:r>
        <w:t>idiolektalne</w:t>
      </w:r>
      <w:proofErr w:type="spellEnd"/>
      <w:r>
        <w:t xml:space="preserve"> w wypowiedziach wybranych komentatorów sportowych</w:t>
      </w:r>
    </w:p>
    <w:p w:rsidR="00C92F5F" w:rsidRPr="006765BE" w:rsidRDefault="00C92F5F" w:rsidP="00C92F5F">
      <w:pPr>
        <w:tabs>
          <w:tab w:val="left" w:pos="1035"/>
        </w:tabs>
        <w:spacing w:line="360" w:lineRule="auto"/>
        <w:jc w:val="both"/>
      </w:pPr>
    </w:p>
    <w:p w:rsidR="00C92F5F" w:rsidRPr="00EB5E3E" w:rsidRDefault="00C92F5F" w:rsidP="00C92F5F">
      <w:pPr>
        <w:spacing w:before="240" w:after="240" w:line="360" w:lineRule="auto"/>
        <w:jc w:val="both"/>
      </w:pPr>
    </w:p>
    <w:p w:rsidR="006B5809" w:rsidRDefault="00326D63"/>
    <w:sectPr w:rsidR="006B5809" w:rsidSect="006C40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41F6B"/>
    <w:multiLevelType w:val="hybridMultilevel"/>
    <w:tmpl w:val="8102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E5407"/>
    <w:multiLevelType w:val="hybridMultilevel"/>
    <w:tmpl w:val="00D2DFE6"/>
    <w:lvl w:ilvl="0" w:tplc="FB243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566EE"/>
    <w:multiLevelType w:val="hybridMultilevel"/>
    <w:tmpl w:val="EFB6DA16"/>
    <w:lvl w:ilvl="0" w:tplc="173A64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2D"/>
    <w:rsid w:val="00070762"/>
    <w:rsid w:val="001F53ED"/>
    <w:rsid w:val="00326D63"/>
    <w:rsid w:val="006C408E"/>
    <w:rsid w:val="008E4C26"/>
    <w:rsid w:val="00A24F2D"/>
    <w:rsid w:val="00C92F5F"/>
    <w:rsid w:val="00F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A47"/>
  <w15:chartTrackingRefBased/>
  <w15:docId w15:val="{65925951-52DC-5C44-AB5D-BC87F31E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F2D"/>
    <w:pPr>
      <w:ind w:left="708"/>
    </w:pPr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rsid w:val="00A24F2D"/>
    <w:pPr>
      <w:widowControl w:val="0"/>
      <w:suppressAutoHyphens/>
      <w:autoSpaceDN w:val="0"/>
    </w:pPr>
    <w:rPr>
      <w:rFonts w:ascii="Times New Roman" w:eastAsia="SimSun" w:hAnsi="Times New Roma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Humanistyczny</dc:creator>
  <cp:keywords/>
  <dc:description/>
  <cp:lastModifiedBy>Wydział Humanistyczny</cp:lastModifiedBy>
  <cp:revision>6</cp:revision>
  <dcterms:created xsi:type="dcterms:W3CDTF">2020-05-14T14:22:00Z</dcterms:created>
  <dcterms:modified xsi:type="dcterms:W3CDTF">2020-05-14T15:37:00Z</dcterms:modified>
</cp:coreProperties>
</file>