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DC3BC" w14:textId="4CAE3623" w:rsidR="009D0546" w:rsidRPr="0080727B" w:rsidRDefault="00FE1A5E" w:rsidP="008072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326">
        <w:rPr>
          <w:rFonts w:ascii="Times New Roman" w:hAnsi="Times New Roman" w:cs="Times New Roman"/>
          <w:b/>
          <w:bCs/>
          <w:sz w:val="28"/>
          <w:szCs w:val="28"/>
        </w:rPr>
        <w:t xml:space="preserve">Tematy prac </w:t>
      </w:r>
      <w:r w:rsidR="00A44326">
        <w:rPr>
          <w:rFonts w:ascii="Times New Roman" w:hAnsi="Times New Roman" w:cs="Times New Roman"/>
          <w:b/>
          <w:bCs/>
          <w:sz w:val="28"/>
          <w:szCs w:val="28"/>
        </w:rPr>
        <w:t xml:space="preserve">dyplomowych </w:t>
      </w:r>
    </w:p>
    <w:p w14:paraId="2B3AC875" w14:textId="77777777" w:rsidR="000A4616" w:rsidRPr="000511B2" w:rsidRDefault="000A4616" w:rsidP="0079192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 xml:space="preserve">prof. AJP dr Maria </w:t>
      </w:r>
      <w:proofErr w:type="spellStart"/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Maczel</w:t>
      </w:r>
      <w:proofErr w:type="spellEnd"/>
    </w:p>
    <w:p w14:paraId="0928FD16" w14:textId="77777777" w:rsidR="009D0546" w:rsidRPr="00BE0416" w:rsidRDefault="000A4616" w:rsidP="007919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filologia polska</w:t>
      </w:r>
    </w:p>
    <w:p w14:paraId="0481DA89" w14:textId="77777777" w:rsidR="000A4616" w:rsidRPr="00BE0416" w:rsidRDefault="000A4616" w:rsidP="007919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studia pierwszego stopnia, stacjonarne</w:t>
      </w:r>
    </w:p>
    <w:p w14:paraId="17E03FBF" w14:textId="71E1EC61" w:rsidR="004B5102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Językowa kreacja Jezusa w „Pasji” </w:t>
      </w:r>
      <w:r w:rsidR="0099578F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błogosławionej </w:t>
      </w: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Anny Katarzyny Emmerich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72D3BB6D" w14:textId="10FA3D6F" w:rsidR="000A4616" w:rsidRPr="00E079F1" w:rsidRDefault="00D4052E" w:rsidP="0079192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028088</w:t>
      </w:r>
    </w:p>
    <w:p w14:paraId="3FCA403B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52946E23" w14:textId="77777777" w:rsidR="004B5102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Językowa kreacja bohaterów w wybranych opowiadaniach Marka Hłaski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4D0EE62F" w14:textId="23520A36" w:rsidR="000A4616" w:rsidRDefault="00D4052E" w:rsidP="0079192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089</w:t>
      </w:r>
    </w:p>
    <w:p w14:paraId="4FA16F3E" w14:textId="77777777" w:rsidR="000A4616" w:rsidRDefault="000A4616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D560B09" w14:textId="1FE63D92" w:rsidR="00AF0956" w:rsidRPr="00AF0956" w:rsidRDefault="00AF0956" w:rsidP="0079192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 xml:space="preserve">prof. AJP dr Maria </w:t>
      </w:r>
      <w:proofErr w:type="spellStart"/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Maczel</w:t>
      </w:r>
      <w:proofErr w:type="spellEnd"/>
    </w:p>
    <w:p w14:paraId="7F357303" w14:textId="77777777" w:rsidR="000A4616" w:rsidRPr="00BE0416" w:rsidRDefault="000A4616" w:rsidP="007919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komunikacja medialna i społeczna</w:t>
      </w:r>
    </w:p>
    <w:p w14:paraId="408A43F5" w14:textId="77777777" w:rsidR="000A4616" w:rsidRPr="00BE0416" w:rsidRDefault="000A4616" w:rsidP="0079192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studia pierwszego stopnia, stacjonarne</w:t>
      </w:r>
    </w:p>
    <w:p w14:paraId="135DF03D" w14:textId="77777777" w:rsidR="00BE0416" w:rsidRPr="00BE0416" w:rsidRDefault="00BE0416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9515FDE" w14:textId="77777777" w:rsidR="004B5102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Blogi o tematyce wędkarskiej – analiza gatunku na wybranych przykładach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15D60CA9" w14:textId="61D775F4" w:rsidR="000A4616" w:rsidRDefault="00D4052E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027444</w:t>
      </w:r>
    </w:p>
    <w:p w14:paraId="4FB06139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3C8E9987" w14:textId="3FDC7050" w:rsidR="000A4616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O technikach manipulacyjnych w mediach na podstawie wybranych przykładów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D4052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093</w:t>
      </w:r>
    </w:p>
    <w:p w14:paraId="45A4B75E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A87E7DD" w14:textId="77777777" w:rsidR="004B5102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Recenzje filmów w Internecie na podstawie wybranych przykładów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5B1B7D7E" w14:textId="4AD7158D" w:rsidR="000A4616" w:rsidRDefault="00D4052E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094</w:t>
      </w:r>
    </w:p>
    <w:p w14:paraId="48AA3DA3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460B8183" w14:textId="382DEDF8" w:rsidR="000A4616" w:rsidRPr="00E079F1" w:rsidRDefault="000A4616" w:rsidP="0079192F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Telewizyjny komentarz piłki nożnej na przykładzie Mateusza Borka i Tomasza Hajty podczas Euro 2016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D4052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097</w:t>
      </w:r>
    </w:p>
    <w:p w14:paraId="42745CA0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05123E65" w14:textId="581185A7" w:rsidR="000A4616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Gra Wiedźmin 3: Dziki Gon jako typ gry RPG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  <w:r w:rsidR="00D4052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315</w:t>
      </w:r>
    </w:p>
    <w:p w14:paraId="27F05B1F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198901DA" w14:textId="77777777" w:rsidR="004B5102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„Blondynka w Amazonii” Beaty Pawlikowskiej jako reportaż podróżniczy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4AE4711A" w14:textId="3818C7F6" w:rsidR="000A4616" w:rsidRDefault="00D4052E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215</w:t>
      </w:r>
    </w:p>
    <w:p w14:paraId="38D3DF2B" w14:textId="77777777" w:rsidR="000511B2" w:rsidRPr="00BE0416" w:rsidRDefault="000511B2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30781C07" w14:textId="77777777" w:rsidR="004B5102" w:rsidRDefault="000A46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Historia grafiki i jej wykorzystanie w nowoczesnych mediach</w:t>
      </w:r>
      <w:r w:rsidR="00D4052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33253D9A" w14:textId="0AD7F2C4" w:rsidR="000511B2" w:rsidRDefault="00D4052E" w:rsidP="0079192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098</w:t>
      </w:r>
    </w:p>
    <w:p w14:paraId="0C96683A" w14:textId="77777777" w:rsidR="00283844" w:rsidRDefault="00283844" w:rsidP="0079192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38E44C4" w14:textId="77777777" w:rsidR="002F344C" w:rsidRDefault="00283844" w:rsidP="00283844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8B4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lastRenderedPageBreak/>
        <w:t xml:space="preserve">Komunikacja w grach komputerowych na przykładzie gry Team </w:t>
      </w:r>
      <w:proofErr w:type="spellStart"/>
      <w:r w:rsidRPr="008B4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Fortress</w:t>
      </w:r>
      <w:proofErr w:type="spellEnd"/>
      <w:r w:rsidRPr="008B4175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2</w:t>
      </w:r>
      <w:r w:rsidR="00524C8E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</w:t>
      </w:r>
    </w:p>
    <w:p w14:paraId="22AA7387" w14:textId="33F0FA28" w:rsidR="00283844" w:rsidRPr="008B4175" w:rsidRDefault="00524C8E" w:rsidP="00283844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027454</w:t>
      </w:r>
    </w:p>
    <w:p w14:paraId="0129262E" w14:textId="77777777" w:rsidR="00283844" w:rsidRDefault="00283844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6A8A0F18" w14:textId="77777777" w:rsidR="0079192F" w:rsidRDefault="0079192F" w:rsidP="0079192F">
      <w:pPr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pl-PL"/>
        </w:rPr>
      </w:pPr>
    </w:p>
    <w:p w14:paraId="36B913A3" w14:textId="4D7202C8" w:rsidR="0097272A" w:rsidRPr="000511B2" w:rsidRDefault="00BE0416" w:rsidP="0079192F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511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pl-PL"/>
        </w:rPr>
        <w:t>p</w:t>
      </w:r>
      <w:r w:rsidR="0097272A" w:rsidRPr="000511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pl-PL"/>
        </w:rPr>
        <w:t xml:space="preserve">rof. AJP dr hab. Piotr </w:t>
      </w:r>
      <w:proofErr w:type="spellStart"/>
      <w:r w:rsidR="0097272A" w:rsidRPr="000511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pl-PL"/>
        </w:rPr>
        <w:t>Kładoczny</w:t>
      </w:r>
      <w:proofErr w:type="spellEnd"/>
    </w:p>
    <w:p w14:paraId="35B4DC5C" w14:textId="77777777" w:rsidR="006C16D8" w:rsidRDefault="006C16D8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48637648" w14:textId="77777777" w:rsidR="0097272A" w:rsidRPr="00BE0416" w:rsidRDefault="00BE0416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f</w:t>
      </w:r>
      <w:r w:rsidR="0097272A"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ilologia polska II stopnia</w:t>
      </w:r>
    </w:p>
    <w:p w14:paraId="2ABD8D16" w14:textId="77777777" w:rsidR="00BE0416" w:rsidRPr="00BE0416" w:rsidRDefault="00BE0416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studia stacjonarne</w:t>
      </w:r>
    </w:p>
    <w:p w14:paraId="44DA522B" w14:textId="77777777" w:rsidR="00BE0416" w:rsidRPr="00BE0416" w:rsidRDefault="00BE0416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068F18E9" w14:textId="5C3086BF" w:rsidR="0097272A" w:rsidRPr="00E079F1" w:rsidRDefault="0097272A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>Dyskurs sportowy na przykładzie szkółki piłkarskiej Leśnika Kliniska</w:t>
      </w:r>
      <w:r w:rsidR="003C62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t xml:space="preserve"> </w:t>
      </w:r>
      <w:r w:rsidR="008072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  <w:r w:rsidR="003C62B4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3C6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602</w:t>
      </w:r>
    </w:p>
    <w:p w14:paraId="3ABB5B97" w14:textId="77777777" w:rsidR="0097272A" w:rsidRPr="00BE0416" w:rsidRDefault="0097272A" w:rsidP="0079192F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B58B7E" w14:textId="77777777" w:rsidR="00BE0416" w:rsidRPr="000511B2" w:rsidRDefault="00BE0416" w:rsidP="0079192F">
      <w:pPr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511B2">
        <w:rPr>
          <w:rFonts w:ascii="Times New Roman" w:hAnsi="Times New Roman" w:cs="Times New Roman"/>
          <w:bCs/>
          <w:i/>
          <w:sz w:val="28"/>
          <w:szCs w:val="28"/>
          <w:u w:val="single"/>
        </w:rPr>
        <w:t>p</w:t>
      </w:r>
      <w:r w:rsidR="00FE1A5E" w:rsidRPr="000511B2">
        <w:rPr>
          <w:rFonts w:ascii="Times New Roman" w:hAnsi="Times New Roman" w:cs="Times New Roman"/>
          <w:bCs/>
          <w:i/>
          <w:sz w:val="28"/>
          <w:szCs w:val="28"/>
          <w:u w:val="single"/>
        </w:rPr>
        <w:t>rof. AJP dr hab. Katarzyna Taborska</w:t>
      </w:r>
    </w:p>
    <w:p w14:paraId="0FB5403C" w14:textId="77777777" w:rsidR="00FE1A5E" w:rsidRPr="00BE0416" w:rsidRDefault="00FE1A5E" w:rsidP="00791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416">
        <w:rPr>
          <w:rFonts w:ascii="Times New Roman" w:hAnsi="Times New Roman" w:cs="Times New Roman"/>
          <w:b/>
          <w:bCs/>
          <w:sz w:val="28"/>
          <w:szCs w:val="28"/>
        </w:rPr>
        <w:t>filologia polska</w:t>
      </w:r>
      <w:r w:rsidR="00BE0416">
        <w:rPr>
          <w:rFonts w:ascii="Times New Roman" w:hAnsi="Times New Roman" w:cs="Times New Roman"/>
          <w:b/>
          <w:bCs/>
          <w:sz w:val="28"/>
          <w:szCs w:val="28"/>
        </w:rPr>
        <w:t xml:space="preserve"> II stopnia</w:t>
      </w:r>
    </w:p>
    <w:p w14:paraId="376E0102" w14:textId="4AB2AE82" w:rsidR="00FE1A5E" w:rsidRPr="00BE0416" w:rsidRDefault="00BE0416" w:rsidP="00791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studia stacjonarne </w:t>
      </w:r>
      <w:r w:rsidR="00FE1A5E" w:rsidRPr="00BE0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2980F2" w14:textId="75D8DA87" w:rsidR="00FE1A5E" w:rsidRPr="00BE0416" w:rsidRDefault="005A4EA9" w:rsidP="0079192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5A4EA9">
        <w:rPr>
          <w:rFonts w:ascii="Times New Roman" w:eastAsia="Times New Roman" w:hAnsi="Times New Roman" w:cs="Times New Roman"/>
          <w:bCs/>
          <w:i/>
          <w:sz w:val="28"/>
          <w:szCs w:val="28"/>
          <w:lang w:eastAsia="pl-PL"/>
        </w:rPr>
        <w:t>Literackie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w</w:t>
      </w:r>
      <w:r w:rsidR="00FE1A5E" w:rsidRPr="00BE04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izerunki postaci kobiecych w wybranych lekturach obowiązkowych dla klas VII i VIII (podstawa programowa </w:t>
      </w:r>
      <w:r w:rsidR="00C9170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z 2017 roku)</w:t>
      </w:r>
      <w:r w:rsidR="003C62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</w:t>
      </w:r>
      <w:r w:rsidR="003C62B4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3C6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027009</w:t>
      </w:r>
    </w:p>
    <w:p w14:paraId="5D4487DF" w14:textId="21C6A18E" w:rsidR="00FE1A5E" w:rsidRPr="0080727B" w:rsidRDefault="00FE1A5E" w:rsidP="0079192F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Kreacja </w:t>
      </w:r>
      <w:r w:rsidR="005A4EA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literacka </w:t>
      </w:r>
      <w:r w:rsidRPr="00BE04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kobiet w trylogii kryminalnej Zygmunta Miłoszewskiego</w:t>
      </w:r>
      <w:r w:rsidR="003C62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</w:t>
      </w:r>
      <w:r w:rsidR="0080727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br/>
      </w:r>
      <w:r w:rsidR="003C62B4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3C6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026873</w:t>
      </w:r>
    </w:p>
    <w:p w14:paraId="291D6C8D" w14:textId="343DC2E1" w:rsidR="00FE1A5E" w:rsidRPr="002F344C" w:rsidRDefault="00FE1A5E" w:rsidP="0079192F">
      <w:pPr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Postaci </w:t>
      </w:r>
      <w:proofErr w:type="spellStart"/>
      <w:r w:rsidRPr="00BE04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demonic</w:t>
      </w:r>
      <w:proofErr w:type="spellEnd"/>
      <w:r w:rsidRPr="00BE041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słowiańskich w polskiej prozie najnowszej</w:t>
      </w:r>
      <w:r w:rsidR="003C62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</w:t>
      </w:r>
      <w:r w:rsidR="003C62B4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3C62B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026871</w:t>
      </w:r>
    </w:p>
    <w:p w14:paraId="68DA1E55" w14:textId="0D1E1E35" w:rsidR="000A4616" w:rsidRDefault="000A4616" w:rsidP="0079192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</w:pPr>
    </w:p>
    <w:p w14:paraId="57798842" w14:textId="4499E051" w:rsidR="00112069" w:rsidRDefault="00112069" w:rsidP="0079192F">
      <w:pPr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en-US" w:eastAsia="pl-PL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en-US" w:eastAsia="pl-PL"/>
        </w:rPr>
        <w:t xml:space="preserve">prof. AJP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en-US" w:eastAsia="pl-PL"/>
        </w:rPr>
        <w:t>dr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en-US" w:eastAsia="pl-PL"/>
        </w:rPr>
        <w:t xml:space="preserve"> hab. Agnieszka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u w:val="single"/>
          <w:shd w:val="clear" w:color="auto" w:fill="FFFFFF"/>
          <w:lang w:val="en-US" w:eastAsia="pl-PL"/>
        </w:rPr>
        <w:t>Niekrewicz</w:t>
      </w:r>
      <w:proofErr w:type="spellEnd"/>
    </w:p>
    <w:p w14:paraId="5E3F602F" w14:textId="39943538" w:rsidR="00112069" w:rsidRPr="0079192F" w:rsidRDefault="00112069" w:rsidP="0079192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</w:pPr>
      <w:proofErr w:type="spellStart"/>
      <w:r w:rsidRPr="00791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>filologia</w:t>
      </w:r>
      <w:proofErr w:type="spellEnd"/>
      <w:r w:rsidRPr="00791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</w:t>
      </w:r>
      <w:proofErr w:type="spellStart"/>
      <w:r w:rsidRPr="00791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>polska</w:t>
      </w:r>
      <w:proofErr w:type="spellEnd"/>
      <w:r w:rsidRPr="00791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II </w:t>
      </w:r>
      <w:proofErr w:type="spellStart"/>
      <w:r w:rsidRPr="00791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>stopnia</w:t>
      </w:r>
      <w:proofErr w:type="spellEnd"/>
    </w:p>
    <w:p w14:paraId="468F0FFF" w14:textId="6CC41447" w:rsidR="00112069" w:rsidRPr="0079192F" w:rsidRDefault="00130524" w:rsidP="0079192F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>studia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</w:t>
      </w:r>
      <w:proofErr w:type="spellStart"/>
      <w:r w:rsidR="00112069" w:rsidRPr="007919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en-US" w:eastAsia="pl-PL"/>
        </w:rPr>
        <w:t>stacjonarne</w:t>
      </w:r>
      <w:proofErr w:type="spellEnd"/>
    </w:p>
    <w:p w14:paraId="6EB2B567" w14:textId="3398E90B" w:rsidR="0079192F" w:rsidRPr="002F344C" w:rsidRDefault="0079192F" w:rsidP="0079192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</w:pPr>
      <w:r w:rsidRPr="0079192F">
        <w:rPr>
          <w:rFonts w:ascii="Times New Roman" w:hAnsi="Times New Roman"/>
          <w:sz w:val="28"/>
        </w:rPr>
        <w:t>Nazwy osób w gwarze więziennej</w:t>
      </w:r>
      <w:r>
        <w:rPr>
          <w:rFonts w:ascii="Times New Roman" w:hAnsi="Times New Roman"/>
          <w:sz w:val="28"/>
        </w:rPr>
        <w:t xml:space="preserve"> zarejestrowane w </w:t>
      </w:r>
      <w:proofErr w:type="spellStart"/>
      <w:r>
        <w:rPr>
          <w:rFonts w:ascii="Times New Roman" w:hAnsi="Times New Roman"/>
          <w:sz w:val="28"/>
        </w:rPr>
        <w:t>Wikisłowniku</w:t>
      </w:r>
      <w:proofErr w:type="spellEnd"/>
      <w:r w:rsidRPr="007919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 w:rsidRPr="0079192F">
        <w:rPr>
          <w:rFonts w:ascii="Times New Roman" w:hAnsi="Times New Roman"/>
          <w:sz w:val="28"/>
        </w:rPr>
        <w:t xml:space="preserve"> analiza strukturalno-semantyczna</w:t>
      </w:r>
      <w:r w:rsidR="00F53FCB">
        <w:rPr>
          <w:rFonts w:ascii="Times New Roman" w:hAnsi="Times New Roman"/>
          <w:sz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021792</w:t>
      </w:r>
    </w:p>
    <w:p w14:paraId="589959A9" w14:textId="77777777" w:rsidR="002A41F7" w:rsidRPr="0079192F" w:rsidRDefault="002A41F7" w:rsidP="0079192F">
      <w:pPr>
        <w:jc w:val="both"/>
        <w:rPr>
          <w:rFonts w:ascii="Times New Roman" w:hAnsi="Times New Roman"/>
          <w:sz w:val="28"/>
        </w:rPr>
      </w:pPr>
    </w:p>
    <w:p w14:paraId="199476F0" w14:textId="77777777" w:rsidR="006C16D8" w:rsidRDefault="006C16D8" w:rsidP="0079192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</w:p>
    <w:p w14:paraId="2871AD30" w14:textId="77777777" w:rsidR="009A0E0D" w:rsidRDefault="009A0E0D" w:rsidP="0079192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</w:p>
    <w:p w14:paraId="5216F9F3" w14:textId="54CB3337" w:rsidR="002A41F7" w:rsidRPr="002A41F7" w:rsidRDefault="002A41F7" w:rsidP="002A41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 w:rsidRPr="002A41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pl-PL"/>
        </w:rPr>
        <w:lastRenderedPageBreak/>
        <w:t>prof. AJP dr hab. Joanna Rychter</w:t>
      </w:r>
      <w:r w:rsidRPr="002A41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pl-PL"/>
        </w:rPr>
        <w:br/>
      </w:r>
      <w:r w:rsidRPr="002A41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pl-PL"/>
        </w:rPr>
        <w:t>filologia polska II</w:t>
      </w:r>
    </w:p>
    <w:p w14:paraId="011922A6" w14:textId="77777777" w:rsidR="0050560F" w:rsidRDefault="002A41F7" w:rsidP="002A41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41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pl-PL"/>
        </w:rPr>
        <w:t>studia drugiego stopnia</w:t>
      </w:r>
      <w:r w:rsidRPr="002A41F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, </w:t>
      </w:r>
      <w:r w:rsidRPr="002A41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pl-PL"/>
        </w:rPr>
        <w:t xml:space="preserve">niestacjonarne </w:t>
      </w:r>
      <w:r w:rsidRPr="002A41F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pl-PL"/>
        </w:rPr>
        <w:br/>
      </w:r>
      <w:r w:rsidRPr="002A41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pl-PL"/>
        </w:rPr>
        <w:t>Kreacja bohaterki powieści „365 dni” Blanki Lipińskiej</w:t>
      </w:r>
      <w:r w:rsidR="007B4D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pl-PL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023190</w:t>
      </w:r>
    </w:p>
    <w:p w14:paraId="48EAB9F6" w14:textId="3C52DC9F" w:rsidR="002A41F7" w:rsidRPr="0050560F" w:rsidRDefault="002A41F7" w:rsidP="002A41F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A41F7">
        <w:rPr>
          <w:rFonts w:ascii="Times New Roman" w:hAnsi="Times New Roman" w:cs="Times New Roman"/>
          <w:i/>
          <w:iCs/>
          <w:sz w:val="28"/>
          <w:szCs w:val="28"/>
        </w:rPr>
        <w:t>Językowa kreacja Polski w twórczości Taco Hemingwaya</w:t>
      </w:r>
      <w:r w:rsidR="007B4D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026197</w:t>
      </w:r>
    </w:p>
    <w:p w14:paraId="5A5A0251" w14:textId="77777777" w:rsidR="00524C8E" w:rsidRDefault="00524C8E" w:rsidP="0079192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</w:p>
    <w:p w14:paraId="12CA9D2A" w14:textId="4BFF470A" w:rsidR="000A4616" w:rsidRPr="000511B2" w:rsidRDefault="006C16D8" w:rsidP="0079192F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>d</w:t>
      </w:r>
      <w:r w:rsidR="000A4616" w:rsidRPr="000511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>r Joanna Bobin</w:t>
      </w:r>
    </w:p>
    <w:p w14:paraId="01FC1886" w14:textId="1C94AC3B" w:rsidR="009D0546" w:rsidRPr="00BE0416" w:rsidRDefault="009D0546" w:rsidP="007919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f</w:t>
      </w:r>
      <w:r w:rsidR="000A4616"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ilologia </w:t>
      </w:r>
      <w:r w:rsidR="00E079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–</w:t>
      </w:r>
      <w:r w:rsidR="000A4616"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język angielski</w:t>
      </w:r>
    </w:p>
    <w:p w14:paraId="654D12FE" w14:textId="28155B5B" w:rsidR="000A4616" w:rsidRDefault="000A4616" w:rsidP="007919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studia I stopnia</w:t>
      </w:r>
      <w:r w:rsidR="009D0546"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, </w:t>
      </w: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stacjonarne</w:t>
      </w:r>
    </w:p>
    <w:p w14:paraId="565E6BE7" w14:textId="77777777" w:rsidR="0079192F" w:rsidRPr="0079192F" w:rsidRDefault="0079192F" w:rsidP="0079192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5F10B587" w14:textId="53F4C8CC" w:rsidR="000A4616" w:rsidRPr="00E079F1" w:rsidRDefault="000A4616" w:rsidP="007919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The use of impoliteness strategies between the Tannen family and the </w:t>
      </w:r>
      <w:proofErr w:type="spellStart"/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McFly</w:t>
      </w:r>
      <w:proofErr w:type="spellEnd"/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family in the </w:t>
      </w:r>
      <w:r w:rsidR="00E079F1"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“</w:t>
      </w:r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Back to the Future</w:t>
      </w:r>
      <w:r w:rsidR="00E079F1"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”</w:t>
      </w:r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trilogy</w:t>
      </w:r>
      <w:r w:rsidR="00E079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[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 xml:space="preserve">Użycie strategii niegrzeczności pomiędzy rodziną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Tannenów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 xml:space="preserve"> i rodziną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McFly'ów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 xml:space="preserve"> w trylogii filmów </w:t>
      </w:r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pl-PL"/>
        </w:rPr>
        <w:t>Powrót do przyszłości</w:t>
      </w:r>
      <w:r w:rsidR="00E079F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181</w:t>
      </w:r>
    </w:p>
    <w:p w14:paraId="5A9FFA8A" w14:textId="0A6F8B7F" w:rsidR="000A4616" w:rsidRPr="00E079F1" w:rsidRDefault="000A4616" w:rsidP="0079192F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Walter White’s power and conversational dominance in interactions with Jesse </w:t>
      </w:r>
      <w:proofErr w:type="spellStart"/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Pinkman</w:t>
      </w:r>
      <w:proofErr w:type="spellEnd"/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in </w:t>
      </w:r>
      <w:r w:rsidR="00E079F1"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“</w:t>
      </w:r>
      <w:r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Breaking Bad</w:t>
      </w:r>
      <w:r w:rsidR="00E079F1" w:rsidRPr="00E079F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”</w:t>
      </w:r>
      <w:r w:rsidR="00E079F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E079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Władza i dominacja Waltera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White’a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odzwierciedlona w rozmowach z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Jesse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Pinkmanem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 serialu „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Breaking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Bad”</w:t>
      </w:r>
      <w:r w:rsidR="00E07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291</w:t>
      </w:r>
    </w:p>
    <w:p w14:paraId="4764236E" w14:textId="768E31A7" w:rsidR="000A4616" w:rsidRPr="00D178FF" w:rsidRDefault="000A4616" w:rsidP="0079192F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James Bond’s indirectness in his interactions with other characters in the 007 film series</w:t>
      </w:r>
      <w:r w:rsidR="00D178FF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00D178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[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Niebezpośredniość Jamesa Bonda w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rozmowach z innymi postaciami w filmach z serii 007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158</w:t>
      </w:r>
    </w:p>
    <w:p w14:paraId="4C299F06" w14:textId="1BCD30F7" w:rsidR="000A4616" w:rsidRPr="00D178FF" w:rsidRDefault="000A4616" w:rsidP="0079192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Strategies of impoliteness in interactions between Jim and Dwight from </w:t>
      </w:r>
      <w:r w:rsidR="00D178FF"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“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The Office</w:t>
      </w:r>
      <w:r w:rsidR="00D178FF"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”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 TV show</w:t>
      </w:r>
      <w:r w:rsidR="00D178F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178FF">
        <w:rPr>
          <w:rFonts w:ascii="Times New Roman" w:hAnsi="Times New Roman" w:cs="Times New Roman"/>
          <w:sz w:val="28"/>
          <w:szCs w:val="28"/>
        </w:rPr>
        <w:t>[</w:t>
      </w:r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>Strategie użycia niegrzeczności w</w:t>
      </w:r>
      <w:r w:rsidR="00D178FF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rozmowach między Jimem a Dwightem w serialu „The Office”</w:t>
      </w:r>
      <w:r w:rsidR="00D178FF">
        <w:rPr>
          <w:rFonts w:ascii="Times New Roman" w:eastAsia="Times New Roman" w:hAnsi="Times New Roman" w:cs="Times New Roman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159</w:t>
      </w:r>
    </w:p>
    <w:p w14:paraId="703894C2" w14:textId="328B1CE7" w:rsidR="000A4616" w:rsidRPr="00D178FF" w:rsidRDefault="000A4616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The weakening of Draco Malfoy’s dominance over time in </w:t>
      </w:r>
      <w:r w:rsidR="00D178FF"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“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Harry Potter</w:t>
      </w:r>
      <w:r w:rsidR="00D178FF"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”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 movies</w:t>
      </w:r>
      <w:r w:rsid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 </w:t>
      </w:r>
      <w:r w:rsidR="00D17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pl-PL"/>
        </w:rPr>
        <w:t>[</w:t>
      </w:r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Osłabienie dominacji </w:t>
      </w:r>
      <w:proofErr w:type="spellStart"/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>Draco</w:t>
      </w:r>
      <w:proofErr w:type="spellEnd"/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>Malfoya</w:t>
      </w:r>
      <w:proofErr w:type="spellEnd"/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upływem czasu w serii filmów 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Harry Potter</w:t>
      </w:r>
      <w:r w:rsidR="00D178FF">
        <w:rPr>
          <w:rFonts w:ascii="Times New Roman" w:eastAsia="Times New Roman" w:hAnsi="Times New Roman" w:cs="Times New Roman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162</w:t>
      </w:r>
    </w:p>
    <w:p w14:paraId="3F57CB76" w14:textId="5E473977" w:rsidR="000A4616" w:rsidRPr="0050560F" w:rsidRDefault="000A4616" w:rsidP="0079192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The analysis of power and impoliteness strategies based on Tywin Lannister, the character of the </w:t>
      </w:r>
      <w:r w:rsidR="00D178FF"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“</w:t>
      </w: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Game of Thrones</w:t>
      </w:r>
      <w:r w:rsidR="00D178FF"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”</w:t>
      </w: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TV series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[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Analiza władzy i strategii niegrzeczności na podstawie postaci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Tywina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Lannistera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 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serialu </w:t>
      </w: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Gra o tron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505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br/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164</w:t>
      </w:r>
    </w:p>
    <w:p w14:paraId="2E16A064" w14:textId="68BA0B64" w:rsidR="000A4616" w:rsidRPr="00BE0416" w:rsidRDefault="000A4616" w:rsidP="0079192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 w:eastAsia="pl-PL"/>
        </w:rPr>
        <w:lastRenderedPageBreak/>
        <w:t>Strategies of impoliteness in interactions between Severus Snape and Harry Potter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[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Strategie niegrzeczności w rozmowach między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Severusem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Snape a Harrym Potterem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172</w:t>
      </w:r>
    </w:p>
    <w:p w14:paraId="3B3A78FB" w14:textId="692B7DFA" w:rsidR="000A4616" w:rsidRPr="00D178FF" w:rsidRDefault="000A4616" w:rsidP="0079192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The impoliteness of Miranda Priestly based on the movie </w:t>
      </w:r>
      <w:r w:rsidR="00D178FF"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“</w:t>
      </w: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The Devil Wears Prada</w:t>
      </w:r>
      <w:r w:rsidR="00D178FF"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>”</w:t>
      </w:r>
      <w:r w:rsid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val="en-US" w:eastAsia="pl-PL"/>
        </w:rPr>
        <w:t xml:space="preserve"> </w:t>
      </w:r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 w:eastAsia="pl-PL"/>
        </w:rPr>
        <w:t>[</w:t>
      </w:r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Nieuprzejmość Mirandy </w:t>
      </w:r>
      <w:proofErr w:type="spellStart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Priestly</w:t>
      </w:r>
      <w:proofErr w:type="spellEnd"/>
      <w:r w:rsidRPr="00BE04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, bohaterki filmu </w:t>
      </w:r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 xml:space="preserve">Diabeł ubiera się u </w:t>
      </w:r>
      <w:proofErr w:type="spellStart"/>
      <w:r w:rsidRPr="00D178F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Prady</w:t>
      </w:r>
      <w:proofErr w:type="spellEnd"/>
      <w:r w:rsidR="00D178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186</w:t>
      </w:r>
    </w:p>
    <w:p w14:paraId="70E14452" w14:textId="7895B538" w:rsidR="00E72459" w:rsidRDefault="000A4616" w:rsidP="007919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Impoliteness strategies in film </w:t>
      </w:r>
      <w:r w:rsidR="00D178FF"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“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Sherlock Holmes: A Game of Shadows</w:t>
      </w:r>
      <w:r w:rsidR="00D178FF" w:rsidRP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>”</w:t>
      </w:r>
      <w:r w:rsidR="00D178FF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val="en-US" w:eastAsia="pl-PL"/>
        </w:rPr>
        <w:t xml:space="preserve"> </w:t>
      </w:r>
      <w:r w:rsidR="00D178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pl-PL"/>
        </w:rPr>
        <w:t>[</w:t>
      </w:r>
      <w:r w:rsidRPr="00BE041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Strategie niegrzeczności w filmie </w:t>
      </w:r>
      <w:r w:rsidRPr="00D178F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Sherlock Holmes: Gra cieni</w:t>
      </w:r>
      <w:r w:rsidR="00D178FF">
        <w:rPr>
          <w:rFonts w:ascii="Times New Roman" w:eastAsia="Times New Roman" w:hAnsi="Times New Roman" w:cs="Times New Roman"/>
          <w:sz w:val="28"/>
          <w:szCs w:val="28"/>
          <w:lang w:eastAsia="pl-PL"/>
        </w:rPr>
        <w:t>]</w:t>
      </w:r>
      <w:r w:rsidR="00F53FC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0560F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175</w:t>
      </w:r>
    </w:p>
    <w:p w14:paraId="5FE2E8FF" w14:textId="77777777" w:rsidR="00EE15DA" w:rsidRPr="00D178FF" w:rsidRDefault="00EE15DA" w:rsidP="00791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0A154" w14:textId="77777777" w:rsidR="00EE15DA" w:rsidRPr="000511B2" w:rsidRDefault="00EE15DA" w:rsidP="00EE15DA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>d</w:t>
      </w:r>
      <w:r w:rsidRPr="000511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pl-PL"/>
        </w:rPr>
        <w:t>r Joanna Bobin</w:t>
      </w:r>
    </w:p>
    <w:p w14:paraId="2139F4B3" w14:textId="77777777" w:rsidR="00EE15DA" w:rsidRPr="00BE0416" w:rsidRDefault="00EE15DA" w:rsidP="00EE15D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filologia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–</w:t>
      </w: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język angielski</w:t>
      </w:r>
    </w:p>
    <w:p w14:paraId="476D410E" w14:textId="15B7C7EC" w:rsidR="00EE15DA" w:rsidRDefault="00EE15DA" w:rsidP="00EE15DA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studia </w:t>
      </w:r>
      <w:r w:rsidR="00934C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</w:t>
      </w:r>
      <w:r w:rsidRPr="00BE04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I stopnia, stacjonarne</w:t>
      </w:r>
    </w:p>
    <w:p w14:paraId="6D17D8B9" w14:textId="77777777" w:rsidR="0050560F" w:rsidRDefault="0050560F" w:rsidP="00EE15DA">
      <w:pPr>
        <w:rPr>
          <w:rFonts w:ascii="Times New Roman" w:eastAsia="Times New Roman" w:hAnsi="Times New Roman" w:cs="Times New Roman"/>
          <w:bCs/>
          <w:lang w:eastAsia="pl-PL"/>
        </w:rPr>
      </w:pPr>
    </w:p>
    <w:p w14:paraId="7CBE2853" w14:textId="7B6F517A" w:rsidR="00EE15DA" w:rsidRPr="0050560F" w:rsidRDefault="00934CC1" w:rsidP="00EE15D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15DA" w:rsidRPr="00EE15DA">
        <w:rPr>
          <w:rFonts w:ascii="Times New Roman" w:hAnsi="Times New Roman" w:cs="Times New Roman"/>
          <w:i/>
          <w:sz w:val="28"/>
          <w:szCs w:val="28"/>
          <w:lang w:val="en-US"/>
        </w:rPr>
        <w:t>Harvey Specter – a lawyer in a dog-eat-dog world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E15DA" w:rsidRPr="00EE15DA">
        <w:rPr>
          <w:rFonts w:ascii="Times New Roman" w:hAnsi="Times New Roman" w:cs="Times New Roman"/>
          <w:i/>
          <w:sz w:val="28"/>
          <w:szCs w:val="28"/>
        </w:rPr>
        <w:t xml:space="preserve">Harvey </w:t>
      </w:r>
      <w:proofErr w:type="spellStart"/>
      <w:r w:rsidR="00EE15DA" w:rsidRPr="00EE15DA">
        <w:rPr>
          <w:rFonts w:ascii="Times New Roman" w:hAnsi="Times New Roman" w:cs="Times New Roman"/>
          <w:i/>
          <w:sz w:val="28"/>
          <w:szCs w:val="28"/>
        </w:rPr>
        <w:t>Specter</w:t>
      </w:r>
      <w:proofErr w:type="spellEnd"/>
      <w:r w:rsidR="00EE15DA" w:rsidRPr="00EE15DA">
        <w:rPr>
          <w:rFonts w:ascii="Times New Roman" w:hAnsi="Times New Roman" w:cs="Times New Roman"/>
          <w:i/>
          <w:sz w:val="28"/>
          <w:szCs w:val="28"/>
        </w:rPr>
        <w:t>, prawnik w świecie bezlitosnej rywalizacji (na podstawie serialu „</w:t>
      </w:r>
      <w:proofErr w:type="spellStart"/>
      <w:r w:rsidR="00EE15DA" w:rsidRPr="00EE15DA">
        <w:rPr>
          <w:rFonts w:ascii="Times New Roman" w:hAnsi="Times New Roman" w:cs="Times New Roman"/>
          <w:i/>
          <w:sz w:val="28"/>
          <w:szCs w:val="28"/>
        </w:rPr>
        <w:t>Suits</w:t>
      </w:r>
      <w:proofErr w:type="spellEnd"/>
      <w:r w:rsidR="00EE15DA" w:rsidRPr="00EE15DA">
        <w:rPr>
          <w:rFonts w:ascii="Times New Roman" w:hAnsi="Times New Roman" w:cs="Times New Roman"/>
          <w:i/>
          <w:sz w:val="28"/>
          <w:szCs w:val="28"/>
        </w:rPr>
        <w:t>”)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560F">
        <w:rPr>
          <w:rFonts w:ascii="Times New Roman" w:hAnsi="Times New Roman" w:cs="Times New Roman"/>
          <w:i/>
          <w:sz w:val="28"/>
          <w:szCs w:val="28"/>
        </w:rPr>
        <w:br/>
      </w: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025975</w:t>
      </w:r>
    </w:p>
    <w:p w14:paraId="0432840F" w14:textId="00322954" w:rsidR="00EE15DA" w:rsidRPr="0050560F" w:rsidRDefault="00EE15DA" w:rsidP="00EE15DA">
      <w:pPr>
        <w:rPr>
          <w:rFonts w:ascii="Times New Roman" w:hAnsi="Times New Roman" w:cs="Times New Roman"/>
          <w:i/>
          <w:sz w:val="28"/>
          <w:szCs w:val="28"/>
        </w:rPr>
      </w:pPr>
      <w:r w:rsidRPr="00934CC1">
        <w:rPr>
          <w:rFonts w:ascii="Times New Roman" w:hAnsi="Times New Roman" w:cs="Times New Roman"/>
          <w:i/>
          <w:sz w:val="28"/>
          <w:szCs w:val="28"/>
          <w:lang w:val="en-US"/>
        </w:rPr>
        <w:t>The two faces of Hannibal Lecter</w:t>
      </w:r>
      <w:r w:rsidR="00934CC1" w:rsidRPr="00934C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34CC1">
        <w:rPr>
          <w:rFonts w:ascii="Times New Roman" w:hAnsi="Times New Roman" w:cs="Times New Roman"/>
          <w:i/>
          <w:sz w:val="28"/>
          <w:szCs w:val="28"/>
        </w:rPr>
        <w:t xml:space="preserve">Dwie twarze Hannibala </w:t>
      </w:r>
      <w:proofErr w:type="spellStart"/>
      <w:r w:rsidRPr="00934CC1">
        <w:rPr>
          <w:rFonts w:ascii="Times New Roman" w:hAnsi="Times New Roman" w:cs="Times New Roman"/>
          <w:i/>
          <w:sz w:val="28"/>
          <w:szCs w:val="28"/>
        </w:rPr>
        <w:t>Lectera</w:t>
      </w:r>
      <w:proofErr w:type="spellEnd"/>
      <w:r w:rsidR="0050560F">
        <w:rPr>
          <w:rFonts w:ascii="Times New Roman" w:hAnsi="Times New Roman" w:cs="Times New Roman"/>
          <w:i/>
          <w:sz w:val="28"/>
          <w:szCs w:val="28"/>
        </w:rPr>
        <w:br/>
      </w:r>
      <w:r w:rsidRPr="00934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CC1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026892</w:t>
      </w:r>
    </w:p>
    <w:p w14:paraId="225D8EB6" w14:textId="36348DCC" w:rsidR="00EE15DA" w:rsidRPr="007B4D2F" w:rsidRDefault="00EE15DA" w:rsidP="00EE15DA">
      <w:pPr>
        <w:rPr>
          <w:rFonts w:ascii="Times New Roman" w:hAnsi="Times New Roman" w:cs="Times New Roman"/>
          <w:sz w:val="28"/>
          <w:szCs w:val="28"/>
        </w:rPr>
      </w:pPr>
      <w:r w:rsidRPr="00EE15DA">
        <w:rPr>
          <w:rFonts w:ascii="Times New Roman" w:hAnsi="Times New Roman" w:cs="Times New Roman"/>
          <w:sz w:val="28"/>
          <w:szCs w:val="28"/>
        </w:rPr>
        <w:t xml:space="preserve">Adrianna </w:t>
      </w:r>
      <w:proofErr w:type="spellStart"/>
      <w:r w:rsidRPr="00EE15DA">
        <w:rPr>
          <w:rFonts w:ascii="Times New Roman" w:hAnsi="Times New Roman" w:cs="Times New Roman"/>
          <w:sz w:val="28"/>
          <w:szCs w:val="28"/>
        </w:rPr>
        <w:t>Gmerek</w:t>
      </w:r>
      <w:proofErr w:type="spellEnd"/>
      <w:r w:rsidR="00934CC1">
        <w:rPr>
          <w:rFonts w:ascii="Times New Roman" w:hAnsi="Times New Roman" w:cs="Times New Roman"/>
          <w:sz w:val="28"/>
          <w:szCs w:val="28"/>
        </w:rPr>
        <w:t xml:space="preserve"> </w:t>
      </w:r>
      <w:r w:rsidRPr="00EE15DA">
        <w:rPr>
          <w:rFonts w:ascii="Times New Roman" w:hAnsi="Times New Roman" w:cs="Times New Roman"/>
          <w:sz w:val="28"/>
          <w:szCs w:val="28"/>
          <w:lang w:val="en-US"/>
        </w:rPr>
        <w:t>Brave New World’s Bernie Marks as an inadequate leader</w:t>
      </w:r>
      <w:r w:rsidR="007B4D2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15DA">
        <w:rPr>
          <w:rFonts w:ascii="Times New Roman" w:hAnsi="Times New Roman" w:cs="Times New Roman"/>
          <w:i/>
          <w:sz w:val="28"/>
          <w:szCs w:val="28"/>
        </w:rPr>
        <w:t>Bernie Marks jako bohater nie nadający się na przywódcę (na podstawie serialu „</w:t>
      </w:r>
      <w:proofErr w:type="spellStart"/>
      <w:r w:rsidRPr="00EE15DA">
        <w:rPr>
          <w:rFonts w:ascii="Times New Roman" w:hAnsi="Times New Roman" w:cs="Times New Roman"/>
          <w:i/>
          <w:sz w:val="28"/>
          <w:szCs w:val="28"/>
        </w:rPr>
        <w:t>Brave</w:t>
      </w:r>
      <w:proofErr w:type="spellEnd"/>
      <w:r w:rsidRPr="00EE15DA">
        <w:rPr>
          <w:rFonts w:ascii="Times New Roman" w:hAnsi="Times New Roman" w:cs="Times New Roman"/>
          <w:i/>
          <w:sz w:val="28"/>
          <w:szCs w:val="28"/>
        </w:rPr>
        <w:t xml:space="preserve"> New World”)</w:t>
      </w:r>
      <w:r w:rsidR="00934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CC1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026898</w:t>
      </w:r>
    </w:p>
    <w:p w14:paraId="4281A7B0" w14:textId="1930A5B3" w:rsidR="00EE15DA" w:rsidRPr="00934CC1" w:rsidRDefault="00EE15DA" w:rsidP="00EE15DA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E15DA">
        <w:rPr>
          <w:rFonts w:ascii="Times New Roman" w:hAnsi="Times New Roman" w:cs="Times New Roman"/>
          <w:sz w:val="28"/>
          <w:szCs w:val="28"/>
          <w:lang w:val="en-US"/>
        </w:rPr>
        <w:t>Martyna</w:t>
      </w:r>
      <w:proofErr w:type="spellEnd"/>
      <w:r w:rsidRPr="00EE1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E15DA">
        <w:rPr>
          <w:rFonts w:ascii="Times New Roman" w:hAnsi="Times New Roman" w:cs="Times New Roman"/>
          <w:sz w:val="28"/>
          <w:szCs w:val="28"/>
          <w:lang w:val="en-US"/>
        </w:rPr>
        <w:t>Szymanek</w:t>
      </w:r>
      <w:proofErr w:type="spellEnd"/>
      <w:r w:rsidR="00934C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15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weaker one: Jesse </w:t>
      </w:r>
      <w:proofErr w:type="spellStart"/>
      <w:r w:rsidRPr="00EE15DA">
        <w:rPr>
          <w:rFonts w:ascii="Times New Roman" w:hAnsi="Times New Roman" w:cs="Times New Roman"/>
          <w:i/>
          <w:sz w:val="28"/>
          <w:szCs w:val="28"/>
          <w:lang w:val="en-US"/>
        </w:rPr>
        <w:t>Pinkman’s</w:t>
      </w:r>
      <w:proofErr w:type="spellEnd"/>
      <w:r w:rsidRPr="00EE15D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discursive power strategies</w:t>
      </w:r>
      <w:r w:rsidR="00934CC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15DA">
        <w:rPr>
          <w:rFonts w:ascii="Times New Roman" w:hAnsi="Times New Roman" w:cs="Times New Roman"/>
          <w:i/>
          <w:sz w:val="28"/>
          <w:szCs w:val="28"/>
        </w:rPr>
        <w:t xml:space="preserve">Ten słabszy: strategie dyskursywne </w:t>
      </w:r>
      <w:proofErr w:type="spellStart"/>
      <w:r w:rsidRPr="00EE15DA">
        <w:rPr>
          <w:rFonts w:ascii="Times New Roman" w:hAnsi="Times New Roman" w:cs="Times New Roman"/>
          <w:i/>
          <w:sz w:val="28"/>
          <w:szCs w:val="28"/>
        </w:rPr>
        <w:t>Jesse’go</w:t>
      </w:r>
      <w:proofErr w:type="spellEnd"/>
      <w:r w:rsidRPr="00EE15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15DA">
        <w:rPr>
          <w:rFonts w:ascii="Times New Roman" w:hAnsi="Times New Roman" w:cs="Times New Roman"/>
          <w:i/>
          <w:sz w:val="28"/>
          <w:szCs w:val="28"/>
        </w:rPr>
        <w:t>Pinkmana</w:t>
      </w:r>
      <w:proofErr w:type="spellEnd"/>
      <w:r w:rsidRPr="00EE15DA">
        <w:rPr>
          <w:rFonts w:ascii="Times New Roman" w:hAnsi="Times New Roman" w:cs="Times New Roman"/>
          <w:i/>
          <w:sz w:val="28"/>
          <w:szCs w:val="28"/>
        </w:rPr>
        <w:t xml:space="preserve"> (na podstawie serialu „</w:t>
      </w:r>
      <w:proofErr w:type="spellStart"/>
      <w:r w:rsidRPr="00EE15DA">
        <w:rPr>
          <w:rFonts w:ascii="Times New Roman" w:hAnsi="Times New Roman" w:cs="Times New Roman"/>
          <w:i/>
          <w:sz w:val="28"/>
          <w:szCs w:val="28"/>
        </w:rPr>
        <w:t>Breaking</w:t>
      </w:r>
      <w:proofErr w:type="spellEnd"/>
      <w:r w:rsidRPr="00EE15DA">
        <w:rPr>
          <w:rFonts w:ascii="Times New Roman" w:hAnsi="Times New Roman" w:cs="Times New Roman"/>
          <w:i/>
          <w:sz w:val="28"/>
          <w:szCs w:val="28"/>
        </w:rPr>
        <w:t xml:space="preserve"> Bad”)</w:t>
      </w:r>
      <w:r w:rsidR="00934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CC1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025157</w:t>
      </w:r>
    </w:p>
    <w:p w14:paraId="590582FD" w14:textId="437F0877" w:rsidR="0079192F" w:rsidRDefault="0079192F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E5A7C05" w14:textId="77777777" w:rsidR="0050560F" w:rsidRDefault="0050560F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54B205" w14:textId="77777777" w:rsidR="0050560F" w:rsidRDefault="0050560F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C3E3A5D" w14:textId="77777777" w:rsidR="0050560F" w:rsidRDefault="0050560F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21C194" w14:textId="77777777" w:rsidR="00137A40" w:rsidRDefault="00137A40" w:rsidP="0079192F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087283A" w14:textId="77777777" w:rsidR="009D0546" w:rsidRPr="000511B2" w:rsidRDefault="00BE0416" w:rsidP="0079192F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dr </w:t>
      </w:r>
      <w:r w:rsidR="009D0546" w:rsidRPr="000511B2">
        <w:rPr>
          <w:rFonts w:ascii="Times New Roman" w:eastAsia="Calibri" w:hAnsi="Times New Roman" w:cs="Times New Roman"/>
          <w:i/>
          <w:sz w:val="28"/>
          <w:szCs w:val="28"/>
          <w:u w:val="single"/>
        </w:rPr>
        <w:t>Urszula Paradowska</w:t>
      </w:r>
    </w:p>
    <w:p w14:paraId="3C1F2F02" w14:textId="77777777" w:rsidR="00BE0416" w:rsidRPr="000511B2" w:rsidRDefault="00BE0416" w:rsidP="007919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135B35D2" w14:textId="77777777" w:rsidR="009D0546" w:rsidRPr="00BE0416" w:rsidRDefault="009D0546" w:rsidP="00791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16">
        <w:rPr>
          <w:rFonts w:ascii="Times New Roman" w:eastAsia="Calibri" w:hAnsi="Times New Roman" w:cs="Times New Roman"/>
          <w:b/>
          <w:sz w:val="28"/>
          <w:szCs w:val="28"/>
        </w:rPr>
        <w:t>filologia</w:t>
      </w:r>
      <w:r w:rsidR="00BE0416" w:rsidRPr="00BE0416">
        <w:rPr>
          <w:rFonts w:ascii="Times New Roman" w:eastAsia="Calibri" w:hAnsi="Times New Roman" w:cs="Times New Roman"/>
          <w:b/>
          <w:sz w:val="28"/>
          <w:szCs w:val="28"/>
        </w:rPr>
        <w:t xml:space="preserve"> – język angielski</w:t>
      </w:r>
    </w:p>
    <w:p w14:paraId="2D2C87D1" w14:textId="3605404E" w:rsidR="009D0546" w:rsidRDefault="00BE0416" w:rsidP="00791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416">
        <w:rPr>
          <w:rFonts w:ascii="Times New Roman" w:eastAsia="Calibri" w:hAnsi="Times New Roman" w:cs="Times New Roman"/>
          <w:b/>
          <w:sz w:val="28"/>
          <w:szCs w:val="28"/>
        </w:rPr>
        <w:t>studia</w:t>
      </w:r>
      <w:r w:rsidR="009D0546" w:rsidRPr="00BE04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E0416">
        <w:rPr>
          <w:rFonts w:ascii="Times New Roman" w:eastAsia="Calibri" w:hAnsi="Times New Roman" w:cs="Times New Roman"/>
          <w:b/>
          <w:sz w:val="28"/>
          <w:szCs w:val="28"/>
        </w:rPr>
        <w:t xml:space="preserve">I stopnia, </w:t>
      </w:r>
      <w:r w:rsidR="009D0546" w:rsidRPr="00BE0416">
        <w:rPr>
          <w:rFonts w:ascii="Times New Roman" w:eastAsia="Calibri" w:hAnsi="Times New Roman" w:cs="Times New Roman"/>
          <w:b/>
          <w:sz w:val="28"/>
          <w:szCs w:val="28"/>
        </w:rPr>
        <w:t>stacjonarne</w:t>
      </w:r>
    </w:p>
    <w:p w14:paraId="0280CCCD" w14:textId="223D8D7F" w:rsidR="00D178FF" w:rsidRDefault="00D178FF" w:rsidP="0079192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A44300" w14:textId="4D6CDF56" w:rsidR="00DF5BAA" w:rsidRDefault="00DF5BAA" w:rsidP="0079192F">
      <w:pPr>
        <w:jc w:val="both"/>
        <w:rPr>
          <w:rFonts w:eastAsia="Calibri"/>
          <w:sz w:val="28"/>
          <w:szCs w:val="28"/>
        </w:rPr>
      </w:pP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Translating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humor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into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–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an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analysis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of Michael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Scott’s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idiolect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in the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of „The Office” </w:t>
      </w:r>
      <w:r w:rsidRPr="00DF5BAA">
        <w:rPr>
          <w:rFonts w:ascii="Times New Roman" w:eastAsia="Calibri" w:hAnsi="Times New Roman"/>
          <w:sz w:val="28"/>
          <w:szCs w:val="28"/>
        </w:rPr>
        <w:t>[Przekład humoru na język polski – analiza  idiolektu Michaela Scotta w polskim tłumaczeniu serialu “The Office”]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027446</w:t>
      </w:r>
    </w:p>
    <w:p w14:paraId="42E92B1F" w14:textId="34A25D0E" w:rsidR="00DF5BAA" w:rsidRDefault="00DF5BAA" w:rsidP="0079192F">
      <w:pPr>
        <w:jc w:val="both"/>
        <w:rPr>
          <w:rFonts w:eastAsia="Calibri"/>
          <w:sz w:val="28"/>
          <w:szCs w:val="28"/>
        </w:rPr>
      </w:pP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Firefighting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terminology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in the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of „</w:t>
      </w:r>
      <w:proofErr w:type="spellStart"/>
      <w:r w:rsidRPr="00DF5BAA">
        <w:rPr>
          <w:rFonts w:ascii="Times New Roman" w:eastAsia="Calibri" w:hAnsi="Times New Roman"/>
          <w:i/>
          <w:iCs/>
          <w:sz w:val="28"/>
          <w:szCs w:val="28"/>
        </w:rPr>
        <w:t>Fireman</w:t>
      </w:r>
      <w:proofErr w:type="spellEnd"/>
      <w:r w:rsidRPr="00DF5BAA">
        <w:rPr>
          <w:rFonts w:ascii="Times New Roman" w:eastAsia="Calibri" w:hAnsi="Times New Roman"/>
          <w:i/>
          <w:iCs/>
          <w:sz w:val="28"/>
          <w:szCs w:val="28"/>
        </w:rPr>
        <w:t xml:space="preserve"> Sam CGI”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F5BAA">
        <w:rPr>
          <w:rFonts w:ascii="Times New Roman" w:eastAsia="Calibri" w:hAnsi="Times New Roman"/>
          <w:sz w:val="28"/>
          <w:szCs w:val="28"/>
        </w:rPr>
        <w:t xml:space="preserve">[Terminologia pożarnicza w polskim przekładzie bajki edukacyjnej </w:t>
      </w:r>
      <w:r w:rsidRPr="00DF5BAA">
        <w:rPr>
          <w:rFonts w:ascii="Times New Roman" w:eastAsia="Calibri" w:hAnsi="Times New Roman"/>
          <w:i/>
          <w:iCs/>
          <w:sz w:val="28"/>
          <w:szCs w:val="28"/>
        </w:rPr>
        <w:t>Strażak Sam</w:t>
      </w:r>
      <w:r w:rsidRPr="00DF5BAA"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025954</w:t>
      </w:r>
    </w:p>
    <w:p w14:paraId="3AC185D5" w14:textId="5FAA149F" w:rsidR="00DF5BAA" w:rsidRDefault="00DF5BAA" w:rsidP="0079192F">
      <w:pPr>
        <w:jc w:val="both"/>
        <w:rPr>
          <w:rFonts w:eastAsia="Calibri"/>
          <w:sz w:val="28"/>
          <w:szCs w:val="28"/>
        </w:rPr>
      </w:pP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Swimming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terminology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in the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„Mastering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Swimming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>”</w:t>
      </w:r>
      <w:r w:rsid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8C370B" w:rsidRPr="008C370B">
        <w:rPr>
          <w:rFonts w:ascii="Times New Roman" w:eastAsia="Calibri" w:hAnsi="Times New Roman"/>
          <w:sz w:val="28"/>
          <w:szCs w:val="28"/>
        </w:rPr>
        <w:t xml:space="preserve">[Terminologia pływacka w polskim przekładzie książki </w:t>
      </w:r>
      <w:r w:rsidR="008C370B" w:rsidRPr="008C370B">
        <w:rPr>
          <w:rFonts w:ascii="Times New Roman" w:eastAsia="Calibri" w:hAnsi="Times New Roman"/>
          <w:i/>
          <w:iCs/>
          <w:sz w:val="28"/>
          <w:szCs w:val="28"/>
        </w:rPr>
        <w:t>Pływanie. Droga do mistrzostwa</w:t>
      </w:r>
      <w:r w:rsidR="008C370B" w:rsidRPr="008C370B"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180</w:t>
      </w:r>
    </w:p>
    <w:p w14:paraId="501FC1CF" w14:textId="277000BC" w:rsidR="008C370B" w:rsidRPr="0050560F" w:rsidRDefault="008C370B" w:rsidP="0079192F">
      <w:pPr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An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analysis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techniques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and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strategies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used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in the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the „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Legends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Runeterra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”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card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game</w:t>
      </w:r>
      <w:proofErr w:type="spellEnd"/>
      <w:r w:rsidRPr="008C370B">
        <w:rPr>
          <w:rFonts w:ascii="Times New Roman" w:eastAsia="Calibri" w:hAnsi="Times New Roman"/>
          <w:sz w:val="28"/>
          <w:szCs w:val="28"/>
        </w:rPr>
        <w:t xml:space="preserve"> [Analiza technik i strategii tłumaczeniowych w polskim przekładzie gry karcianej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Legends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Runeterra</w:t>
      </w:r>
      <w:proofErr w:type="spellEnd"/>
      <w:r w:rsidRPr="008C370B"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50560F">
        <w:rPr>
          <w:rFonts w:ascii="Times New Roman" w:eastAsia="Calibri" w:hAnsi="Times New Roman"/>
          <w:sz w:val="28"/>
          <w:szCs w:val="28"/>
        </w:rPr>
        <w:br/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028154</w:t>
      </w:r>
    </w:p>
    <w:p w14:paraId="0AAF98B4" w14:textId="01087EFF" w:rsidR="00EC096F" w:rsidRDefault="008C370B" w:rsidP="0079192F">
      <w:pPr>
        <w:jc w:val="both"/>
        <w:rPr>
          <w:rFonts w:eastAsia="Calibri"/>
          <w:sz w:val="28"/>
          <w:szCs w:val="28"/>
        </w:rPr>
      </w:pP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translations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selected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proper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names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in the „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League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Legends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Teamfight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Tactics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”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computer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game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– a </w:t>
      </w:r>
      <w:proofErr w:type="spellStart"/>
      <w:r w:rsidRPr="008C370B">
        <w:rPr>
          <w:rFonts w:ascii="Times New Roman" w:eastAsia="Calibri" w:hAnsi="Times New Roman"/>
          <w:i/>
          <w:iCs/>
          <w:sz w:val="28"/>
          <w:szCs w:val="28"/>
        </w:rPr>
        <w:t>survey-based</w:t>
      </w:r>
      <w:proofErr w:type="spellEnd"/>
      <w:r w:rsidRPr="008C370B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EC096F">
        <w:rPr>
          <w:rFonts w:ascii="Times New Roman" w:eastAsia="Calibri" w:hAnsi="Times New Roman"/>
          <w:i/>
          <w:iCs/>
          <w:sz w:val="28"/>
          <w:szCs w:val="28"/>
        </w:rPr>
        <w:t>study</w:t>
      </w:r>
      <w:proofErr w:type="spellEnd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EC096F" w:rsidRPr="00EC096F">
        <w:rPr>
          <w:rFonts w:ascii="Times New Roman" w:eastAsia="Calibri" w:hAnsi="Times New Roman"/>
          <w:sz w:val="28"/>
          <w:szCs w:val="28"/>
        </w:rPr>
        <w:t xml:space="preserve">[Polskie tłumaczenia wybranych nazw własnych w grze komputerowej </w:t>
      </w:r>
      <w:proofErr w:type="spellStart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>League</w:t>
      </w:r>
      <w:proofErr w:type="spellEnd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>Legends</w:t>
      </w:r>
      <w:proofErr w:type="spellEnd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>Teamfight</w:t>
      </w:r>
      <w:proofErr w:type="spellEnd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>Tactics</w:t>
      </w:r>
      <w:proofErr w:type="spellEnd"/>
      <w:r w:rsidR="00EC096F" w:rsidRPr="00EC096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EC096F" w:rsidRPr="00EC096F">
        <w:rPr>
          <w:rFonts w:ascii="Times New Roman" w:eastAsia="Calibri" w:hAnsi="Times New Roman"/>
          <w:sz w:val="28"/>
          <w:szCs w:val="28"/>
        </w:rPr>
        <w:t>– badanie ankietowe]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156</w:t>
      </w:r>
    </w:p>
    <w:p w14:paraId="0D204362" w14:textId="1B7716B2" w:rsidR="00524C8E" w:rsidRPr="00934CC1" w:rsidRDefault="00D5651F" w:rsidP="0079192F">
      <w:pPr>
        <w:jc w:val="both"/>
        <w:rPr>
          <w:rFonts w:eastAsia="Calibri"/>
          <w:sz w:val="28"/>
          <w:szCs w:val="28"/>
        </w:rPr>
      </w:pPr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A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comparative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analysis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song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translations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in „My Fair Lady” (1964)</w:t>
      </w:r>
      <w:r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[</w:t>
      </w:r>
      <w:r w:rsidRPr="00D5651F">
        <w:rPr>
          <w:rFonts w:ascii="Times New Roman" w:eastAsia="Calibri" w:hAnsi="Times New Roman"/>
          <w:sz w:val="28"/>
          <w:szCs w:val="28"/>
        </w:rPr>
        <w:t xml:space="preserve">Analiza porównawcza polskich przekładów piosenek z filmu </w:t>
      </w:r>
      <w:r w:rsidRPr="00D5651F">
        <w:rPr>
          <w:rFonts w:ascii="Times New Roman" w:eastAsia="Calibri" w:hAnsi="Times New Roman"/>
          <w:i/>
          <w:iCs/>
          <w:sz w:val="28"/>
          <w:szCs w:val="28"/>
        </w:rPr>
        <w:t>My Fair Lady</w:t>
      </w:r>
      <w:r w:rsidRPr="00D5651F">
        <w:rPr>
          <w:rFonts w:ascii="Times New Roman" w:eastAsia="Calibri" w:hAnsi="Times New Roman"/>
          <w:sz w:val="28"/>
          <w:szCs w:val="28"/>
        </w:rPr>
        <w:t xml:space="preserve"> (1964)</w:t>
      </w:r>
      <w:r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168</w:t>
      </w:r>
    </w:p>
    <w:p w14:paraId="024D9357" w14:textId="4D5C551D" w:rsidR="00D5651F" w:rsidRDefault="00D5651F" w:rsidP="0079192F">
      <w:pPr>
        <w:jc w:val="both"/>
        <w:rPr>
          <w:rFonts w:eastAsia="Calibri"/>
          <w:sz w:val="28"/>
          <w:szCs w:val="28"/>
        </w:rPr>
      </w:pP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An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analysis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strategies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and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techniques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used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in the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translations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songs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from 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Disney’s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 xml:space="preserve"> „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Aladdin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>” (1992), „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Mulan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>” (1998) and „</w:t>
      </w:r>
      <w:proofErr w:type="spellStart"/>
      <w:r w:rsidRPr="00D5651F">
        <w:rPr>
          <w:rFonts w:ascii="Times New Roman" w:eastAsia="Calibri" w:hAnsi="Times New Roman"/>
          <w:i/>
          <w:iCs/>
          <w:sz w:val="28"/>
          <w:szCs w:val="28"/>
        </w:rPr>
        <w:t>Tangled</w:t>
      </w:r>
      <w:proofErr w:type="spellEnd"/>
      <w:r w:rsidRPr="00D5651F">
        <w:rPr>
          <w:rFonts w:ascii="Times New Roman" w:eastAsia="Calibri" w:hAnsi="Times New Roman"/>
          <w:i/>
          <w:iCs/>
          <w:sz w:val="28"/>
          <w:szCs w:val="28"/>
        </w:rPr>
        <w:t>” (2010)</w:t>
      </w:r>
      <w:r w:rsidR="0021784F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="0021784F">
        <w:rPr>
          <w:rFonts w:ascii="Times New Roman" w:eastAsia="Calibri" w:hAnsi="Times New Roman"/>
          <w:sz w:val="28"/>
          <w:szCs w:val="28"/>
        </w:rPr>
        <w:t>[</w:t>
      </w:r>
      <w:r w:rsidRPr="00D5651F">
        <w:rPr>
          <w:rFonts w:ascii="Times New Roman" w:eastAsia="Calibri" w:hAnsi="Times New Roman"/>
          <w:sz w:val="28"/>
          <w:szCs w:val="28"/>
        </w:rPr>
        <w:t xml:space="preserve">Analiza strategii i technik tłumaczeniowych w polskich przekładach piosenek z filmów Disneya: </w:t>
      </w:r>
      <w:r w:rsidRPr="0021784F">
        <w:rPr>
          <w:rFonts w:ascii="Times New Roman" w:eastAsia="Calibri" w:hAnsi="Times New Roman"/>
          <w:i/>
          <w:iCs/>
          <w:sz w:val="28"/>
          <w:szCs w:val="28"/>
        </w:rPr>
        <w:t>Aladyn</w:t>
      </w:r>
      <w:r w:rsidRPr="00D5651F">
        <w:rPr>
          <w:rFonts w:ascii="Times New Roman" w:eastAsia="Calibri" w:hAnsi="Times New Roman"/>
          <w:sz w:val="28"/>
          <w:szCs w:val="28"/>
        </w:rPr>
        <w:t xml:space="preserve"> (1992), </w:t>
      </w:r>
      <w:proofErr w:type="spellStart"/>
      <w:r w:rsidRPr="0021784F">
        <w:rPr>
          <w:rFonts w:ascii="Times New Roman" w:eastAsia="Calibri" w:hAnsi="Times New Roman"/>
          <w:i/>
          <w:iCs/>
          <w:sz w:val="28"/>
          <w:szCs w:val="28"/>
        </w:rPr>
        <w:t>Mulan</w:t>
      </w:r>
      <w:proofErr w:type="spellEnd"/>
      <w:r w:rsidRPr="00D5651F">
        <w:rPr>
          <w:rFonts w:ascii="Times New Roman" w:eastAsia="Calibri" w:hAnsi="Times New Roman"/>
          <w:sz w:val="28"/>
          <w:szCs w:val="28"/>
        </w:rPr>
        <w:t xml:space="preserve"> (1998) i </w:t>
      </w:r>
      <w:r w:rsidRPr="0021784F">
        <w:rPr>
          <w:rFonts w:ascii="Times New Roman" w:eastAsia="Calibri" w:hAnsi="Times New Roman"/>
          <w:i/>
          <w:iCs/>
          <w:sz w:val="28"/>
          <w:szCs w:val="28"/>
        </w:rPr>
        <w:t>Zaplątani</w:t>
      </w:r>
      <w:r w:rsidRPr="00D5651F">
        <w:rPr>
          <w:rFonts w:ascii="Times New Roman" w:eastAsia="Calibri" w:hAnsi="Times New Roman"/>
          <w:sz w:val="28"/>
          <w:szCs w:val="28"/>
        </w:rPr>
        <w:t xml:space="preserve"> (2010)</w:t>
      </w:r>
      <w:r w:rsidR="0021784F"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169</w:t>
      </w:r>
    </w:p>
    <w:p w14:paraId="513AAC28" w14:textId="22DF3E0A" w:rsidR="0021784F" w:rsidRPr="00084C42" w:rsidRDefault="00084C42" w:rsidP="0079192F">
      <w:pPr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Translating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humour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into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 on the 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basis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 of the „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Enter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 The 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Gungeon</w:t>
      </w:r>
      <w:proofErr w:type="spellEnd"/>
      <w:r w:rsidRPr="00084C42">
        <w:rPr>
          <w:rFonts w:ascii="Times New Roman" w:eastAsia="Calibri" w:hAnsi="Times New Roman"/>
          <w:i/>
          <w:iCs/>
          <w:sz w:val="28"/>
          <w:szCs w:val="28"/>
        </w:rPr>
        <w:t xml:space="preserve">” video </w:t>
      </w:r>
      <w:proofErr w:type="spellStart"/>
      <w:r w:rsidRPr="00084C42">
        <w:rPr>
          <w:rFonts w:ascii="Times New Roman" w:eastAsia="Calibri" w:hAnsi="Times New Roman"/>
          <w:i/>
          <w:iCs/>
          <w:sz w:val="28"/>
          <w:szCs w:val="28"/>
        </w:rPr>
        <w:t>game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[</w:t>
      </w:r>
      <w:r w:rsidRPr="00084C42">
        <w:rPr>
          <w:rFonts w:ascii="Times New Roman" w:eastAsia="Calibri" w:hAnsi="Times New Roman"/>
          <w:sz w:val="28"/>
          <w:szCs w:val="28"/>
        </w:rPr>
        <w:t xml:space="preserve">Przekład humoru na język polski na przykładzie tłumaczenia gry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Enter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The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Gungeon</w:t>
      </w:r>
      <w:proofErr w:type="spellEnd"/>
      <w:r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027461</w:t>
      </w:r>
    </w:p>
    <w:p w14:paraId="696B92E5" w14:textId="1224855F" w:rsidR="008C370B" w:rsidRDefault="00C938EC" w:rsidP="0079192F">
      <w:pPr>
        <w:jc w:val="both"/>
        <w:rPr>
          <w:rFonts w:eastAsia="Calibri"/>
          <w:sz w:val="28"/>
          <w:szCs w:val="28"/>
        </w:rPr>
      </w:pP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lastRenderedPageBreak/>
        <w:t>Translating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online marketing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texts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– a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comparative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analysis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translations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Clinique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beauty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product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names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[</w:t>
      </w:r>
      <w:r w:rsidRPr="00C938EC">
        <w:rPr>
          <w:rFonts w:ascii="Times New Roman" w:eastAsia="Calibri" w:hAnsi="Times New Roman"/>
          <w:sz w:val="28"/>
          <w:szCs w:val="28"/>
        </w:rPr>
        <w:t>Przekład tekstów na</w:t>
      </w:r>
      <w:r>
        <w:rPr>
          <w:rFonts w:ascii="Times New Roman" w:eastAsia="Calibri" w:hAnsi="Times New Roman"/>
          <w:sz w:val="28"/>
          <w:szCs w:val="28"/>
        </w:rPr>
        <w:t> </w:t>
      </w:r>
      <w:r w:rsidRPr="00C938EC">
        <w:rPr>
          <w:rFonts w:ascii="Times New Roman" w:eastAsia="Calibri" w:hAnsi="Times New Roman"/>
          <w:sz w:val="28"/>
          <w:szCs w:val="28"/>
        </w:rPr>
        <w:t xml:space="preserve">potrzeby marketingu internetowego – analiza porównawcza tłumaczeń nazw kosmetyków marki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Clinique</w:t>
      </w:r>
      <w:proofErr w:type="spellEnd"/>
      <w:r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185</w:t>
      </w:r>
    </w:p>
    <w:p w14:paraId="29C33A4B" w14:textId="12DF412C" w:rsidR="00C938EC" w:rsidRDefault="00C938EC" w:rsidP="0079192F">
      <w:pPr>
        <w:jc w:val="both"/>
        <w:rPr>
          <w:rFonts w:eastAsia="Calibri"/>
          <w:sz w:val="28"/>
          <w:szCs w:val="28"/>
        </w:rPr>
      </w:pPr>
      <w:r w:rsidRPr="00C938EC">
        <w:rPr>
          <w:rFonts w:ascii="Times New Roman" w:eastAsia="Calibri" w:hAnsi="Times New Roman"/>
          <w:i/>
          <w:iCs/>
          <w:sz w:val="28"/>
          <w:szCs w:val="28"/>
        </w:rPr>
        <w:t>Analiza technik i strategii tłumaczeniowych w polskim przekładzie gry „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League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Legends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>”</w:t>
      </w:r>
      <w:r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[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An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analysis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of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translation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strategies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and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techniques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used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in the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Polish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translation</w:t>
      </w:r>
      <w:proofErr w:type="spellEnd"/>
      <w:r w:rsidRPr="00C938EC">
        <w:rPr>
          <w:rFonts w:ascii="Times New Roman" w:eastAsia="Calibri" w:hAnsi="Times New Roman"/>
          <w:sz w:val="28"/>
          <w:szCs w:val="28"/>
        </w:rPr>
        <w:t xml:space="preserve"> of the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League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of </w:t>
      </w:r>
      <w:proofErr w:type="spellStart"/>
      <w:r w:rsidRPr="00C938EC">
        <w:rPr>
          <w:rFonts w:ascii="Times New Roman" w:eastAsia="Calibri" w:hAnsi="Times New Roman"/>
          <w:i/>
          <w:iCs/>
          <w:sz w:val="28"/>
          <w:szCs w:val="28"/>
        </w:rPr>
        <w:t>Legends</w:t>
      </w:r>
      <w:proofErr w:type="spellEnd"/>
      <w:r w:rsidRPr="00C938EC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 w:rsidRPr="00C938EC">
        <w:rPr>
          <w:rFonts w:ascii="Times New Roman" w:eastAsia="Calibri" w:hAnsi="Times New Roman"/>
          <w:sz w:val="28"/>
          <w:szCs w:val="28"/>
        </w:rPr>
        <w:t xml:space="preserve">video </w:t>
      </w:r>
      <w:proofErr w:type="spellStart"/>
      <w:r w:rsidRPr="00C938EC">
        <w:rPr>
          <w:rFonts w:ascii="Times New Roman" w:eastAsia="Calibri" w:hAnsi="Times New Roman"/>
          <w:sz w:val="28"/>
          <w:szCs w:val="28"/>
        </w:rPr>
        <w:t>game</w:t>
      </w:r>
      <w:proofErr w:type="spellEnd"/>
      <w:r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173</w:t>
      </w:r>
    </w:p>
    <w:p w14:paraId="590EC2AA" w14:textId="2145CD87" w:rsidR="00C938EC" w:rsidRDefault="00722D53" w:rsidP="007919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Translating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profanities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into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on the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basis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of the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Polish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translation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of „The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Witcher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3: Wild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Hunt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”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computer</w:t>
      </w:r>
      <w:proofErr w:type="spellEnd"/>
      <w:r w:rsidRPr="00722D53"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/>
          <w:i/>
          <w:iCs/>
          <w:sz w:val="28"/>
          <w:szCs w:val="28"/>
        </w:rPr>
        <w:t>game</w:t>
      </w:r>
      <w:proofErr w:type="spellEnd"/>
      <w:r>
        <w:rPr>
          <w:rFonts w:ascii="Times New Roman" w:eastAsia="Calibri" w:hAnsi="Times New Roman"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[</w:t>
      </w:r>
      <w:r w:rsidRPr="00722D53">
        <w:rPr>
          <w:rFonts w:ascii="Times New Roman" w:eastAsia="Calibri" w:hAnsi="Times New Roman"/>
          <w:sz w:val="28"/>
          <w:szCs w:val="28"/>
        </w:rPr>
        <w:t xml:space="preserve">Przekład wulgaryzmów na język polski na przykładzie gry komputerowej </w:t>
      </w:r>
      <w:r w:rsidRPr="00722D53">
        <w:rPr>
          <w:rFonts w:ascii="Times New Roman" w:eastAsia="Calibri" w:hAnsi="Times New Roman"/>
          <w:i/>
          <w:iCs/>
          <w:sz w:val="28"/>
          <w:szCs w:val="28"/>
        </w:rPr>
        <w:t>Wiedźmin 3: Dziki Gon</w:t>
      </w:r>
      <w:r>
        <w:rPr>
          <w:rFonts w:ascii="Times New Roman" w:eastAsia="Calibri" w:hAnsi="Times New Roman"/>
          <w:sz w:val="28"/>
          <w:szCs w:val="28"/>
        </w:rPr>
        <w:t>]</w:t>
      </w:r>
      <w:r w:rsidR="00F53FCB">
        <w:rPr>
          <w:rFonts w:ascii="Times New Roman" w:eastAsia="Calibri" w:hAnsi="Times New Roman"/>
          <w:sz w:val="28"/>
          <w:szCs w:val="28"/>
        </w:rPr>
        <w:t xml:space="preserve"> </w:t>
      </w:r>
      <w:r w:rsidR="00F53FC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53F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174</w:t>
      </w:r>
    </w:p>
    <w:p w14:paraId="2ED9FBE4" w14:textId="64301C55" w:rsidR="00A558CF" w:rsidRDefault="00A558CF" w:rsidP="00A558C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Practising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speaking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with the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use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short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stories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while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teaching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a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foreign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language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young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leaners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E0416">
        <w:rPr>
          <w:rFonts w:ascii="Times New Roman" w:eastAsia="Calibri" w:hAnsi="Times New Roman" w:cs="Times New Roman"/>
          <w:sz w:val="28"/>
          <w:szCs w:val="28"/>
        </w:rPr>
        <w:t>Ćwiczenie mówienia w języku obcym z wykorzystaniem krótkich historyjek na lekcji języka obcego w szkole podstawowej</w:t>
      </w:r>
      <w:r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 albumu 000637 </w:t>
      </w:r>
    </w:p>
    <w:p w14:paraId="40EAFDF1" w14:textId="77777777" w:rsidR="00A558CF" w:rsidRDefault="00A558CF" w:rsidP="00A558CF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7A87BB5" w14:textId="153BFD54" w:rsidR="00A558CF" w:rsidRDefault="00A558CF" w:rsidP="00A558CF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The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use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picture-based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stories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practicing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listening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comprehension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with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very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young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learners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 in a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foreign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language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class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E0416">
        <w:rPr>
          <w:rFonts w:ascii="Times New Roman" w:eastAsia="Calibri" w:hAnsi="Times New Roman" w:cs="Times New Roman"/>
          <w:sz w:val="28"/>
          <w:szCs w:val="28"/>
        </w:rPr>
        <w:t>Zastosowanie historyjek obrazkowych w ćwiczeniu słuchania ze zrozumieniem na zajęciach języka obcego w przedszkolu</w:t>
      </w:r>
      <w:r>
        <w:rPr>
          <w:rFonts w:ascii="Times New Roman" w:eastAsia="Calibri" w:hAnsi="Times New Roman" w:cs="Times New Roman"/>
          <w:sz w:val="28"/>
          <w:szCs w:val="28"/>
        </w:rPr>
        <w:t xml:space="preserve">] </w:t>
      </w: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 albumu 019789 </w:t>
      </w:r>
    </w:p>
    <w:p w14:paraId="78542FD0" w14:textId="77777777" w:rsidR="00934CC1" w:rsidRDefault="00934CC1" w:rsidP="0079192F">
      <w:pPr>
        <w:spacing w:after="1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2CC6B569" w14:textId="77777777" w:rsidR="009D0546" w:rsidRPr="000511B2" w:rsidRDefault="009D0546" w:rsidP="0079192F">
      <w:pPr>
        <w:spacing w:after="1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eastAsia="Calibri" w:hAnsi="Times New Roman" w:cs="Times New Roman"/>
          <w:i/>
          <w:sz w:val="28"/>
          <w:szCs w:val="28"/>
          <w:u w:val="single"/>
        </w:rPr>
        <w:t>dr Magdalena Witkowska</w:t>
      </w:r>
    </w:p>
    <w:p w14:paraId="5E2A356A" w14:textId="77777777" w:rsidR="009D0546" w:rsidRPr="00C91706" w:rsidRDefault="00E72459" w:rsidP="00AD7BE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706">
        <w:rPr>
          <w:rFonts w:ascii="Times New Roman" w:eastAsia="Calibri" w:hAnsi="Times New Roman" w:cs="Times New Roman"/>
          <w:b/>
          <w:sz w:val="28"/>
          <w:szCs w:val="28"/>
        </w:rPr>
        <w:t xml:space="preserve">filologia - </w:t>
      </w:r>
      <w:r w:rsidR="009D0546" w:rsidRPr="00C91706">
        <w:rPr>
          <w:rFonts w:ascii="Times New Roman" w:eastAsia="Calibri" w:hAnsi="Times New Roman" w:cs="Times New Roman"/>
          <w:b/>
          <w:sz w:val="28"/>
          <w:szCs w:val="28"/>
        </w:rPr>
        <w:t>język angielski</w:t>
      </w:r>
    </w:p>
    <w:p w14:paraId="1F4C94A7" w14:textId="1438802A" w:rsidR="0079192F" w:rsidRPr="00137A40" w:rsidRDefault="00E72459" w:rsidP="00137A40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706">
        <w:rPr>
          <w:rFonts w:ascii="Times New Roman" w:eastAsia="Calibri" w:hAnsi="Times New Roman" w:cs="Times New Roman"/>
          <w:b/>
          <w:sz w:val="28"/>
          <w:szCs w:val="28"/>
        </w:rPr>
        <w:t>studia I stopnia,</w:t>
      </w:r>
      <w:r w:rsidR="009D0546" w:rsidRPr="00C91706">
        <w:rPr>
          <w:rFonts w:ascii="Times New Roman" w:eastAsia="Calibri" w:hAnsi="Times New Roman" w:cs="Times New Roman"/>
          <w:b/>
          <w:sz w:val="28"/>
          <w:szCs w:val="28"/>
        </w:rPr>
        <w:t xml:space="preserve"> niestacjonarne</w:t>
      </w:r>
    </w:p>
    <w:p w14:paraId="1A3F16F2" w14:textId="1979D21E" w:rsidR="00722D53" w:rsidRDefault="009D0546" w:rsidP="0079192F">
      <w:pPr>
        <w:spacing w:before="2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96341882"/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Practicing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English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pronunciation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with the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use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of drama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while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teaching</w:t>
      </w:r>
      <w:proofErr w:type="spellEnd"/>
      <w:r w:rsidR="00E72459"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English to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young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learners</w:t>
      </w:r>
      <w:proofErr w:type="spellEnd"/>
      <w:r w:rsidR="00722D5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E0416">
        <w:rPr>
          <w:rFonts w:ascii="Times New Roman" w:eastAsia="Calibri" w:hAnsi="Times New Roman" w:cs="Times New Roman"/>
          <w:sz w:val="28"/>
          <w:szCs w:val="28"/>
        </w:rPr>
        <w:t>Ćwiczenie wymowy z wykorzystaniem dram</w:t>
      </w:r>
      <w:r w:rsidR="00722D53">
        <w:rPr>
          <w:rFonts w:ascii="Times New Roman" w:eastAsia="Calibri" w:hAnsi="Times New Roman" w:cs="Times New Roman"/>
          <w:sz w:val="28"/>
          <w:szCs w:val="28"/>
        </w:rPr>
        <w:t>y</w:t>
      </w:r>
      <w:r w:rsidRPr="00BE0416">
        <w:rPr>
          <w:rFonts w:ascii="Times New Roman" w:eastAsia="Calibri" w:hAnsi="Times New Roman" w:cs="Times New Roman"/>
          <w:sz w:val="28"/>
          <w:szCs w:val="28"/>
        </w:rPr>
        <w:t xml:space="preserve"> na lekcjach języka angielskiego w szkole podstawowej</w:t>
      </w:r>
      <w:r w:rsidR="00722D53">
        <w:rPr>
          <w:rFonts w:ascii="Times New Roman" w:eastAsia="Calibri" w:hAnsi="Times New Roman" w:cs="Times New Roman"/>
          <w:sz w:val="28"/>
          <w:szCs w:val="28"/>
        </w:rPr>
        <w:t>]</w:t>
      </w:r>
      <w:bookmarkEnd w:id="0"/>
      <w:r w:rsidR="00724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321</w:t>
      </w:r>
    </w:p>
    <w:p w14:paraId="1E396FE7" w14:textId="77777777" w:rsidR="0079192F" w:rsidRDefault="0079192F" w:rsidP="0079192F">
      <w:pPr>
        <w:spacing w:before="2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F4385F" w14:textId="5DB98838" w:rsidR="00722D53" w:rsidRDefault="009D0546" w:rsidP="0079192F">
      <w:pPr>
        <w:spacing w:before="20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The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use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rhymes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teaching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speaking</w:t>
      </w:r>
      <w:proofErr w:type="spellEnd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English to </w:t>
      </w:r>
      <w:proofErr w:type="spellStart"/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young</w:t>
      </w:r>
      <w:proofErr w:type="spellEnd"/>
      <w:r w:rsidR="00722D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722D53"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L</w:t>
      </w:r>
      <w:r w:rsidRPr="00722D53">
        <w:rPr>
          <w:rFonts w:ascii="Times New Roman" w:eastAsia="Calibri" w:hAnsi="Times New Roman" w:cs="Times New Roman"/>
          <w:i/>
          <w:iCs/>
          <w:sz w:val="28"/>
          <w:szCs w:val="28"/>
        </w:rPr>
        <w:t>earners</w:t>
      </w:r>
      <w:proofErr w:type="spellEnd"/>
      <w:r w:rsidR="00722D53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E0416">
        <w:rPr>
          <w:rFonts w:ascii="Times New Roman" w:eastAsia="Calibri" w:hAnsi="Times New Roman" w:cs="Times New Roman"/>
          <w:sz w:val="28"/>
          <w:szCs w:val="28"/>
        </w:rPr>
        <w:t>Zastosowanie rymowanek w ćwiczeniach mówienia na lekcjach języka angielskiego w klasach młodszych</w:t>
      </w:r>
      <w:r w:rsidR="00722D53">
        <w:rPr>
          <w:rFonts w:ascii="Times New Roman" w:eastAsia="Calibri" w:hAnsi="Times New Roman" w:cs="Times New Roman"/>
          <w:sz w:val="28"/>
          <w:szCs w:val="28"/>
        </w:rPr>
        <w:t>]</w:t>
      </w:r>
      <w:r w:rsidR="00724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026301</w:t>
      </w:r>
    </w:p>
    <w:p w14:paraId="76F2AA9E" w14:textId="77777777" w:rsidR="0079192F" w:rsidRDefault="0079192F" w:rsidP="0079192F">
      <w:pPr>
        <w:spacing w:before="200"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451A01" w14:textId="158C36E2" w:rsidR="006333F6" w:rsidRDefault="009D0546" w:rsidP="0079192F">
      <w:pPr>
        <w:spacing w:before="200"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The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use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comics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teaching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reading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comprehension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to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young</w:t>
      </w:r>
      <w:proofErr w:type="spellEnd"/>
      <w:r w:rsidR="00E72459"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learners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in a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foreign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language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class</w:t>
      </w:r>
      <w:proofErr w:type="spellEnd"/>
      <w:r w:rsidR="006333F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E0416">
        <w:rPr>
          <w:rFonts w:ascii="Times New Roman" w:eastAsia="Calibri" w:hAnsi="Times New Roman" w:cs="Times New Roman"/>
          <w:sz w:val="28"/>
          <w:szCs w:val="28"/>
        </w:rPr>
        <w:t>Wykorzystanie komiksów w</w:t>
      </w:r>
      <w:r w:rsidR="006333F6">
        <w:rPr>
          <w:rFonts w:ascii="Times New Roman" w:eastAsia="Calibri" w:hAnsi="Times New Roman" w:cs="Times New Roman"/>
          <w:sz w:val="28"/>
          <w:szCs w:val="28"/>
        </w:rPr>
        <w:t> </w:t>
      </w:r>
      <w:r w:rsidRPr="00BE0416">
        <w:rPr>
          <w:rFonts w:ascii="Times New Roman" w:eastAsia="Calibri" w:hAnsi="Times New Roman" w:cs="Times New Roman"/>
          <w:sz w:val="28"/>
          <w:szCs w:val="28"/>
        </w:rPr>
        <w:t>ćwiczeniu czytania ze zrozumieniem na lekcjach języka obcego w szkole podstawowej</w:t>
      </w:r>
      <w:r w:rsidR="006333F6">
        <w:rPr>
          <w:rFonts w:ascii="Times New Roman" w:eastAsia="Calibri" w:hAnsi="Times New Roman" w:cs="Times New Roman"/>
          <w:sz w:val="28"/>
          <w:szCs w:val="28"/>
        </w:rPr>
        <w:t>]</w:t>
      </w:r>
      <w:r w:rsidR="00724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27B">
        <w:rPr>
          <w:rFonts w:ascii="Times New Roman" w:eastAsia="Calibri" w:hAnsi="Times New Roman" w:cs="Times New Roman"/>
          <w:sz w:val="28"/>
          <w:szCs w:val="28"/>
        </w:rPr>
        <w:br/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295</w:t>
      </w:r>
    </w:p>
    <w:p w14:paraId="4FAC8FEC" w14:textId="77777777" w:rsidR="00AD7BE8" w:rsidRDefault="00AD7BE8" w:rsidP="0079192F">
      <w:pPr>
        <w:spacing w:before="200" w:after="16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6FC13D4" w14:textId="72D5B52C" w:rsidR="000511B2" w:rsidRPr="006333F6" w:rsidRDefault="009D0546" w:rsidP="0079192F">
      <w:pPr>
        <w:spacing w:before="200" w:after="160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The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use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of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cartoons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in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practising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listening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comprehension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for</w:t>
      </w:r>
      <w:r w:rsidR="00E72459"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specific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information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with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young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learners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in a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foreign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language</w:t>
      </w:r>
      <w:proofErr w:type="spellEnd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>class</w:t>
      </w:r>
      <w:proofErr w:type="spellEnd"/>
      <w:r w:rsidR="006333F6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Pr="00BE0416">
        <w:rPr>
          <w:rFonts w:ascii="Times New Roman" w:eastAsia="Calibri" w:hAnsi="Times New Roman" w:cs="Times New Roman"/>
          <w:sz w:val="28"/>
          <w:szCs w:val="28"/>
        </w:rPr>
        <w:t>Wykorzystanie kreskówek w ćwiczeniu słuchania ze zrozumieniem w klasie języka obcego w szkole podstawowej</w:t>
      </w:r>
      <w:r w:rsidR="006333F6">
        <w:rPr>
          <w:rFonts w:ascii="Times New Roman" w:eastAsia="Calibri" w:hAnsi="Times New Roman" w:cs="Times New Roman"/>
          <w:sz w:val="28"/>
          <w:szCs w:val="28"/>
        </w:rPr>
        <w:t>]</w:t>
      </w:r>
      <w:r w:rsidR="007242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189</w:t>
      </w:r>
    </w:p>
    <w:p w14:paraId="569600AF" w14:textId="77777777" w:rsidR="00137A40" w:rsidRDefault="00137A40" w:rsidP="0079192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848C22" w14:textId="3DB7FDF2" w:rsidR="006333F6" w:rsidRDefault="009D0546" w:rsidP="0079192F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Practising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vocabulary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with the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use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of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short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stories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in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teaching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a</w:t>
      </w:r>
      <w:r w:rsidR="00E72459" w:rsidRPr="006333F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foreign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language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to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very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young</w:t>
      </w:r>
      <w:proofErr w:type="spellEnd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6333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learners</w:t>
      </w:r>
      <w:proofErr w:type="spellEnd"/>
      <w:r w:rsidR="006333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</w:t>
      </w:r>
      <w:r w:rsidRPr="00BE04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Ćwiczenie słownictwa </w:t>
      </w:r>
      <w:r w:rsidR="00E724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0416">
        <w:rPr>
          <w:rFonts w:ascii="Times New Roman" w:eastAsia="Times New Roman" w:hAnsi="Times New Roman" w:cs="Times New Roman"/>
          <w:color w:val="000000"/>
          <w:sz w:val="28"/>
          <w:szCs w:val="28"/>
        </w:rPr>
        <w:t>z wykorzystaniem krótkich historyjek w nauce języków obcych w przedszkolu</w:t>
      </w:r>
      <w:r w:rsidR="006333F6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724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193</w:t>
      </w:r>
    </w:p>
    <w:p w14:paraId="13ED0861" w14:textId="77777777" w:rsidR="0079192F" w:rsidRDefault="0079192F" w:rsidP="0079192F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560DA6" w14:textId="77777777" w:rsidR="00934CC1" w:rsidRDefault="00934CC1" w:rsidP="006C77C6">
      <w:pPr>
        <w:spacing w:after="1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14:paraId="090D7CDB" w14:textId="77777777" w:rsidR="006C77C6" w:rsidRPr="000511B2" w:rsidRDefault="006C77C6" w:rsidP="006C77C6">
      <w:pPr>
        <w:spacing w:after="16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eastAsia="Calibri" w:hAnsi="Times New Roman" w:cs="Times New Roman"/>
          <w:i/>
          <w:sz w:val="28"/>
          <w:szCs w:val="28"/>
          <w:u w:val="single"/>
        </w:rPr>
        <w:t>dr Magdalena Witkowska</w:t>
      </w:r>
    </w:p>
    <w:p w14:paraId="657BA14B" w14:textId="77777777" w:rsidR="006C77C6" w:rsidRPr="00C91706" w:rsidRDefault="006C77C6" w:rsidP="006C77C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706">
        <w:rPr>
          <w:rFonts w:ascii="Times New Roman" w:eastAsia="Calibri" w:hAnsi="Times New Roman" w:cs="Times New Roman"/>
          <w:b/>
          <w:sz w:val="28"/>
          <w:szCs w:val="28"/>
        </w:rPr>
        <w:t>filologia - język angielski</w:t>
      </w:r>
    </w:p>
    <w:p w14:paraId="52E79BE0" w14:textId="6290348D" w:rsidR="006C77C6" w:rsidRPr="00AD7BE8" w:rsidRDefault="006C77C6" w:rsidP="006C77C6">
      <w:pPr>
        <w:spacing w:after="1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1706">
        <w:rPr>
          <w:rFonts w:ascii="Times New Roman" w:eastAsia="Calibri" w:hAnsi="Times New Roman" w:cs="Times New Roman"/>
          <w:b/>
          <w:sz w:val="28"/>
          <w:szCs w:val="28"/>
        </w:rPr>
        <w:t>studia I</w:t>
      </w:r>
      <w:r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="00934CC1">
        <w:rPr>
          <w:rFonts w:ascii="Times New Roman" w:eastAsia="Calibri" w:hAnsi="Times New Roman" w:cs="Times New Roman"/>
          <w:b/>
          <w:sz w:val="28"/>
          <w:szCs w:val="28"/>
        </w:rPr>
        <w:t xml:space="preserve"> stopnia, </w:t>
      </w:r>
      <w:r w:rsidRPr="00C91706">
        <w:rPr>
          <w:rFonts w:ascii="Times New Roman" w:eastAsia="Calibri" w:hAnsi="Times New Roman" w:cs="Times New Roman"/>
          <w:b/>
          <w:sz w:val="28"/>
          <w:szCs w:val="28"/>
        </w:rPr>
        <w:t>stacjonarne</w:t>
      </w:r>
    </w:p>
    <w:p w14:paraId="15D698FC" w14:textId="77777777" w:rsidR="006C77C6" w:rsidRPr="00A51BA8" w:rsidRDefault="006C77C6" w:rsidP="006C77C6">
      <w:pPr>
        <w:spacing w:line="360" w:lineRule="auto"/>
        <w:jc w:val="both"/>
        <w:rPr>
          <w:sz w:val="28"/>
          <w:szCs w:val="28"/>
        </w:rPr>
      </w:pPr>
    </w:p>
    <w:p w14:paraId="762F85EF" w14:textId="3AF28333" w:rsidR="006C77C6" w:rsidRPr="00A51BA8" w:rsidRDefault="006C77C6" w:rsidP="006C77C6">
      <w:pPr>
        <w:spacing w:after="1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96028487"/>
      <w:r w:rsidRPr="00A51BA8">
        <w:rPr>
          <w:rFonts w:ascii="Times New Roman" w:hAnsi="Times New Roman" w:cs="Times New Roman"/>
          <w:i/>
          <w:sz w:val="28"/>
          <w:szCs w:val="28"/>
        </w:rPr>
        <w:t xml:space="preserve">The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use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of video-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based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materials in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practising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listening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comprehesion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in a FL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class</w:t>
      </w:r>
      <w:bookmarkEnd w:id="1"/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>/Zastosowanie materiałów video w ćwiczeniach słuchania ze zrozumieniem na zajęciach języka obcego w szkole ponadpodstawowej</w:t>
      </w:r>
      <w:r w:rsidR="00934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CC1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025965</w:t>
      </w:r>
    </w:p>
    <w:p w14:paraId="3158747D" w14:textId="3E9A9BEA" w:rsidR="006C77C6" w:rsidRPr="00A51BA8" w:rsidRDefault="006C77C6" w:rsidP="00F77958">
      <w:pPr>
        <w:spacing w:after="16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BA8">
        <w:rPr>
          <w:rFonts w:ascii="Times New Roman" w:hAnsi="Times New Roman" w:cs="Times New Roman"/>
          <w:i/>
          <w:sz w:val="28"/>
          <w:szCs w:val="28"/>
        </w:rPr>
        <w:t xml:space="preserve">The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use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of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fact-based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stories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teaching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reading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comprehension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in a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foreign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51BA8">
        <w:rPr>
          <w:rFonts w:ascii="Times New Roman" w:hAnsi="Times New Roman" w:cs="Times New Roman"/>
          <w:i/>
          <w:sz w:val="28"/>
          <w:szCs w:val="28"/>
        </w:rPr>
        <w:t>languageclass</w:t>
      </w:r>
      <w:proofErr w:type="spellEnd"/>
      <w:r w:rsidRPr="00A51BA8">
        <w:rPr>
          <w:rFonts w:ascii="Times New Roman" w:hAnsi="Times New Roman" w:cs="Times New Roman"/>
          <w:i/>
          <w:sz w:val="28"/>
          <w:szCs w:val="28"/>
        </w:rPr>
        <w:t>/Zastosowanie historii opartych na faktach w ćwiczeniach słuchania ze zrozumieniem na zajęciach języka obcego w szkole ponadpodstawowej</w:t>
      </w:r>
      <w:r w:rsidR="00934C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CC1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026884</w:t>
      </w:r>
    </w:p>
    <w:p w14:paraId="5E20BD63" w14:textId="77777777" w:rsidR="00D36034" w:rsidRDefault="00D36034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627E4ECD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22A208FC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3D3F5E59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43135C04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58BDDD91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06E9F4E5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5864BA46" w14:textId="77777777" w:rsidR="00137A40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2B4AFB67" w14:textId="77777777" w:rsidR="00137A40" w:rsidRPr="00BE0416" w:rsidRDefault="00137A40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3BADDA49" w14:textId="77777777" w:rsidR="009D0546" w:rsidRPr="000511B2" w:rsidRDefault="000511B2" w:rsidP="0079192F">
      <w:pPr>
        <w:pStyle w:val="Default"/>
        <w:spacing w:line="276" w:lineRule="auto"/>
        <w:jc w:val="both"/>
        <w:rPr>
          <w:i/>
          <w:sz w:val="28"/>
          <w:szCs w:val="28"/>
          <w:u w:val="single"/>
        </w:rPr>
      </w:pPr>
      <w:r w:rsidRPr="000511B2">
        <w:rPr>
          <w:i/>
          <w:sz w:val="28"/>
          <w:szCs w:val="28"/>
          <w:u w:val="single"/>
        </w:rPr>
        <w:lastRenderedPageBreak/>
        <w:t>p</w:t>
      </w:r>
      <w:r w:rsidR="009D0546" w:rsidRPr="000511B2">
        <w:rPr>
          <w:i/>
          <w:sz w:val="28"/>
          <w:szCs w:val="28"/>
          <w:u w:val="single"/>
        </w:rPr>
        <w:t>rof. AJP dr hab. Igor Panasiuk</w:t>
      </w:r>
    </w:p>
    <w:p w14:paraId="7B102326" w14:textId="77777777" w:rsidR="00C22224" w:rsidRDefault="00C22224" w:rsidP="0079192F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14:paraId="551EF340" w14:textId="1FD31EAA" w:rsidR="009D0546" w:rsidRPr="00E72459" w:rsidRDefault="00E72459" w:rsidP="0079192F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72459">
        <w:rPr>
          <w:b/>
          <w:sz w:val="28"/>
          <w:szCs w:val="28"/>
        </w:rPr>
        <w:t xml:space="preserve">filologia </w:t>
      </w:r>
      <w:r w:rsidR="006333F6">
        <w:rPr>
          <w:b/>
          <w:sz w:val="28"/>
          <w:szCs w:val="28"/>
        </w:rPr>
        <w:t>–</w:t>
      </w:r>
      <w:r w:rsidRPr="00E72459">
        <w:rPr>
          <w:b/>
          <w:sz w:val="28"/>
          <w:szCs w:val="28"/>
        </w:rPr>
        <w:t xml:space="preserve"> język n</w:t>
      </w:r>
      <w:r w:rsidR="000511B2">
        <w:rPr>
          <w:b/>
          <w:sz w:val="28"/>
          <w:szCs w:val="28"/>
        </w:rPr>
        <w:t>iemiecki</w:t>
      </w:r>
    </w:p>
    <w:p w14:paraId="1F66BB63" w14:textId="77777777" w:rsidR="009D0546" w:rsidRDefault="00E72459" w:rsidP="0079192F">
      <w:pPr>
        <w:pStyle w:val="Default"/>
        <w:spacing w:line="276" w:lineRule="auto"/>
        <w:jc w:val="both"/>
        <w:rPr>
          <w:sz w:val="28"/>
          <w:szCs w:val="28"/>
        </w:rPr>
      </w:pPr>
      <w:r w:rsidRPr="00E72459">
        <w:rPr>
          <w:b/>
          <w:sz w:val="28"/>
          <w:szCs w:val="28"/>
        </w:rPr>
        <w:t>s</w:t>
      </w:r>
      <w:r w:rsidR="009D0546" w:rsidRPr="00E72459">
        <w:rPr>
          <w:b/>
          <w:sz w:val="28"/>
          <w:szCs w:val="28"/>
        </w:rPr>
        <w:t>tudia</w:t>
      </w:r>
      <w:r w:rsidRPr="00E72459">
        <w:rPr>
          <w:b/>
          <w:sz w:val="28"/>
          <w:szCs w:val="28"/>
        </w:rPr>
        <w:t xml:space="preserve"> I stopnia,</w:t>
      </w:r>
      <w:r w:rsidR="009D0546" w:rsidRPr="00E72459">
        <w:rPr>
          <w:b/>
          <w:sz w:val="28"/>
          <w:szCs w:val="28"/>
        </w:rPr>
        <w:t xml:space="preserve"> niestacjonarne</w:t>
      </w:r>
    </w:p>
    <w:p w14:paraId="432F9656" w14:textId="77777777" w:rsidR="00E72459" w:rsidRPr="00BE0416" w:rsidRDefault="00E72459" w:rsidP="0079192F">
      <w:pPr>
        <w:pStyle w:val="Default"/>
        <w:spacing w:line="276" w:lineRule="auto"/>
        <w:jc w:val="both"/>
        <w:rPr>
          <w:sz w:val="28"/>
          <w:szCs w:val="28"/>
        </w:rPr>
      </w:pPr>
    </w:p>
    <w:p w14:paraId="13A74520" w14:textId="43E8BE97" w:rsidR="009D0546" w:rsidRPr="00CC327B" w:rsidRDefault="009D0546" w:rsidP="0079192F">
      <w:pPr>
        <w:pStyle w:val="Default"/>
        <w:spacing w:after="200" w:line="276" w:lineRule="auto"/>
        <w:jc w:val="both"/>
        <w:rPr>
          <w:sz w:val="28"/>
          <w:szCs w:val="28"/>
        </w:rPr>
      </w:pPr>
      <w:r w:rsidRPr="00CC327B">
        <w:rPr>
          <w:i/>
          <w:iCs/>
          <w:sz w:val="28"/>
          <w:szCs w:val="28"/>
        </w:rPr>
        <w:t xml:space="preserve">Der </w:t>
      </w:r>
      <w:proofErr w:type="spellStart"/>
      <w:r w:rsidRPr="00CC327B">
        <w:rPr>
          <w:i/>
          <w:iCs/>
          <w:sz w:val="28"/>
          <w:szCs w:val="28"/>
        </w:rPr>
        <w:t>deutsche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Spracherwerb</w:t>
      </w:r>
      <w:proofErr w:type="spellEnd"/>
      <w:r w:rsidRPr="00CC327B">
        <w:rPr>
          <w:i/>
          <w:iCs/>
          <w:sz w:val="28"/>
          <w:szCs w:val="28"/>
        </w:rPr>
        <w:t xml:space="preserve"> von </w:t>
      </w:r>
      <w:proofErr w:type="spellStart"/>
      <w:r w:rsidRPr="00CC327B">
        <w:rPr>
          <w:i/>
          <w:iCs/>
          <w:sz w:val="28"/>
          <w:szCs w:val="28"/>
        </w:rPr>
        <w:t>Kindern</w:t>
      </w:r>
      <w:proofErr w:type="spellEnd"/>
      <w:r w:rsidRPr="00CC327B">
        <w:rPr>
          <w:i/>
          <w:iCs/>
          <w:sz w:val="28"/>
          <w:szCs w:val="28"/>
        </w:rPr>
        <w:t xml:space="preserve"> mit </w:t>
      </w:r>
      <w:proofErr w:type="spellStart"/>
      <w:r w:rsidRPr="00CC327B">
        <w:rPr>
          <w:i/>
          <w:iCs/>
          <w:sz w:val="28"/>
          <w:szCs w:val="28"/>
        </w:rPr>
        <w:t>Migrationshintergrund</w:t>
      </w:r>
      <w:proofErr w:type="spellEnd"/>
      <w:r w:rsidRPr="00CC327B">
        <w:rPr>
          <w:i/>
          <w:iCs/>
          <w:sz w:val="28"/>
          <w:szCs w:val="28"/>
        </w:rPr>
        <w:t xml:space="preserve"> in </w:t>
      </w:r>
      <w:proofErr w:type="spellStart"/>
      <w:r w:rsidRPr="00CC327B">
        <w:rPr>
          <w:i/>
          <w:iCs/>
          <w:sz w:val="28"/>
          <w:szCs w:val="28"/>
        </w:rPr>
        <w:t>Deutschland</w:t>
      </w:r>
      <w:proofErr w:type="spellEnd"/>
      <w:r w:rsidRPr="00CC327B">
        <w:rPr>
          <w:i/>
          <w:iCs/>
          <w:sz w:val="28"/>
          <w:szCs w:val="28"/>
        </w:rPr>
        <w:t xml:space="preserve">. </w:t>
      </w:r>
      <w:proofErr w:type="spellStart"/>
      <w:r w:rsidRPr="00CC327B">
        <w:rPr>
          <w:i/>
          <w:iCs/>
          <w:sz w:val="28"/>
          <w:szCs w:val="28"/>
        </w:rPr>
        <w:t>Eine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Analyse</w:t>
      </w:r>
      <w:proofErr w:type="spellEnd"/>
      <w:r w:rsidRPr="00CC327B">
        <w:rPr>
          <w:i/>
          <w:iCs/>
          <w:sz w:val="28"/>
          <w:szCs w:val="28"/>
        </w:rPr>
        <w:t xml:space="preserve"> der </w:t>
      </w:r>
      <w:proofErr w:type="spellStart"/>
      <w:r w:rsidRPr="00CC327B">
        <w:rPr>
          <w:i/>
          <w:iCs/>
          <w:sz w:val="28"/>
          <w:szCs w:val="28"/>
        </w:rPr>
        <w:t>Lernmethoden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und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Sprachstörungen</w:t>
      </w:r>
      <w:proofErr w:type="spellEnd"/>
      <w:r w:rsidR="00CC327B" w:rsidRPr="00CC327B">
        <w:rPr>
          <w:i/>
          <w:iCs/>
          <w:sz w:val="28"/>
          <w:szCs w:val="28"/>
        </w:rPr>
        <w:t xml:space="preserve"> </w:t>
      </w:r>
      <w:r w:rsidR="00CC327B" w:rsidRPr="00CC327B">
        <w:rPr>
          <w:sz w:val="28"/>
          <w:szCs w:val="28"/>
        </w:rPr>
        <w:t>[</w:t>
      </w:r>
      <w:r w:rsidR="00CC327B" w:rsidRPr="00CC327B">
        <w:rPr>
          <w:rStyle w:val="jlqj4b"/>
          <w:sz w:val="28"/>
        </w:rPr>
        <w:t>Przyswajanie języka niemieckiego przez dzieci z rodzin imigrantów w Niemczech.</w:t>
      </w:r>
      <w:r w:rsidR="00CC327B" w:rsidRPr="00CC327B">
        <w:rPr>
          <w:rStyle w:val="viiyi"/>
          <w:sz w:val="28"/>
        </w:rPr>
        <w:t xml:space="preserve"> </w:t>
      </w:r>
      <w:r w:rsidR="00CC327B" w:rsidRPr="00CC327B">
        <w:rPr>
          <w:rStyle w:val="jlqj4b"/>
          <w:sz w:val="28"/>
        </w:rPr>
        <w:t>Analiza metod uczenia się i zaburzeń językowych]</w:t>
      </w:r>
      <w:r w:rsidR="0072428E">
        <w:rPr>
          <w:rStyle w:val="jlqj4b"/>
          <w:sz w:val="28"/>
        </w:rPr>
        <w:t xml:space="preserve"> </w:t>
      </w:r>
      <w:r w:rsidR="00137A40">
        <w:rPr>
          <w:rStyle w:val="jlqj4b"/>
          <w:sz w:val="28"/>
        </w:rPr>
        <w:br/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nr albumu 028</w:t>
      </w:r>
      <w:r w:rsidR="0072428E">
        <w:rPr>
          <w:rFonts w:eastAsia="Times New Roman"/>
          <w:b/>
          <w:sz w:val="28"/>
          <w:szCs w:val="28"/>
          <w:lang w:eastAsia="pl-PL"/>
        </w:rPr>
        <w:t>302</w:t>
      </w:r>
    </w:p>
    <w:p w14:paraId="7A62569A" w14:textId="77777777" w:rsidR="00137A40" w:rsidRDefault="009D0546" w:rsidP="0079192F">
      <w:pPr>
        <w:pStyle w:val="Default"/>
        <w:spacing w:after="200" w:line="276" w:lineRule="auto"/>
        <w:jc w:val="both"/>
        <w:rPr>
          <w:sz w:val="28"/>
          <w:szCs w:val="28"/>
        </w:rPr>
      </w:pPr>
      <w:proofErr w:type="spellStart"/>
      <w:r w:rsidRPr="00BE0416">
        <w:rPr>
          <w:i/>
          <w:iCs/>
          <w:sz w:val="28"/>
          <w:szCs w:val="28"/>
        </w:rPr>
        <w:t>Übersetzungstheorien</w:t>
      </w:r>
      <w:proofErr w:type="spellEnd"/>
      <w:r w:rsidRPr="00BE0416">
        <w:rPr>
          <w:i/>
          <w:iCs/>
          <w:sz w:val="28"/>
          <w:szCs w:val="28"/>
        </w:rPr>
        <w:t xml:space="preserve"> in der </w:t>
      </w:r>
      <w:proofErr w:type="spellStart"/>
      <w:r w:rsidRPr="00BE0416">
        <w:rPr>
          <w:i/>
          <w:iCs/>
          <w:sz w:val="28"/>
          <w:szCs w:val="28"/>
        </w:rPr>
        <w:t>Romantik</w:t>
      </w:r>
      <w:proofErr w:type="spellEnd"/>
      <w:r w:rsidR="00CC327B">
        <w:rPr>
          <w:i/>
          <w:iCs/>
          <w:sz w:val="28"/>
          <w:szCs w:val="28"/>
        </w:rPr>
        <w:t xml:space="preserve"> </w:t>
      </w:r>
      <w:r w:rsidR="00CC327B">
        <w:rPr>
          <w:sz w:val="28"/>
          <w:szCs w:val="28"/>
        </w:rPr>
        <w:t>[Teorie przekładu w okresie romantyzmu]</w:t>
      </w:r>
      <w:r w:rsidR="0072428E">
        <w:rPr>
          <w:sz w:val="28"/>
          <w:szCs w:val="28"/>
        </w:rPr>
        <w:t xml:space="preserve"> </w:t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</w:t>
      </w:r>
      <w:r w:rsidR="0072428E">
        <w:rPr>
          <w:rFonts w:eastAsia="Times New Roman"/>
          <w:b/>
          <w:sz w:val="28"/>
          <w:szCs w:val="28"/>
          <w:lang w:eastAsia="pl-PL"/>
        </w:rPr>
        <w:t>r albumu 018181</w:t>
      </w:r>
    </w:p>
    <w:p w14:paraId="476F8D17" w14:textId="2A60EA01" w:rsidR="006333F6" w:rsidRPr="00CC327B" w:rsidRDefault="009D0546" w:rsidP="0079192F">
      <w:pPr>
        <w:pStyle w:val="Default"/>
        <w:spacing w:after="200" w:line="276" w:lineRule="auto"/>
        <w:jc w:val="both"/>
        <w:rPr>
          <w:sz w:val="28"/>
          <w:szCs w:val="28"/>
        </w:rPr>
      </w:pPr>
      <w:proofErr w:type="spellStart"/>
      <w:r w:rsidRPr="00CC327B">
        <w:rPr>
          <w:i/>
          <w:iCs/>
          <w:sz w:val="28"/>
          <w:szCs w:val="28"/>
        </w:rPr>
        <w:t>Propagandasprache</w:t>
      </w:r>
      <w:proofErr w:type="spellEnd"/>
      <w:r w:rsidRPr="00CC327B">
        <w:rPr>
          <w:i/>
          <w:iCs/>
          <w:sz w:val="28"/>
          <w:szCs w:val="28"/>
        </w:rPr>
        <w:t xml:space="preserve"> im </w:t>
      </w:r>
      <w:proofErr w:type="spellStart"/>
      <w:r w:rsidRPr="00CC327B">
        <w:rPr>
          <w:i/>
          <w:iCs/>
          <w:sz w:val="28"/>
          <w:szCs w:val="28"/>
        </w:rPr>
        <w:t>Dritten</w:t>
      </w:r>
      <w:proofErr w:type="spellEnd"/>
      <w:r w:rsidRPr="00CC327B">
        <w:rPr>
          <w:i/>
          <w:iCs/>
          <w:sz w:val="28"/>
          <w:szCs w:val="28"/>
        </w:rPr>
        <w:t xml:space="preserve"> Reich. </w:t>
      </w:r>
      <w:proofErr w:type="spellStart"/>
      <w:r w:rsidRPr="00CC327B">
        <w:rPr>
          <w:i/>
          <w:iCs/>
          <w:sz w:val="28"/>
          <w:szCs w:val="28"/>
        </w:rPr>
        <w:t>Eine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Analyse</w:t>
      </w:r>
      <w:proofErr w:type="spellEnd"/>
      <w:r w:rsidRPr="00CC327B">
        <w:rPr>
          <w:i/>
          <w:iCs/>
          <w:sz w:val="28"/>
          <w:szCs w:val="28"/>
        </w:rPr>
        <w:t xml:space="preserve"> der </w:t>
      </w:r>
      <w:proofErr w:type="spellStart"/>
      <w:r w:rsidRPr="00CC327B">
        <w:rPr>
          <w:i/>
          <w:iCs/>
          <w:sz w:val="28"/>
          <w:szCs w:val="28"/>
        </w:rPr>
        <w:t>deutschen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Sprache</w:t>
      </w:r>
      <w:proofErr w:type="spellEnd"/>
      <w:r w:rsidRPr="00CC327B">
        <w:rPr>
          <w:i/>
          <w:iCs/>
          <w:sz w:val="28"/>
          <w:szCs w:val="28"/>
        </w:rPr>
        <w:t xml:space="preserve"> </w:t>
      </w:r>
      <w:proofErr w:type="spellStart"/>
      <w:r w:rsidRPr="00CC327B">
        <w:rPr>
          <w:i/>
          <w:iCs/>
          <w:sz w:val="28"/>
          <w:szCs w:val="28"/>
        </w:rPr>
        <w:t>anhand</w:t>
      </w:r>
      <w:proofErr w:type="spellEnd"/>
      <w:r w:rsidRPr="00CC327B">
        <w:rPr>
          <w:i/>
          <w:iCs/>
          <w:sz w:val="28"/>
          <w:szCs w:val="28"/>
        </w:rPr>
        <w:t xml:space="preserve"> des „LTI“ von Victor Klemperer</w:t>
      </w:r>
      <w:r w:rsidR="00CC327B" w:rsidRPr="00CC327B">
        <w:rPr>
          <w:i/>
          <w:iCs/>
          <w:sz w:val="28"/>
          <w:szCs w:val="28"/>
        </w:rPr>
        <w:t xml:space="preserve"> </w:t>
      </w:r>
      <w:r w:rsidR="00CC327B" w:rsidRPr="00CC327B">
        <w:rPr>
          <w:sz w:val="28"/>
          <w:szCs w:val="28"/>
        </w:rPr>
        <w:t>[</w:t>
      </w:r>
      <w:r w:rsidR="00CC327B" w:rsidRPr="00CC327B">
        <w:rPr>
          <w:rStyle w:val="jlqj4b"/>
          <w:sz w:val="28"/>
        </w:rPr>
        <w:t>Język propagand</w:t>
      </w:r>
      <w:r w:rsidR="00CC327B">
        <w:rPr>
          <w:rStyle w:val="jlqj4b"/>
          <w:sz w:val="28"/>
        </w:rPr>
        <w:t>y</w:t>
      </w:r>
      <w:r w:rsidR="00CC327B" w:rsidRPr="00CC327B">
        <w:rPr>
          <w:rStyle w:val="jlqj4b"/>
          <w:sz w:val="28"/>
        </w:rPr>
        <w:t xml:space="preserve"> w III Rzeszy.</w:t>
      </w:r>
      <w:r w:rsidR="00CC327B" w:rsidRPr="00CC327B">
        <w:rPr>
          <w:rStyle w:val="viiyi"/>
          <w:sz w:val="28"/>
        </w:rPr>
        <w:t xml:space="preserve"> </w:t>
      </w:r>
      <w:r w:rsidR="00CC327B" w:rsidRPr="00CC327B">
        <w:rPr>
          <w:rStyle w:val="jlqj4b"/>
          <w:sz w:val="28"/>
        </w:rPr>
        <w:t xml:space="preserve">Analiza języka niemieckiego na podstawie </w:t>
      </w:r>
      <w:r w:rsidR="00CC327B" w:rsidRPr="00CC327B">
        <w:rPr>
          <w:rStyle w:val="jlqj4b"/>
          <w:i/>
          <w:iCs/>
          <w:sz w:val="28"/>
        </w:rPr>
        <w:t>LTI</w:t>
      </w:r>
      <w:r w:rsidR="00CC327B" w:rsidRPr="00CC327B">
        <w:rPr>
          <w:rStyle w:val="jlqj4b"/>
          <w:sz w:val="28"/>
        </w:rPr>
        <w:t xml:space="preserve"> Victora Klemperera</w:t>
      </w:r>
      <w:r w:rsidR="00CC327B">
        <w:rPr>
          <w:rStyle w:val="jlqj4b"/>
          <w:sz w:val="28"/>
        </w:rPr>
        <w:t>]</w:t>
      </w:r>
      <w:r w:rsidR="0072428E">
        <w:rPr>
          <w:rStyle w:val="jlqj4b"/>
          <w:sz w:val="28"/>
        </w:rPr>
        <w:t xml:space="preserve"> </w:t>
      </w:r>
      <w:r w:rsidR="00137A40">
        <w:rPr>
          <w:rStyle w:val="jlqj4b"/>
          <w:sz w:val="28"/>
        </w:rPr>
        <w:br/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nr albumu 028</w:t>
      </w:r>
      <w:r w:rsidR="0072428E">
        <w:rPr>
          <w:rFonts w:eastAsia="Times New Roman"/>
          <w:b/>
          <w:sz w:val="28"/>
          <w:szCs w:val="28"/>
          <w:lang w:eastAsia="pl-PL"/>
        </w:rPr>
        <w:t>301</w:t>
      </w:r>
    </w:p>
    <w:p w14:paraId="53DEEA97" w14:textId="701EFAF1" w:rsidR="00A567D6" w:rsidRPr="00A567D6" w:rsidRDefault="009D0546" w:rsidP="0079192F">
      <w:pPr>
        <w:pStyle w:val="Default"/>
        <w:spacing w:after="200" w:line="276" w:lineRule="auto"/>
        <w:jc w:val="both"/>
        <w:rPr>
          <w:sz w:val="28"/>
          <w:szCs w:val="28"/>
        </w:rPr>
      </w:pPr>
      <w:proofErr w:type="spellStart"/>
      <w:r w:rsidRPr="00BE0416">
        <w:rPr>
          <w:i/>
          <w:iCs/>
          <w:sz w:val="28"/>
          <w:szCs w:val="28"/>
        </w:rPr>
        <w:t>Die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Relation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zwischen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Lehrern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und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Schülern</w:t>
      </w:r>
      <w:proofErr w:type="spellEnd"/>
      <w:r w:rsidRPr="00BE0416">
        <w:rPr>
          <w:i/>
          <w:iCs/>
          <w:sz w:val="28"/>
          <w:szCs w:val="28"/>
        </w:rPr>
        <w:t xml:space="preserve">, </w:t>
      </w:r>
      <w:proofErr w:type="spellStart"/>
      <w:r w:rsidRPr="00BE0416">
        <w:rPr>
          <w:i/>
          <w:iCs/>
          <w:sz w:val="28"/>
          <w:szCs w:val="28"/>
        </w:rPr>
        <w:t>ihr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Einfluss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auf</w:t>
      </w:r>
      <w:proofErr w:type="spellEnd"/>
      <w:r w:rsidRPr="00BE0416">
        <w:rPr>
          <w:i/>
          <w:iCs/>
          <w:sz w:val="28"/>
          <w:szCs w:val="28"/>
        </w:rPr>
        <w:t xml:space="preserve"> den </w:t>
      </w:r>
      <w:proofErr w:type="spellStart"/>
      <w:r w:rsidRPr="00BE0416">
        <w:rPr>
          <w:i/>
          <w:iCs/>
          <w:sz w:val="28"/>
          <w:szCs w:val="28"/>
        </w:rPr>
        <w:t>Erfolg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eines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Deutschlernenden</w:t>
      </w:r>
      <w:proofErr w:type="spellEnd"/>
      <w:r w:rsidRPr="00BE0416">
        <w:rPr>
          <w:i/>
          <w:iCs/>
          <w:sz w:val="28"/>
          <w:szCs w:val="28"/>
        </w:rPr>
        <w:t xml:space="preserve">. </w:t>
      </w:r>
      <w:proofErr w:type="spellStart"/>
      <w:r w:rsidRPr="00BE0416">
        <w:rPr>
          <w:i/>
          <w:iCs/>
          <w:sz w:val="28"/>
          <w:szCs w:val="28"/>
        </w:rPr>
        <w:t>Lernmittel</w:t>
      </w:r>
      <w:proofErr w:type="spellEnd"/>
      <w:r w:rsidRPr="00BE0416">
        <w:rPr>
          <w:i/>
          <w:iCs/>
          <w:sz w:val="28"/>
          <w:szCs w:val="28"/>
        </w:rPr>
        <w:t xml:space="preserve"> im </w:t>
      </w:r>
      <w:proofErr w:type="spellStart"/>
      <w:r w:rsidRPr="00BE0416">
        <w:rPr>
          <w:i/>
          <w:iCs/>
          <w:sz w:val="28"/>
          <w:szCs w:val="28"/>
        </w:rPr>
        <w:t>Deutschunterricht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als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Motivation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zum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Lernen</w:t>
      </w:r>
      <w:proofErr w:type="spellEnd"/>
      <w:r w:rsidR="00A567D6">
        <w:rPr>
          <w:i/>
          <w:iCs/>
          <w:sz w:val="28"/>
          <w:szCs w:val="28"/>
        </w:rPr>
        <w:t xml:space="preserve"> </w:t>
      </w:r>
      <w:r w:rsidR="00A567D6">
        <w:rPr>
          <w:sz w:val="28"/>
          <w:szCs w:val="28"/>
        </w:rPr>
        <w:t>[</w:t>
      </w:r>
      <w:r w:rsidR="00A567D6" w:rsidRPr="00A567D6">
        <w:rPr>
          <w:rStyle w:val="jlqj4b"/>
          <w:sz w:val="28"/>
        </w:rPr>
        <w:t>Relacje między nauczycielami a uczniami, ich wpływ na sukces</w:t>
      </w:r>
      <w:r w:rsidR="00A567D6">
        <w:rPr>
          <w:rStyle w:val="jlqj4b"/>
          <w:sz w:val="28"/>
        </w:rPr>
        <w:t xml:space="preserve"> uczących się języka niemieckiego</w:t>
      </w:r>
      <w:r w:rsidR="00A567D6" w:rsidRPr="00A567D6">
        <w:rPr>
          <w:rStyle w:val="jlqj4b"/>
          <w:sz w:val="28"/>
        </w:rPr>
        <w:t>.</w:t>
      </w:r>
      <w:r w:rsidR="00A567D6" w:rsidRPr="00A567D6">
        <w:rPr>
          <w:rStyle w:val="viiyi"/>
          <w:sz w:val="28"/>
        </w:rPr>
        <w:t xml:space="preserve"> </w:t>
      </w:r>
      <w:r w:rsidR="00A567D6" w:rsidRPr="00A567D6">
        <w:rPr>
          <w:rStyle w:val="jlqj4b"/>
          <w:sz w:val="28"/>
        </w:rPr>
        <w:t>Materiały d</w:t>
      </w:r>
      <w:r w:rsidR="00A567D6">
        <w:rPr>
          <w:rStyle w:val="jlqj4b"/>
          <w:sz w:val="28"/>
        </w:rPr>
        <w:t xml:space="preserve">ydaktyczne </w:t>
      </w:r>
      <w:r w:rsidR="00A567D6" w:rsidRPr="00A567D6">
        <w:rPr>
          <w:rStyle w:val="jlqj4b"/>
          <w:sz w:val="28"/>
        </w:rPr>
        <w:t xml:space="preserve"> na lekcjach niemieckiego jako motywacja</w:t>
      </w:r>
      <w:r w:rsidR="00A567D6">
        <w:rPr>
          <w:rStyle w:val="jlqj4b"/>
          <w:sz w:val="28"/>
        </w:rPr>
        <w:t xml:space="preserve"> do nauki]</w:t>
      </w:r>
      <w:r w:rsidR="0072428E">
        <w:rPr>
          <w:rStyle w:val="jlqj4b"/>
          <w:sz w:val="28"/>
        </w:rPr>
        <w:t xml:space="preserve"> </w:t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nr albumu 028</w:t>
      </w:r>
      <w:r w:rsidR="0072428E">
        <w:rPr>
          <w:rFonts w:eastAsia="Times New Roman"/>
          <w:b/>
          <w:sz w:val="28"/>
          <w:szCs w:val="28"/>
          <w:lang w:eastAsia="pl-PL"/>
        </w:rPr>
        <w:t>200</w:t>
      </w:r>
    </w:p>
    <w:p w14:paraId="0858FC02" w14:textId="123C4C31" w:rsidR="008B6BCA" w:rsidRPr="00137A40" w:rsidRDefault="009D0546" w:rsidP="0079192F">
      <w:pPr>
        <w:pStyle w:val="Default"/>
        <w:spacing w:after="200" w:line="276" w:lineRule="auto"/>
        <w:jc w:val="both"/>
        <w:rPr>
          <w:sz w:val="28"/>
        </w:rPr>
      </w:pPr>
      <w:proofErr w:type="spellStart"/>
      <w:r w:rsidRPr="00BE0416">
        <w:rPr>
          <w:i/>
          <w:iCs/>
          <w:sz w:val="28"/>
          <w:szCs w:val="28"/>
        </w:rPr>
        <w:t>Digitale</w:t>
      </w:r>
      <w:proofErr w:type="spellEnd"/>
      <w:r w:rsidRPr="00BE0416">
        <w:rPr>
          <w:i/>
          <w:iCs/>
          <w:sz w:val="28"/>
          <w:szCs w:val="28"/>
        </w:rPr>
        <w:t xml:space="preserve"> </w:t>
      </w:r>
      <w:proofErr w:type="spellStart"/>
      <w:r w:rsidRPr="00BE0416">
        <w:rPr>
          <w:i/>
          <w:iCs/>
          <w:sz w:val="28"/>
          <w:szCs w:val="28"/>
        </w:rPr>
        <w:t>Medien</w:t>
      </w:r>
      <w:proofErr w:type="spellEnd"/>
      <w:r w:rsidRPr="00BE0416">
        <w:rPr>
          <w:i/>
          <w:iCs/>
          <w:sz w:val="28"/>
          <w:szCs w:val="28"/>
        </w:rPr>
        <w:t xml:space="preserve"> im DAF-</w:t>
      </w:r>
      <w:proofErr w:type="spellStart"/>
      <w:r w:rsidRPr="00BE0416">
        <w:rPr>
          <w:i/>
          <w:iCs/>
          <w:sz w:val="28"/>
          <w:szCs w:val="28"/>
        </w:rPr>
        <w:t>Unterricht</w:t>
      </w:r>
      <w:proofErr w:type="spellEnd"/>
      <w:r w:rsidRPr="00BE0416">
        <w:rPr>
          <w:i/>
          <w:iCs/>
          <w:sz w:val="28"/>
          <w:szCs w:val="28"/>
        </w:rPr>
        <w:t xml:space="preserve"> im Kindergarten</w:t>
      </w:r>
      <w:r w:rsidR="008B6BCA">
        <w:rPr>
          <w:i/>
          <w:iCs/>
          <w:sz w:val="28"/>
          <w:szCs w:val="28"/>
        </w:rPr>
        <w:t xml:space="preserve"> </w:t>
      </w:r>
      <w:r w:rsidR="008B6BCA">
        <w:rPr>
          <w:sz w:val="28"/>
          <w:szCs w:val="28"/>
        </w:rPr>
        <w:t>[</w:t>
      </w:r>
      <w:r w:rsidR="008B6BCA" w:rsidRPr="008B6BCA">
        <w:rPr>
          <w:rStyle w:val="jlqj4b"/>
          <w:sz w:val="28"/>
        </w:rPr>
        <w:t xml:space="preserve">Media cyfrowe </w:t>
      </w:r>
      <w:r w:rsidR="00137A40">
        <w:rPr>
          <w:rStyle w:val="jlqj4b"/>
          <w:sz w:val="28"/>
        </w:rPr>
        <w:br/>
      </w:r>
      <w:r w:rsidR="008B6BCA" w:rsidRPr="008B6BCA">
        <w:rPr>
          <w:rStyle w:val="jlqj4b"/>
          <w:sz w:val="28"/>
        </w:rPr>
        <w:t xml:space="preserve">w nauczaniu języka niemieckiego </w:t>
      </w:r>
      <w:r w:rsidR="008B6BCA">
        <w:rPr>
          <w:rStyle w:val="jlqj4b"/>
          <w:sz w:val="28"/>
        </w:rPr>
        <w:t xml:space="preserve">jako obcego </w:t>
      </w:r>
      <w:r w:rsidR="008B6BCA" w:rsidRPr="008B6BCA">
        <w:rPr>
          <w:rStyle w:val="jlqj4b"/>
          <w:sz w:val="28"/>
        </w:rPr>
        <w:t>w</w:t>
      </w:r>
      <w:r w:rsidR="008B6BCA">
        <w:rPr>
          <w:rStyle w:val="jlqj4b"/>
          <w:sz w:val="28"/>
        </w:rPr>
        <w:t> </w:t>
      </w:r>
      <w:r w:rsidR="008B6BCA" w:rsidRPr="008B6BCA">
        <w:rPr>
          <w:rStyle w:val="jlqj4b"/>
          <w:sz w:val="28"/>
        </w:rPr>
        <w:t>przedszkolu</w:t>
      </w:r>
      <w:r w:rsidR="008B6BCA">
        <w:rPr>
          <w:rStyle w:val="jlqj4b"/>
          <w:sz w:val="28"/>
        </w:rPr>
        <w:t>]</w:t>
      </w:r>
      <w:r w:rsidR="0072428E">
        <w:rPr>
          <w:rStyle w:val="jlqj4b"/>
          <w:sz w:val="28"/>
        </w:rPr>
        <w:t xml:space="preserve"> </w:t>
      </w:r>
      <w:r w:rsidR="00137A40">
        <w:rPr>
          <w:rStyle w:val="jlqj4b"/>
          <w:sz w:val="28"/>
        </w:rPr>
        <w:br/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nr albumu 028</w:t>
      </w:r>
      <w:r w:rsidR="0072428E">
        <w:rPr>
          <w:rFonts w:eastAsia="Times New Roman"/>
          <w:b/>
          <w:sz w:val="28"/>
          <w:szCs w:val="28"/>
          <w:lang w:eastAsia="pl-PL"/>
        </w:rPr>
        <w:t>203</w:t>
      </w:r>
    </w:p>
    <w:p w14:paraId="6E5B3372" w14:textId="46F0B8D0" w:rsidR="009D0546" w:rsidRPr="00137A40" w:rsidRDefault="009D0546" w:rsidP="0079192F">
      <w:pPr>
        <w:pStyle w:val="Default"/>
        <w:spacing w:after="200" w:line="276" w:lineRule="auto"/>
        <w:jc w:val="both"/>
        <w:rPr>
          <w:sz w:val="28"/>
        </w:rPr>
      </w:pPr>
      <w:proofErr w:type="spellStart"/>
      <w:r w:rsidRPr="008B6BCA">
        <w:rPr>
          <w:i/>
          <w:iCs/>
          <w:sz w:val="28"/>
          <w:szCs w:val="28"/>
        </w:rPr>
        <w:t>Interferenz</w:t>
      </w:r>
      <w:proofErr w:type="spellEnd"/>
      <w:r w:rsidRPr="008B6BCA">
        <w:rPr>
          <w:i/>
          <w:iCs/>
          <w:sz w:val="28"/>
          <w:szCs w:val="28"/>
        </w:rPr>
        <w:t xml:space="preserve"> in </w:t>
      </w:r>
      <w:proofErr w:type="spellStart"/>
      <w:r w:rsidRPr="008B6BCA">
        <w:rPr>
          <w:i/>
          <w:iCs/>
          <w:sz w:val="28"/>
          <w:szCs w:val="28"/>
        </w:rPr>
        <w:t>Bereich</w:t>
      </w:r>
      <w:proofErr w:type="spellEnd"/>
      <w:r w:rsidRPr="008B6BCA">
        <w:rPr>
          <w:i/>
          <w:iCs/>
          <w:sz w:val="28"/>
          <w:szCs w:val="28"/>
        </w:rPr>
        <w:t xml:space="preserve"> der </w:t>
      </w:r>
      <w:proofErr w:type="spellStart"/>
      <w:r w:rsidRPr="008B6BCA">
        <w:rPr>
          <w:i/>
          <w:iCs/>
          <w:sz w:val="28"/>
          <w:szCs w:val="28"/>
        </w:rPr>
        <w:t>Betonung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am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Beispiel</w:t>
      </w:r>
      <w:proofErr w:type="spellEnd"/>
      <w:r w:rsidRPr="008B6BCA">
        <w:rPr>
          <w:i/>
          <w:iCs/>
          <w:sz w:val="28"/>
          <w:szCs w:val="28"/>
        </w:rPr>
        <w:t xml:space="preserve"> der </w:t>
      </w:r>
      <w:proofErr w:type="spellStart"/>
      <w:r w:rsidRPr="008B6BCA">
        <w:rPr>
          <w:i/>
          <w:iCs/>
          <w:sz w:val="28"/>
          <w:szCs w:val="28"/>
        </w:rPr>
        <w:t>deutschen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Sprache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bei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russisch</w:t>
      </w:r>
      <w:proofErr w:type="spellEnd"/>
      <w:r w:rsidR="00A3385C" w:rsidRPr="008B6BCA">
        <w:rPr>
          <w:i/>
          <w:iCs/>
          <w:sz w:val="28"/>
          <w:szCs w:val="28"/>
        </w:rPr>
        <w:t>-</w:t>
      </w:r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und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polnischsprachigen</w:t>
      </w:r>
      <w:proofErr w:type="spellEnd"/>
      <w:r w:rsidRPr="008B6BCA">
        <w:rPr>
          <w:i/>
          <w:iCs/>
          <w:sz w:val="28"/>
          <w:szCs w:val="28"/>
        </w:rPr>
        <w:t xml:space="preserve"> </w:t>
      </w:r>
      <w:proofErr w:type="spellStart"/>
      <w:r w:rsidRPr="008B6BCA">
        <w:rPr>
          <w:i/>
          <w:iCs/>
          <w:sz w:val="28"/>
          <w:szCs w:val="28"/>
        </w:rPr>
        <w:t>Lernenden</w:t>
      </w:r>
      <w:proofErr w:type="spellEnd"/>
      <w:r w:rsidR="008B6BCA" w:rsidRPr="008B6BCA">
        <w:rPr>
          <w:i/>
          <w:iCs/>
          <w:sz w:val="28"/>
          <w:szCs w:val="28"/>
        </w:rPr>
        <w:t xml:space="preserve"> </w:t>
      </w:r>
      <w:r w:rsidR="008B6BCA" w:rsidRPr="008B6BCA">
        <w:rPr>
          <w:sz w:val="28"/>
          <w:szCs w:val="28"/>
        </w:rPr>
        <w:t>[</w:t>
      </w:r>
      <w:r w:rsidR="008B6BCA" w:rsidRPr="008B6BCA">
        <w:rPr>
          <w:rStyle w:val="jlqj4b"/>
          <w:sz w:val="28"/>
        </w:rPr>
        <w:t>In</w:t>
      </w:r>
      <w:r w:rsidR="008B6BCA">
        <w:rPr>
          <w:rStyle w:val="jlqj4b"/>
          <w:sz w:val="28"/>
        </w:rPr>
        <w:t>terferencja</w:t>
      </w:r>
      <w:r w:rsidR="008B6BCA" w:rsidRPr="008B6BCA">
        <w:rPr>
          <w:rStyle w:val="jlqj4b"/>
          <w:sz w:val="28"/>
        </w:rPr>
        <w:t xml:space="preserve"> w</w:t>
      </w:r>
      <w:r w:rsidR="008B6BCA">
        <w:rPr>
          <w:rStyle w:val="jlqj4b"/>
          <w:sz w:val="28"/>
        </w:rPr>
        <w:t> zakresie</w:t>
      </w:r>
      <w:r w:rsidR="008B6BCA" w:rsidRPr="008B6BCA">
        <w:rPr>
          <w:rStyle w:val="jlqj4b"/>
          <w:sz w:val="28"/>
        </w:rPr>
        <w:t xml:space="preserve"> </w:t>
      </w:r>
      <w:r w:rsidR="008B6BCA">
        <w:rPr>
          <w:rStyle w:val="jlqj4b"/>
          <w:sz w:val="28"/>
        </w:rPr>
        <w:t xml:space="preserve">akcentu </w:t>
      </w:r>
      <w:r w:rsidR="008B6BCA" w:rsidRPr="008B6BCA">
        <w:rPr>
          <w:rStyle w:val="jlqj4b"/>
          <w:sz w:val="28"/>
        </w:rPr>
        <w:t>na przykładzie języka niemieckiego u uczniów rosyjsko</w:t>
      </w:r>
      <w:r w:rsidR="008B6BCA">
        <w:rPr>
          <w:rStyle w:val="jlqj4b"/>
          <w:sz w:val="28"/>
        </w:rPr>
        <w:t>-</w:t>
      </w:r>
      <w:r w:rsidR="008B6BCA" w:rsidRPr="008B6BCA">
        <w:rPr>
          <w:rStyle w:val="jlqj4b"/>
          <w:sz w:val="28"/>
        </w:rPr>
        <w:t xml:space="preserve"> i</w:t>
      </w:r>
      <w:r w:rsidR="008B6BCA">
        <w:rPr>
          <w:rStyle w:val="jlqj4b"/>
          <w:sz w:val="28"/>
        </w:rPr>
        <w:t> </w:t>
      </w:r>
      <w:r w:rsidR="008B6BCA" w:rsidRPr="008B6BCA">
        <w:rPr>
          <w:rStyle w:val="jlqj4b"/>
          <w:sz w:val="28"/>
        </w:rPr>
        <w:t>polskojęzycznych</w:t>
      </w:r>
      <w:r w:rsidR="008B6BCA">
        <w:rPr>
          <w:rStyle w:val="jlqj4b"/>
          <w:sz w:val="28"/>
        </w:rPr>
        <w:t>]</w:t>
      </w:r>
      <w:r w:rsidR="0072428E">
        <w:rPr>
          <w:rStyle w:val="jlqj4b"/>
          <w:sz w:val="28"/>
        </w:rPr>
        <w:t xml:space="preserve"> </w:t>
      </w:r>
      <w:r w:rsidR="00137A40">
        <w:rPr>
          <w:rStyle w:val="jlqj4b"/>
          <w:sz w:val="28"/>
        </w:rPr>
        <w:br/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nr albumu 028</w:t>
      </w:r>
      <w:r w:rsidR="0072428E">
        <w:rPr>
          <w:rFonts w:eastAsia="Times New Roman"/>
          <w:b/>
          <w:sz w:val="28"/>
          <w:szCs w:val="28"/>
          <w:lang w:eastAsia="pl-PL"/>
        </w:rPr>
        <w:t>300</w:t>
      </w:r>
    </w:p>
    <w:p w14:paraId="710B06D1" w14:textId="6198FEED" w:rsidR="009D0546" w:rsidRPr="00A177BB" w:rsidRDefault="009D0546" w:rsidP="0079192F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A177BB">
        <w:rPr>
          <w:i/>
          <w:iCs/>
          <w:sz w:val="28"/>
          <w:szCs w:val="28"/>
        </w:rPr>
        <w:t>Die</w:t>
      </w:r>
      <w:proofErr w:type="spellEnd"/>
      <w:r w:rsidRPr="00A177BB">
        <w:rPr>
          <w:i/>
          <w:iCs/>
          <w:sz w:val="28"/>
          <w:szCs w:val="28"/>
        </w:rPr>
        <w:t xml:space="preserve"> </w:t>
      </w:r>
      <w:proofErr w:type="spellStart"/>
      <w:r w:rsidRPr="00A177BB">
        <w:rPr>
          <w:i/>
          <w:iCs/>
          <w:sz w:val="28"/>
          <w:szCs w:val="28"/>
        </w:rPr>
        <w:t>Rolle</w:t>
      </w:r>
      <w:proofErr w:type="spellEnd"/>
      <w:r w:rsidRPr="00A177BB">
        <w:rPr>
          <w:i/>
          <w:iCs/>
          <w:sz w:val="28"/>
          <w:szCs w:val="28"/>
        </w:rPr>
        <w:t xml:space="preserve"> der </w:t>
      </w:r>
      <w:proofErr w:type="spellStart"/>
      <w:r w:rsidRPr="00A177BB">
        <w:rPr>
          <w:i/>
          <w:iCs/>
          <w:sz w:val="28"/>
          <w:szCs w:val="28"/>
        </w:rPr>
        <w:t>Äquivalenz</w:t>
      </w:r>
      <w:proofErr w:type="spellEnd"/>
      <w:r w:rsidRPr="00A177BB">
        <w:rPr>
          <w:i/>
          <w:iCs/>
          <w:sz w:val="28"/>
          <w:szCs w:val="28"/>
        </w:rPr>
        <w:t xml:space="preserve"> im </w:t>
      </w:r>
      <w:proofErr w:type="spellStart"/>
      <w:r w:rsidRPr="00A177BB">
        <w:rPr>
          <w:i/>
          <w:iCs/>
          <w:sz w:val="28"/>
          <w:szCs w:val="28"/>
        </w:rPr>
        <w:t>Übersetzungsprozess</w:t>
      </w:r>
      <w:proofErr w:type="spellEnd"/>
      <w:r w:rsidRPr="00A177BB">
        <w:rPr>
          <w:i/>
          <w:iCs/>
          <w:sz w:val="28"/>
          <w:szCs w:val="28"/>
        </w:rPr>
        <w:t xml:space="preserve"> </w:t>
      </w:r>
      <w:proofErr w:type="spellStart"/>
      <w:r w:rsidRPr="00A177BB">
        <w:rPr>
          <w:i/>
          <w:iCs/>
          <w:sz w:val="28"/>
          <w:szCs w:val="28"/>
        </w:rPr>
        <w:t>am</w:t>
      </w:r>
      <w:proofErr w:type="spellEnd"/>
      <w:r w:rsidRPr="00A177BB">
        <w:rPr>
          <w:i/>
          <w:iCs/>
          <w:sz w:val="28"/>
          <w:szCs w:val="28"/>
        </w:rPr>
        <w:t xml:space="preserve"> </w:t>
      </w:r>
      <w:proofErr w:type="spellStart"/>
      <w:r w:rsidRPr="00A177BB">
        <w:rPr>
          <w:i/>
          <w:iCs/>
          <w:sz w:val="28"/>
          <w:szCs w:val="28"/>
        </w:rPr>
        <w:t>Beispiel</w:t>
      </w:r>
      <w:proofErr w:type="spellEnd"/>
      <w:r w:rsidRPr="00A177BB">
        <w:rPr>
          <w:i/>
          <w:iCs/>
          <w:sz w:val="28"/>
          <w:szCs w:val="28"/>
        </w:rPr>
        <w:t xml:space="preserve"> </w:t>
      </w:r>
      <w:proofErr w:type="spellStart"/>
      <w:r w:rsidRPr="00A177BB">
        <w:rPr>
          <w:i/>
          <w:iCs/>
          <w:sz w:val="28"/>
          <w:szCs w:val="28"/>
        </w:rPr>
        <w:t>eines</w:t>
      </w:r>
      <w:proofErr w:type="spellEnd"/>
      <w:r w:rsidRPr="00A177BB">
        <w:rPr>
          <w:i/>
          <w:iCs/>
          <w:sz w:val="28"/>
          <w:szCs w:val="28"/>
        </w:rPr>
        <w:t xml:space="preserve"> </w:t>
      </w:r>
      <w:proofErr w:type="spellStart"/>
      <w:r w:rsidRPr="00A177BB">
        <w:rPr>
          <w:i/>
          <w:iCs/>
          <w:sz w:val="28"/>
          <w:szCs w:val="28"/>
        </w:rPr>
        <w:t>Fachtextes</w:t>
      </w:r>
      <w:proofErr w:type="spellEnd"/>
      <w:r w:rsidR="00A177BB" w:rsidRPr="00A177BB">
        <w:rPr>
          <w:i/>
          <w:iCs/>
          <w:sz w:val="28"/>
          <w:szCs w:val="28"/>
        </w:rPr>
        <w:t xml:space="preserve"> </w:t>
      </w:r>
      <w:r w:rsidR="00A177BB" w:rsidRPr="00A177BB">
        <w:rPr>
          <w:sz w:val="28"/>
          <w:szCs w:val="28"/>
        </w:rPr>
        <w:t>[</w:t>
      </w:r>
      <w:r w:rsidR="00A177BB" w:rsidRPr="00A177BB">
        <w:rPr>
          <w:rStyle w:val="jlqj4b"/>
          <w:sz w:val="28"/>
        </w:rPr>
        <w:t xml:space="preserve">Rola </w:t>
      </w:r>
      <w:r w:rsidR="00A177BB">
        <w:rPr>
          <w:rStyle w:val="jlqj4b"/>
          <w:sz w:val="28"/>
        </w:rPr>
        <w:t xml:space="preserve">ekwiwalencji </w:t>
      </w:r>
      <w:r w:rsidR="00A177BB" w:rsidRPr="00A177BB">
        <w:rPr>
          <w:rStyle w:val="jlqj4b"/>
          <w:sz w:val="28"/>
        </w:rPr>
        <w:t>w procesie tłumaczenia na</w:t>
      </w:r>
      <w:r w:rsidR="00A177BB">
        <w:rPr>
          <w:rStyle w:val="jlqj4b"/>
          <w:sz w:val="28"/>
        </w:rPr>
        <w:t> </w:t>
      </w:r>
      <w:r w:rsidR="00A177BB" w:rsidRPr="00A177BB">
        <w:rPr>
          <w:rStyle w:val="jlqj4b"/>
          <w:sz w:val="28"/>
        </w:rPr>
        <w:t>przykładzie tekstu specjalistycznego</w:t>
      </w:r>
      <w:r w:rsidR="00A177BB">
        <w:rPr>
          <w:rStyle w:val="jlqj4b"/>
          <w:sz w:val="28"/>
        </w:rPr>
        <w:t>]</w:t>
      </w:r>
      <w:r w:rsidR="0072428E">
        <w:rPr>
          <w:rStyle w:val="jlqj4b"/>
          <w:sz w:val="28"/>
        </w:rPr>
        <w:t xml:space="preserve"> </w:t>
      </w:r>
      <w:r w:rsidR="0072428E" w:rsidRPr="00D4052E">
        <w:rPr>
          <w:rFonts w:eastAsia="Times New Roman"/>
          <w:b/>
          <w:sz w:val="28"/>
          <w:szCs w:val="28"/>
          <w:lang w:eastAsia="pl-PL"/>
        </w:rPr>
        <w:t>nr albumu 028</w:t>
      </w:r>
      <w:r w:rsidR="0072428E">
        <w:rPr>
          <w:rFonts w:eastAsia="Times New Roman"/>
          <w:b/>
          <w:sz w:val="28"/>
          <w:szCs w:val="28"/>
          <w:lang w:eastAsia="pl-PL"/>
        </w:rPr>
        <w:t>201</w:t>
      </w:r>
    </w:p>
    <w:p w14:paraId="439C191F" w14:textId="77777777" w:rsidR="006C16D8" w:rsidRDefault="006C16D8" w:rsidP="00791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8B47F" w14:textId="77777777" w:rsidR="00137A40" w:rsidRDefault="00137A40" w:rsidP="0079192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35490" w14:textId="77777777" w:rsidR="009D0546" w:rsidRPr="000511B2" w:rsidRDefault="009D0546" w:rsidP="0079192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prof. AJP dr hab. Renata </w:t>
      </w:r>
      <w:proofErr w:type="spellStart"/>
      <w:r w:rsidRPr="000511B2">
        <w:rPr>
          <w:rFonts w:ascii="Times New Roman" w:hAnsi="Times New Roman" w:cs="Times New Roman"/>
          <w:i/>
          <w:sz w:val="28"/>
          <w:szCs w:val="28"/>
          <w:u w:val="single"/>
        </w:rPr>
        <w:t>Nadobnik</w:t>
      </w:r>
      <w:proofErr w:type="spellEnd"/>
    </w:p>
    <w:p w14:paraId="200017C5" w14:textId="21D01353" w:rsidR="009D0546" w:rsidRPr="00E72459" w:rsidRDefault="00E72459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59">
        <w:rPr>
          <w:rFonts w:ascii="Times New Roman" w:hAnsi="Times New Roman" w:cs="Times New Roman"/>
          <w:b/>
          <w:sz w:val="28"/>
          <w:szCs w:val="28"/>
        </w:rPr>
        <w:t xml:space="preserve">filologia </w:t>
      </w:r>
      <w:r w:rsidR="00A3385C">
        <w:rPr>
          <w:rFonts w:ascii="Times New Roman" w:hAnsi="Times New Roman" w:cs="Times New Roman"/>
          <w:b/>
          <w:sz w:val="28"/>
          <w:szCs w:val="28"/>
        </w:rPr>
        <w:t>–</w:t>
      </w:r>
      <w:r w:rsidRPr="00E72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546" w:rsidRPr="00E72459">
        <w:rPr>
          <w:rFonts w:ascii="Times New Roman" w:hAnsi="Times New Roman" w:cs="Times New Roman"/>
          <w:b/>
          <w:sz w:val="28"/>
          <w:szCs w:val="28"/>
        </w:rPr>
        <w:t>język niemiecki</w:t>
      </w:r>
    </w:p>
    <w:p w14:paraId="17BD1D9C" w14:textId="468223A7" w:rsidR="00C91706" w:rsidRPr="00A3385C" w:rsidRDefault="00E72459" w:rsidP="0079192F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59">
        <w:rPr>
          <w:rFonts w:ascii="Times New Roman" w:hAnsi="Times New Roman" w:cs="Times New Roman"/>
          <w:b/>
          <w:sz w:val="28"/>
          <w:szCs w:val="28"/>
        </w:rPr>
        <w:t xml:space="preserve">studia I stopnia, </w:t>
      </w:r>
      <w:r w:rsidR="00C91706">
        <w:rPr>
          <w:rFonts w:ascii="Times New Roman" w:hAnsi="Times New Roman" w:cs="Times New Roman"/>
          <w:b/>
          <w:sz w:val="28"/>
          <w:szCs w:val="28"/>
        </w:rPr>
        <w:t>stacjonarne</w:t>
      </w:r>
    </w:p>
    <w:p w14:paraId="3A7D04C6" w14:textId="67D74549" w:rsidR="009D0546" w:rsidRPr="00112069" w:rsidRDefault="009D0546" w:rsidP="0079192F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Deutsche und polnische Rezensionen des Films </w:t>
      </w:r>
      <w:r w:rsidR="00A3385C"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>„</w:t>
      </w:r>
      <w:r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>Green Book”  im Vergleich</w:t>
      </w:r>
      <w:r w:rsidR="00112069"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112069" w:rsidRPr="00112069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112069" w:rsidRPr="00112069">
        <w:rPr>
          <w:rFonts w:ascii="Times New Roman" w:hAnsi="Times New Roman"/>
          <w:sz w:val="28"/>
        </w:rPr>
        <w:t xml:space="preserve">[Analiza porównawcza niemieckich i polskich recenzji filmu </w:t>
      </w:r>
      <w:r w:rsidR="00112069" w:rsidRPr="00112069">
        <w:rPr>
          <w:rFonts w:ascii="Times New Roman" w:hAnsi="Times New Roman"/>
          <w:i/>
          <w:iCs/>
          <w:sz w:val="28"/>
        </w:rPr>
        <w:t xml:space="preserve">Green </w:t>
      </w:r>
      <w:proofErr w:type="spellStart"/>
      <w:r w:rsidR="00112069" w:rsidRPr="00112069">
        <w:rPr>
          <w:rFonts w:ascii="Times New Roman" w:hAnsi="Times New Roman"/>
          <w:i/>
          <w:iCs/>
          <w:sz w:val="28"/>
        </w:rPr>
        <w:t>Book</w:t>
      </w:r>
      <w:proofErr w:type="spellEnd"/>
      <w:r w:rsidR="00112069" w:rsidRPr="00112069">
        <w:rPr>
          <w:rFonts w:ascii="Times New Roman" w:hAnsi="Times New Roman"/>
          <w:sz w:val="28"/>
        </w:rPr>
        <w:t>]</w:t>
      </w:r>
      <w:r w:rsidR="0072428E">
        <w:rPr>
          <w:rFonts w:ascii="Times New Roman" w:hAnsi="Times New Roman"/>
          <w:sz w:val="28"/>
        </w:rPr>
        <w:t xml:space="preserve"> </w:t>
      </w:r>
      <w:r w:rsidR="00137A40">
        <w:rPr>
          <w:rFonts w:ascii="Times New Roman" w:hAnsi="Times New Roman"/>
          <w:sz w:val="28"/>
        </w:rPr>
        <w:br/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194</w:t>
      </w:r>
    </w:p>
    <w:p w14:paraId="7D852B97" w14:textId="104D6EF9" w:rsidR="009D0546" w:rsidRPr="00112069" w:rsidRDefault="009D0546" w:rsidP="0079192F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12069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Phraseologismen mit Blumennamen im Deutschen, Polnischen und Russischen – eine kontrastive Untersuchung</w:t>
      </w:r>
      <w:r w:rsidR="00112069" w:rsidRPr="00112069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 xml:space="preserve"> </w:t>
      </w:r>
      <w:r w:rsidR="00112069" w:rsidRPr="00112069">
        <w:rPr>
          <w:rFonts w:ascii="Times New Roman" w:hAnsi="Times New Roman" w:cs="Times New Roman"/>
          <w:bCs/>
          <w:sz w:val="28"/>
          <w:szCs w:val="28"/>
          <w:lang w:val="de-DE"/>
        </w:rPr>
        <w:t>[</w:t>
      </w:r>
      <w:r w:rsidR="00112069" w:rsidRPr="00112069">
        <w:rPr>
          <w:rFonts w:ascii="Times New Roman" w:hAnsi="Times New Roman"/>
          <w:sz w:val="28"/>
        </w:rPr>
        <w:t>Frazeologizmy z komponentami zawierającymi nazwy kwiatów w językach: niemieckim, polskim i rosyjskim w ujęciu kontrastywnym]</w:t>
      </w:r>
      <w:r w:rsidR="0072428E">
        <w:rPr>
          <w:rFonts w:ascii="Times New Roman" w:hAnsi="Times New Roman"/>
          <w:sz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252</w:t>
      </w:r>
    </w:p>
    <w:p w14:paraId="310C959D" w14:textId="1D6DF505" w:rsidR="009D0546" w:rsidRPr="00112069" w:rsidRDefault="009D0546" w:rsidP="0079192F">
      <w:pPr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112069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>Textsorte Reiseführer im deutsch-polnischen Vergleich dargestellt anhand von zwei Stadtführern: Berlin und Warszawa</w:t>
      </w:r>
      <w:r w:rsidR="00112069" w:rsidRPr="00112069">
        <w:rPr>
          <w:rFonts w:ascii="Times New Roman" w:hAnsi="Times New Roman" w:cs="Times New Roman"/>
          <w:bCs/>
          <w:i/>
          <w:iCs/>
          <w:sz w:val="28"/>
          <w:szCs w:val="28"/>
          <w:lang w:val="de-DE"/>
        </w:rPr>
        <w:t xml:space="preserve"> </w:t>
      </w:r>
      <w:r w:rsidR="00112069" w:rsidRPr="00112069">
        <w:rPr>
          <w:rFonts w:ascii="Times New Roman" w:hAnsi="Times New Roman"/>
          <w:sz w:val="28"/>
        </w:rPr>
        <w:t>[Przewodnik turystyczny jako gatunek tekstu w ujęciu kontrastywnym dla pary językowej niemiecko-polskiej – na przykładzie dwóch przewodników po miastach: Berlin i Warszawa]</w:t>
      </w:r>
      <w:r w:rsidR="0072428E">
        <w:rPr>
          <w:rFonts w:ascii="Times New Roman" w:hAnsi="Times New Roman"/>
          <w:sz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311</w:t>
      </w:r>
    </w:p>
    <w:p w14:paraId="52E0DE91" w14:textId="3A03B2CF" w:rsidR="009D0546" w:rsidRPr="00112069" w:rsidRDefault="009D0546" w:rsidP="0079192F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>Wortschatz der Mode dargestellt anhand eines polnisch-deutschen Mini-Wörterbuchs</w:t>
      </w:r>
      <w:r w:rsidR="00112069"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112069" w:rsidRPr="00112069">
        <w:rPr>
          <w:rFonts w:ascii="Times New Roman" w:hAnsi="Times New Roman"/>
          <w:sz w:val="28"/>
        </w:rPr>
        <w:t xml:space="preserve">[Słownictwo dotyczące mody ukazane w formie polsko-niemieckiego </w:t>
      </w:r>
      <w:proofErr w:type="spellStart"/>
      <w:r w:rsidR="00112069" w:rsidRPr="00112069">
        <w:rPr>
          <w:rFonts w:ascii="Times New Roman" w:hAnsi="Times New Roman"/>
          <w:sz w:val="28"/>
        </w:rPr>
        <w:t>minisłowniczka</w:t>
      </w:r>
      <w:proofErr w:type="spellEnd"/>
      <w:r w:rsidR="00112069" w:rsidRPr="00112069">
        <w:rPr>
          <w:rFonts w:ascii="Times New Roman" w:hAnsi="Times New Roman"/>
          <w:sz w:val="28"/>
        </w:rPr>
        <w:t>]</w:t>
      </w:r>
      <w:r w:rsidR="0072428E">
        <w:rPr>
          <w:rFonts w:ascii="Times New Roman" w:hAnsi="Times New Roman"/>
          <w:sz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197</w:t>
      </w:r>
    </w:p>
    <w:p w14:paraId="39196766" w14:textId="2FAEFFAA" w:rsidR="00283844" w:rsidRPr="00934CC1" w:rsidRDefault="009D0546" w:rsidP="00C2222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>Liebesmotive im Briefroman „Die Leiden des jungen Werther“ von Johann Wolfgang Goethe und ihre polnischen Übersetzungen (anhand von ausgewählten Beispielen)</w:t>
      </w:r>
      <w:r w:rsidR="00112069" w:rsidRPr="00112069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112069" w:rsidRPr="00112069">
        <w:rPr>
          <w:rFonts w:ascii="Times New Roman" w:hAnsi="Times New Roman" w:cs="Times New Roman"/>
          <w:sz w:val="28"/>
          <w:szCs w:val="28"/>
          <w:lang w:val="de-DE"/>
        </w:rPr>
        <w:t>[</w:t>
      </w:r>
      <w:r w:rsidR="00112069" w:rsidRPr="00112069">
        <w:rPr>
          <w:rFonts w:ascii="Times New Roman" w:hAnsi="Times New Roman"/>
          <w:sz w:val="28"/>
        </w:rPr>
        <w:t xml:space="preserve">Motywy miłosne w powieści epistolarnej </w:t>
      </w:r>
      <w:r w:rsidR="00112069" w:rsidRPr="00112069">
        <w:rPr>
          <w:rFonts w:ascii="Times New Roman" w:hAnsi="Times New Roman"/>
          <w:i/>
          <w:iCs/>
          <w:sz w:val="28"/>
        </w:rPr>
        <w:t>Cierpienia młodego Wertera</w:t>
      </w:r>
      <w:r w:rsidR="00112069" w:rsidRPr="00112069">
        <w:rPr>
          <w:rFonts w:ascii="Times New Roman" w:hAnsi="Times New Roman"/>
          <w:sz w:val="28"/>
        </w:rPr>
        <w:t xml:space="preserve"> Johanna Wolfganga Goethego i ich polskie tłumaczenia (przedstawione na wybranych przykładach</w:t>
      </w:r>
      <w:r w:rsidR="00112069">
        <w:rPr>
          <w:rFonts w:ascii="Times New Roman" w:hAnsi="Times New Roman"/>
          <w:sz w:val="28"/>
        </w:rPr>
        <w:t>)</w:t>
      </w:r>
      <w:r w:rsidR="00112069" w:rsidRPr="00112069">
        <w:rPr>
          <w:rFonts w:ascii="Times New Roman" w:hAnsi="Times New Roman"/>
          <w:sz w:val="28"/>
        </w:rPr>
        <w:t>]</w:t>
      </w:r>
      <w:r w:rsidR="0072428E">
        <w:rPr>
          <w:rFonts w:ascii="Times New Roman" w:hAnsi="Times New Roman"/>
          <w:sz w:val="28"/>
        </w:rPr>
        <w:t xml:space="preserve"> </w:t>
      </w:r>
      <w:r w:rsidR="007242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7242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027640</w:t>
      </w:r>
    </w:p>
    <w:p w14:paraId="3521609E" w14:textId="77777777" w:rsidR="00C22224" w:rsidRPr="000511B2" w:rsidRDefault="00C22224" w:rsidP="00C22224">
      <w:pPr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0511B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dr Małgorzata Czabańska-</w:t>
      </w:r>
      <w:proofErr w:type="spellStart"/>
      <w:r w:rsidRPr="000511B2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Rosada</w:t>
      </w:r>
      <w:proofErr w:type="spellEnd"/>
    </w:p>
    <w:p w14:paraId="5C8451F5" w14:textId="77777777" w:rsidR="00C22224" w:rsidRPr="00E72459" w:rsidRDefault="00C22224" w:rsidP="00C2222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72459">
        <w:rPr>
          <w:b/>
          <w:sz w:val="28"/>
          <w:szCs w:val="28"/>
        </w:rPr>
        <w:t xml:space="preserve">filologia </w:t>
      </w:r>
      <w:r>
        <w:rPr>
          <w:b/>
          <w:sz w:val="28"/>
          <w:szCs w:val="28"/>
        </w:rPr>
        <w:t>–</w:t>
      </w:r>
      <w:r w:rsidRPr="00E72459">
        <w:rPr>
          <w:b/>
          <w:sz w:val="28"/>
          <w:szCs w:val="28"/>
        </w:rPr>
        <w:t xml:space="preserve"> język n</w:t>
      </w:r>
      <w:r>
        <w:rPr>
          <w:b/>
          <w:sz w:val="28"/>
          <w:szCs w:val="28"/>
        </w:rPr>
        <w:t>iemiecki</w:t>
      </w:r>
      <w:r w:rsidRPr="00E72459">
        <w:rPr>
          <w:b/>
          <w:sz w:val="28"/>
          <w:szCs w:val="28"/>
        </w:rPr>
        <w:t xml:space="preserve"> </w:t>
      </w:r>
    </w:p>
    <w:p w14:paraId="5B49058F" w14:textId="77777777" w:rsidR="00C22224" w:rsidRDefault="00C22224" w:rsidP="00C22224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72459">
        <w:rPr>
          <w:b/>
          <w:sz w:val="28"/>
          <w:szCs w:val="28"/>
        </w:rPr>
        <w:t>studia I stopnia, niestacjonarne</w:t>
      </w:r>
    </w:p>
    <w:p w14:paraId="1B672BD3" w14:textId="77777777" w:rsidR="00C22224" w:rsidRPr="00AD7BE8" w:rsidRDefault="00C22224" w:rsidP="00C22224">
      <w:pPr>
        <w:pStyle w:val="Default"/>
        <w:spacing w:line="276" w:lineRule="auto"/>
        <w:jc w:val="both"/>
        <w:rPr>
          <w:sz w:val="28"/>
          <w:szCs w:val="28"/>
        </w:rPr>
      </w:pPr>
    </w:p>
    <w:p w14:paraId="6008EE34" w14:textId="1C6C7E33" w:rsidR="00C22224" w:rsidRPr="00BE0416" w:rsidRDefault="00C22224" w:rsidP="00C22224">
      <w:pPr>
        <w:jc w:val="both"/>
        <w:rPr>
          <w:rFonts w:ascii="Times New Roman" w:hAnsi="Times New Roman" w:cs="Times New Roman"/>
          <w:sz w:val="28"/>
          <w:szCs w:val="28"/>
        </w:rPr>
      </w:pPr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Der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Einfluss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der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ostpreußischen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Wurzeln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in der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Biographie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von Marion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Gräfin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Dönhoff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auf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ihr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Wirken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und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ihre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Aktivitäten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für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die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deutsch-polnische</w:t>
      </w:r>
      <w:proofErr w:type="spellEnd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3385C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Aussöhnung</w:t>
      </w:r>
      <w:proofErr w:type="spellEnd"/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[</w:t>
      </w:r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Wpływ wschodniopruskich korzeni w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biografii Marion </w:t>
      </w:r>
      <w:proofErr w:type="spellStart"/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Gräfin</w:t>
      </w:r>
      <w:proofErr w:type="spellEnd"/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Dönhoff</w:t>
      </w:r>
      <w:proofErr w:type="spellEnd"/>
      <w:r w:rsidRPr="00BE041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na jej twórczość i działania na rzecz niemiecko-polskiego pojednania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]</w:t>
      </w:r>
      <w:r w:rsidR="00F160C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160C9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F160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303</w:t>
      </w:r>
    </w:p>
    <w:p w14:paraId="1B730376" w14:textId="77777777" w:rsidR="0097272A" w:rsidRPr="000511B2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201F1E"/>
          <w:sz w:val="28"/>
          <w:szCs w:val="28"/>
          <w:u w:val="single"/>
          <w:lang w:eastAsia="pl-PL"/>
        </w:rPr>
      </w:pPr>
      <w:r w:rsidRPr="000511B2">
        <w:rPr>
          <w:rFonts w:ascii="Times New Roman" w:eastAsia="Times New Roman" w:hAnsi="Times New Roman" w:cs="Times New Roman"/>
          <w:i/>
          <w:color w:val="201F1E"/>
          <w:sz w:val="28"/>
          <w:szCs w:val="28"/>
          <w:u w:val="single"/>
          <w:lang w:eastAsia="pl-PL"/>
        </w:rPr>
        <w:lastRenderedPageBreak/>
        <w:t>p</w:t>
      </w:r>
      <w:r w:rsidR="0097272A" w:rsidRPr="000511B2">
        <w:rPr>
          <w:rFonts w:ascii="Times New Roman" w:eastAsia="Times New Roman" w:hAnsi="Times New Roman" w:cs="Times New Roman"/>
          <w:i/>
          <w:color w:val="201F1E"/>
          <w:sz w:val="28"/>
          <w:szCs w:val="28"/>
          <w:u w:val="single"/>
          <w:lang w:eastAsia="pl-PL"/>
        </w:rPr>
        <w:t>rof. AJP dr hab. Beata Orłowska</w:t>
      </w:r>
    </w:p>
    <w:p w14:paraId="265892AC" w14:textId="77777777" w:rsidR="00E72459" w:rsidRPr="00BE0416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01F1E"/>
          <w:sz w:val="28"/>
          <w:szCs w:val="28"/>
          <w:lang w:eastAsia="pl-PL"/>
        </w:rPr>
      </w:pPr>
    </w:p>
    <w:p w14:paraId="2EFF8AEE" w14:textId="77777777" w:rsidR="00E72459" w:rsidRPr="00E72459" w:rsidRDefault="0097272A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pl-PL"/>
        </w:rPr>
      </w:pPr>
      <w:r w:rsidRPr="00E72459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pl-PL"/>
        </w:rPr>
        <w:t xml:space="preserve">pedagogika </w:t>
      </w:r>
    </w:p>
    <w:p w14:paraId="1C819A04" w14:textId="77777777" w:rsidR="0097272A" w:rsidRPr="00E72459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pl-PL"/>
        </w:rPr>
      </w:pPr>
      <w:r w:rsidRPr="00E72459">
        <w:rPr>
          <w:rFonts w:ascii="Times New Roman" w:eastAsia="Times New Roman" w:hAnsi="Times New Roman" w:cs="Times New Roman"/>
          <w:b/>
          <w:color w:val="201F1E"/>
          <w:sz w:val="28"/>
          <w:szCs w:val="28"/>
          <w:lang w:eastAsia="pl-PL"/>
        </w:rPr>
        <w:t>studia II stopnia, stacjonarne</w:t>
      </w:r>
    </w:p>
    <w:p w14:paraId="420C11F2" w14:textId="77777777" w:rsidR="00137A40" w:rsidRDefault="00137A40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14:paraId="5EBE2243" w14:textId="0966A672" w:rsidR="0097272A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Motoryka mała sześciolatka</w:t>
      </w:r>
      <w:r w:rsidR="00A50C06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</w:t>
      </w:r>
      <w:r w:rsidR="00A50C0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A50C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027025</w:t>
      </w:r>
    </w:p>
    <w:p w14:paraId="3F3541DA" w14:textId="77777777" w:rsidR="00E72459" w:rsidRPr="00BE0416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14:paraId="792C160B" w14:textId="35FC0068" w:rsidR="0097272A" w:rsidRPr="00A3385C" w:rsidRDefault="0097272A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</w:pPr>
      <w:r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Agresja elektroniczna w opinii student</w:t>
      </w:r>
      <w:r w:rsidR="00E72459"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ów specjalności nauczycielskich</w:t>
      </w:r>
      <w:r w:rsidR="00A50C06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</w:t>
      </w:r>
      <w:r w:rsidR="00137A40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br/>
      </w:r>
      <w:r w:rsidR="00A50C0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A50C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026841</w:t>
      </w:r>
    </w:p>
    <w:p w14:paraId="2B5699A3" w14:textId="77777777" w:rsidR="00E72459" w:rsidRPr="00BE0416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14:paraId="3450BC96" w14:textId="3EC4E6F2" w:rsidR="0097272A" w:rsidRPr="00A3385C" w:rsidRDefault="0097272A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</w:pPr>
      <w:r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Edukacja zdalna w opinii naucz</w:t>
      </w:r>
      <w:r w:rsidR="00E72459"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ycieli edukacji wczesnoszkolnej</w:t>
      </w:r>
      <w:r w:rsidR="00A50C06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</w:t>
      </w:r>
      <w:r w:rsidR="00A50C0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A50C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026828</w:t>
      </w:r>
    </w:p>
    <w:p w14:paraId="185F8D14" w14:textId="77777777" w:rsidR="00C91706" w:rsidRPr="00BE0416" w:rsidRDefault="00C91706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14:paraId="24B3EFCA" w14:textId="0A793417" w:rsidR="00E72459" w:rsidRDefault="0097272A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Nauczanie zdalne a o</w:t>
      </w:r>
      <w:r w:rsidR="00F2194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d</w:t>
      </w:r>
      <w:r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działywanie na</w:t>
      </w:r>
      <w:r w:rsidR="00E72459"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dzieci w wieku wczesnoszkolnym</w:t>
      </w:r>
      <w:r w:rsidR="00A50C06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</w:t>
      </w:r>
      <w:r w:rsidR="00137A40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br/>
      </w:r>
      <w:r w:rsidR="00A50C0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A50C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026830</w:t>
      </w:r>
    </w:p>
    <w:p w14:paraId="2602E2B7" w14:textId="77777777" w:rsidR="00E72459" w:rsidRDefault="00E72459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</w:p>
    <w:p w14:paraId="57C04126" w14:textId="0D1EAE47" w:rsidR="0097272A" w:rsidRPr="00BE0416" w:rsidRDefault="00F2194C" w:rsidP="0079192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Zachowania</w:t>
      </w:r>
      <w:r w:rsidR="0097272A"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żywieni</w:t>
      </w:r>
      <w:r w:rsidR="00E72459" w:rsidRPr="00A3385C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>owe dziewcząt w wieku licealnym</w:t>
      </w:r>
      <w:r w:rsidR="00A50C06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pl-PL"/>
        </w:rPr>
        <w:t xml:space="preserve"> </w:t>
      </w:r>
      <w:r w:rsidR="00A50C0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A50C0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806</w:t>
      </w:r>
    </w:p>
    <w:p w14:paraId="224C02C4" w14:textId="77777777" w:rsidR="00E516E9" w:rsidRDefault="00E516E9" w:rsidP="0079192F">
      <w:pPr>
        <w:pStyle w:val="Standard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4913B35" w14:textId="5912D5D2" w:rsidR="00C22224" w:rsidRPr="00E516E9" w:rsidRDefault="00E72459" w:rsidP="0079192F">
      <w:pPr>
        <w:pStyle w:val="Standard"/>
        <w:spacing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511B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p</w:t>
      </w:r>
      <w:r w:rsidR="0097272A" w:rsidRPr="000511B2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rof. AJP dr hab. Ewa Ryś</w:t>
      </w:r>
    </w:p>
    <w:p w14:paraId="544F65B0" w14:textId="77777777" w:rsidR="0097272A" w:rsidRPr="00BE0416" w:rsidRDefault="00E72459" w:rsidP="0079192F">
      <w:pPr>
        <w:pStyle w:val="Standard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="0097272A" w:rsidRPr="00BE0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edagogika</w:t>
      </w:r>
    </w:p>
    <w:p w14:paraId="04FCF964" w14:textId="77777777" w:rsidR="0097272A" w:rsidRPr="00BE0416" w:rsidRDefault="0097272A" w:rsidP="0079192F">
      <w:pPr>
        <w:pStyle w:val="Standard"/>
        <w:spacing w:after="283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04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studia niestacjonarne</w:t>
      </w:r>
    </w:p>
    <w:p w14:paraId="004ECA6A" w14:textId="749F1241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 xml:space="preserve">Zastosowanie zabaw i gier logopedycznych w przedszkolu a rozwój mowy </w:t>
      </w:r>
      <w:r w:rsidR="0080727B">
        <w:rPr>
          <w:rFonts w:ascii="Times New Roman" w:hAnsi="Times New Roman"/>
          <w:color w:val="212121"/>
          <w:sz w:val="28"/>
          <w:szCs w:val="28"/>
        </w:rPr>
        <w:br/>
      </w:r>
      <w:r w:rsidRPr="00DC3725">
        <w:rPr>
          <w:rFonts w:ascii="Times New Roman" w:hAnsi="Times New Roman"/>
          <w:color w:val="212121"/>
          <w:sz w:val="28"/>
          <w:szCs w:val="28"/>
        </w:rPr>
        <w:t>u dzieci czteroletnich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025524</w:t>
      </w:r>
    </w:p>
    <w:p w14:paraId="6C573E63" w14:textId="77777777" w:rsidR="00137A40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Działalność charytatywna harcerzy ze Związku Harcerstwa Polskiego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137A40">
        <w:rPr>
          <w:rFonts w:ascii="Times New Roman" w:hAnsi="Times New Roman"/>
          <w:color w:val="212121"/>
          <w:sz w:val="28"/>
          <w:szCs w:val="28"/>
        </w:rPr>
        <w:br/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028957</w:t>
      </w:r>
    </w:p>
    <w:p w14:paraId="4FF98402" w14:textId="6A015D10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Adaptacja dziecka 3-letniego do warunków przedszkolnych w opiniach rodziców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026846</w:t>
      </w:r>
    </w:p>
    <w:p w14:paraId="324A12D9" w14:textId="17645BA3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Rozwój mowy u dzieci w wieku pięciu i sześciu lat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021032</w:t>
      </w:r>
    </w:p>
    <w:p w14:paraId="5EC1EBAB" w14:textId="2884402F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sz w:val="28"/>
          <w:szCs w:val="28"/>
        </w:rPr>
        <w:t>Czas wolny zuchów i harcerzy w Związku Harcerstwa Polskiego</w:t>
      </w:r>
      <w:r w:rsidR="00E516E9">
        <w:rPr>
          <w:rFonts w:ascii="Times New Roman" w:hAnsi="Times New Roman"/>
          <w:sz w:val="28"/>
          <w:szCs w:val="28"/>
        </w:rPr>
        <w:t xml:space="preserve"> </w:t>
      </w:r>
      <w:r w:rsidR="0080727B">
        <w:rPr>
          <w:rFonts w:ascii="Times New Roman" w:hAnsi="Times New Roman"/>
          <w:sz w:val="28"/>
          <w:szCs w:val="28"/>
        </w:rPr>
        <w:br/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026849</w:t>
      </w:r>
    </w:p>
    <w:p w14:paraId="507ADAFC" w14:textId="5499A145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000000"/>
          <w:sz w:val="28"/>
          <w:szCs w:val="28"/>
        </w:rPr>
        <w:t>Media społecznościowe w recepcji adolescentów</w:t>
      </w:r>
      <w:r w:rsidR="00E516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022105</w:t>
      </w:r>
    </w:p>
    <w:p w14:paraId="142FC38D" w14:textId="3282AAC8" w:rsidR="00DC3725" w:rsidRDefault="00DC3725" w:rsidP="00DC3725">
      <w:pPr>
        <w:pStyle w:val="Standard"/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Uzależnienia wśród współczesnej młodzieży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026104</w:t>
      </w:r>
    </w:p>
    <w:p w14:paraId="37072787" w14:textId="77777777" w:rsidR="0080727B" w:rsidRPr="00DC3725" w:rsidRDefault="0080727B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</w:p>
    <w:p w14:paraId="076DAF13" w14:textId="4B2D772A" w:rsidR="00DC3725" w:rsidRPr="00DC3725" w:rsidRDefault="00DC3725" w:rsidP="00DC3725">
      <w:pPr>
        <w:pStyle w:val="Textbody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sz w:val="28"/>
          <w:szCs w:val="28"/>
        </w:rPr>
        <w:lastRenderedPageBreak/>
        <w:t>Zaburzenia i wady wymowy u dzieci w wieku przedszkolnym w opiniach rodziców</w:t>
      </w:r>
      <w:r w:rsidR="00E516E9">
        <w:rPr>
          <w:rFonts w:ascii="Times New Roman" w:hAnsi="Times New Roman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028898</w:t>
      </w:r>
    </w:p>
    <w:p w14:paraId="15E21DE2" w14:textId="55E6DE6D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Style wychowania w rodzinie a poczucie samotności u dzieci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025442</w:t>
      </w:r>
    </w:p>
    <w:p w14:paraId="1EA12080" w14:textId="5D70F1A9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Fonoholizm wśród młodzieży szkolnej jako nowa forma uzależnienia behawioralnego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026855</w:t>
      </w:r>
    </w:p>
    <w:p w14:paraId="26688739" w14:textId="4F3B8504" w:rsidR="00DC3725" w:rsidRPr="00DC3725" w:rsidRDefault="000C289C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0C289C">
        <w:rPr>
          <w:color w:val="212121"/>
          <w:sz w:val="28"/>
          <w:szCs w:val="28"/>
          <w:bdr w:val="none" w:sz="0" w:space="0" w:color="auto" w:frame="1"/>
          <w:shd w:val="clear" w:color="auto" w:fill="FFFFFF"/>
        </w:rPr>
        <w:t>Wybrane metody terapeutyczne w działalności opiekuńczo-wychowawczej w placówkach typu socjalizacyjnego, interwencyjnego i socjalizacyjno-interwencyjnego w opiniach zatrudnionych specjalistów w województwie lubuskim</w:t>
      </w:r>
      <w:r>
        <w:rPr>
          <w:color w:val="212121"/>
          <w:bdr w:val="none" w:sz="0" w:space="0" w:color="auto" w:frame="1"/>
          <w:shd w:val="clear" w:color="auto" w:fill="FFFFFF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028626</w:t>
      </w:r>
    </w:p>
    <w:p w14:paraId="13185C71" w14:textId="7C3BC2E7" w:rsidR="00DC3725" w:rsidRPr="00DC3725" w:rsidRDefault="00DC3725" w:rsidP="00DC3725">
      <w:pPr>
        <w:pStyle w:val="Standard"/>
        <w:widowControl w:val="0"/>
        <w:spacing w:line="360" w:lineRule="auto"/>
        <w:jc w:val="both"/>
        <w:rPr>
          <w:sz w:val="28"/>
          <w:szCs w:val="28"/>
        </w:rPr>
      </w:pPr>
      <w:r w:rsidRPr="00DC3725">
        <w:rPr>
          <w:rFonts w:ascii="Times New Roman" w:hAnsi="Times New Roman"/>
          <w:color w:val="212121"/>
          <w:sz w:val="28"/>
          <w:szCs w:val="28"/>
        </w:rPr>
        <w:t>Aktywność sportowa a zachowania zdrowotne u nauczycieli wychowania fizycznego</w:t>
      </w:r>
      <w:r w:rsidR="00E516E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E516E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028627</w:t>
      </w:r>
    </w:p>
    <w:p w14:paraId="3C344458" w14:textId="77777777" w:rsidR="00DC3725" w:rsidRPr="00BE0416" w:rsidRDefault="00DC3725" w:rsidP="0079192F">
      <w:pPr>
        <w:pStyle w:val="Standard"/>
        <w:spacing w:after="283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ED237" w14:textId="77777777" w:rsidR="0097272A" w:rsidRPr="000511B2" w:rsidRDefault="0097272A" w:rsidP="0079192F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hAnsi="Times New Roman" w:cs="Times New Roman"/>
          <w:i/>
          <w:sz w:val="28"/>
          <w:szCs w:val="28"/>
          <w:u w:val="single"/>
        </w:rPr>
        <w:t>prof. AJP dr hab. Marcin Wasilewski</w:t>
      </w:r>
    </w:p>
    <w:p w14:paraId="6EE368DC" w14:textId="77777777" w:rsidR="00E72459" w:rsidRPr="00E72459" w:rsidRDefault="0097272A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59">
        <w:rPr>
          <w:rFonts w:ascii="Times New Roman" w:hAnsi="Times New Roman" w:cs="Times New Roman"/>
          <w:b/>
          <w:sz w:val="28"/>
          <w:szCs w:val="28"/>
        </w:rPr>
        <w:t xml:space="preserve">pedagogika </w:t>
      </w:r>
    </w:p>
    <w:p w14:paraId="253ABACE" w14:textId="77777777" w:rsidR="0097272A" w:rsidRDefault="00E72459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459">
        <w:rPr>
          <w:rFonts w:ascii="Times New Roman" w:hAnsi="Times New Roman" w:cs="Times New Roman"/>
          <w:b/>
          <w:sz w:val="28"/>
          <w:szCs w:val="28"/>
        </w:rPr>
        <w:t xml:space="preserve">studia II stopnia, </w:t>
      </w:r>
      <w:r w:rsidR="0097272A" w:rsidRPr="00E72459">
        <w:rPr>
          <w:rFonts w:ascii="Times New Roman" w:hAnsi="Times New Roman" w:cs="Times New Roman"/>
          <w:b/>
          <w:sz w:val="28"/>
          <w:szCs w:val="28"/>
        </w:rPr>
        <w:t>stacjonarne</w:t>
      </w:r>
    </w:p>
    <w:p w14:paraId="5325A7C3" w14:textId="77777777" w:rsidR="00E72459" w:rsidRPr="00E72459" w:rsidRDefault="00E72459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A1BDD4" w14:textId="2994AB92" w:rsidR="0097272A" w:rsidRPr="00E72459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Samoocena a praca uczniów z problemami w uczeniu się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026820</w:t>
      </w:r>
    </w:p>
    <w:p w14:paraId="65FC4D9F" w14:textId="46C82BC5" w:rsidR="0097272A" w:rsidRPr="00E72459" w:rsidRDefault="00385B8C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385B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Funkcjonowanie emocjonalne rodzeństwa w przedszkolu</w:t>
      </w:r>
      <w:r w:rsidR="005D27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026821</w:t>
      </w:r>
    </w:p>
    <w:p w14:paraId="1B3AC446" w14:textId="032479CA" w:rsidR="0097272A" w:rsidRPr="00E72459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Rola mowy w rozwoju myślenia dziecka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956</w:t>
      </w:r>
    </w:p>
    <w:p w14:paraId="38888068" w14:textId="559ABE49" w:rsidR="0097272A" w:rsidRPr="00E72459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Świadomość młodych dorosłych na temat zaburzeń ze</w:t>
      </w:r>
      <w:r w:rsidR="002F51B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72459">
        <w:rPr>
          <w:rFonts w:ascii="Times New Roman" w:hAnsi="Times New Roman" w:cs="Times New Roman"/>
          <w:i/>
          <w:iCs/>
          <w:sz w:val="28"/>
          <w:szCs w:val="28"/>
        </w:rPr>
        <w:t>spektrum autyzmu u dzieci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027018</w:t>
      </w:r>
    </w:p>
    <w:p w14:paraId="5374DCE7" w14:textId="487D8D37" w:rsidR="0097272A" w:rsidRPr="002F51BD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 xml:space="preserve">Rozwój emocjonalny dziecka </w:t>
      </w:r>
      <w:r w:rsidR="00B55BBF">
        <w:rPr>
          <w:rFonts w:ascii="Times New Roman" w:hAnsi="Times New Roman" w:cs="Times New Roman"/>
          <w:i/>
          <w:iCs/>
          <w:sz w:val="28"/>
          <w:szCs w:val="28"/>
        </w:rPr>
        <w:t xml:space="preserve">z zaburzeniami </w:t>
      </w:r>
      <w:r w:rsidRPr="00E72459">
        <w:rPr>
          <w:rFonts w:ascii="Times New Roman" w:hAnsi="Times New Roman" w:cs="Times New Roman"/>
          <w:i/>
          <w:iCs/>
          <w:sz w:val="28"/>
          <w:szCs w:val="28"/>
        </w:rPr>
        <w:t>ze spektrum autyzmu w wieku przedszkolnym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026823</w:t>
      </w:r>
    </w:p>
    <w:p w14:paraId="3E99BFFE" w14:textId="4166FC2E" w:rsidR="000815AC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Wpływ urządzeń elektronicznych na rozwój dziecka w</w:t>
      </w:r>
      <w:r w:rsidR="002F51B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72459">
        <w:rPr>
          <w:rFonts w:ascii="Times New Roman" w:hAnsi="Times New Roman" w:cs="Times New Roman"/>
          <w:i/>
          <w:iCs/>
          <w:sz w:val="28"/>
          <w:szCs w:val="28"/>
        </w:rPr>
        <w:t>wieku przedszkolnym</w:t>
      </w:r>
      <w:r w:rsidR="000815A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E72459">
        <w:rPr>
          <w:rFonts w:ascii="Times New Roman" w:hAnsi="Times New Roman" w:cs="Times New Roman"/>
          <w:i/>
          <w:iCs/>
          <w:sz w:val="28"/>
          <w:szCs w:val="28"/>
        </w:rPr>
        <w:t xml:space="preserve"> i szkolnym w opinii rodziców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026088</w:t>
      </w:r>
    </w:p>
    <w:p w14:paraId="79DCC886" w14:textId="2B67428D" w:rsidR="0097272A" w:rsidRPr="000815AC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Oczekiwania i wymagania rodziców wobec nauczycieli edukacji przedszkolnej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027021</w:t>
      </w:r>
    </w:p>
    <w:p w14:paraId="2605AA74" w14:textId="67479D36" w:rsidR="0097272A" w:rsidRPr="00E72459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lastRenderedPageBreak/>
        <w:t>Edukacja włączająca dzieci z zespołem Downa w przedszkolu publicznym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15A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808</w:t>
      </w:r>
    </w:p>
    <w:p w14:paraId="4268DBAA" w14:textId="4D1EB9AA" w:rsidR="0097272A" w:rsidRPr="00E72459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Przemoc w wychowaniu rodzinnym w opiniach studentów i</w:t>
      </w:r>
      <w:r w:rsidR="002F51B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E72459">
        <w:rPr>
          <w:rFonts w:ascii="Times New Roman" w:hAnsi="Times New Roman" w:cs="Times New Roman"/>
          <w:i/>
          <w:iCs/>
          <w:sz w:val="28"/>
          <w:szCs w:val="28"/>
        </w:rPr>
        <w:t>absolwentów kierunku pedagogika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026835</w:t>
      </w:r>
    </w:p>
    <w:p w14:paraId="4BBFD316" w14:textId="74C59EF5" w:rsidR="0097272A" w:rsidRDefault="0097272A" w:rsidP="007919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2459">
        <w:rPr>
          <w:rFonts w:ascii="Times New Roman" w:hAnsi="Times New Roman" w:cs="Times New Roman"/>
          <w:i/>
          <w:iCs/>
          <w:sz w:val="28"/>
          <w:szCs w:val="28"/>
        </w:rPr>
        <w:t>Zjawisko samotności i alienacji wśród dzieci i młodzieży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026839</w:t>
      </w:r>
    </w:p>
    <w:p w14:paraId="4E6E0DC5" w14:textId="77777777" w:rsidR="00E516E9" w:rsidRDefault="00E516E9" w:rsidP="0079192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36E27DF" w14:textId="77777777" w:rsidR="000511B2" w:rsidRPr="00BE0416" w:rsidRDefault="000511B2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3FC8E80" w14:textId="77777777" w:rsidR="0097272A" w:rsidRPr="000511B2" w:rsidRDefault="000F21B8" w:rsidP="0079192F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11B2">
        <w:rPr>
          <w:rFonts w:ascii="Times New Roman" w:hAnsi="Times New Roman" w:cs="Times New Roman"/>
          <w:i/>
          <w:sz w:val="28"/>
          <w:szCs w:val="28"/>
          <w:u w:val="single"/>
        </w:rPr>
        <w:t>p</w:t>
      </w:r>
      <w:r w:rsidR="0097272A" w:rsidRPr="000511B2">
        <w:rPr>
          <w:rFonts w:ascii="Times New Roman" w:hAnsi="Times New Roman" w:cs="Times New Roman"/>
          <w:i/>
          <w:sz w:val="28"/>
          <w:szCs w:val="28"/>
          <w:u w:val="single"/>
        </w:rPr>
        <w:t>rof. AJP</w:t>
      </w:r>
      <w:r w:rsidRPr="000511B2">
        <w:rPr>
          <w:rFonts w:ascii="Times New Roman" w:hAnsi="Times New Roman" w:cs="Times New Roman"/>
          <w:i/>
          <w:sz w:val="28"/>
          <w:szCs w:val="28"/>
          <w:u w:val="single"/>
        </w:rPr>
        <w:t xml:space="preserve"> d</w:t>
      </w:r>
      <w:r w:rsidR="0097272A" w:rsidRPr="000511B2">
        <w:rPr>
          <w:rFonts w:ascii="Times New Roman" w:hAnsi="Times New Roman" w:cs="Times New Roman"/>
          <w:i/>
          <w:sz w:val="28"/>
          <w:szCs w:val="28"/>
          <w:u w:val="single"/>
        </w:rPr>
        <w:t>r hab.</w:t>
      </w:r>
      <w:r w:rsidRPr="000511B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7272A" w:rsidRPr="000511B2">
        <w:rPr>
          <w:rFonts w:ascii="Times New Roman" w:hAnsi="Times New Roman" w:cs="Times New Roman"/>
          <w:i/>
          <w:sz w:val="28"/>
          <w:szCs w:val="28"/>
          <w:u w:val="single"/>
        </w:rPr>
        <w:t>Andrzej Jakub Sowiński</w:t>
      </w:r>
    </w:p>
    <w:p w14:paraId="5AF37AF9" w14:textId="77777777" w:rsidR="000F21B8" w:rsidRPr="000511B2" w:rsidRDefault="000F21B8" w:rsidP="0079192F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9C17E52" w14:textId="77777777" w:rsidR="0097272A" w:rsidRDefault="000F21B8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Pr="00BE0416">
        <w:rPr>
          <w:rFonts w:ascii="Times New Roman" w:hAnsi="Times New Roman" w:cs="Times New Roman"/>
          <w:b/>
          <w:sz w:val="28"/>
          <w:szCs w:val="28"/>
        </w:rPr>
        <w:t>edagogika</w:t>
      </w:r>
    </w:p>
    <w:p w14:paraId="1F17DDCB" w14:textId="77777777" w:rsidR="000F21B8" w:rsidRDefault="000F21B8" w:rsidP="0079192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0416">
        <w:rPr>
          <w:rFonts w:ascii="Times New Roman" w:hAnsi="Times New Roman" w:cs="Times New Roman"/>
          <w:b/>
          <w:sz w:val="28"/>
          <w:szCs w:val="28"/>
        </w:rPr>
        <w:t xml:space="preserve">studia </w:t>
      </w:r>
      <w:r>
        <w:rPr>
          <w:rFonts w:ascii="Times New Roman" w:hAnsi="Times New Roman" w:cs="Times New Roman"/>
          <w:b/>
          <w:sz w:val="28"/>
          <w:szCs w:val="28"/>
        </w:rPr>
        <w:t>II stopnia,</w:t>
      </w:r>
      <w:r w:rsidRPr="00BE0416">
        <w:rPr>
          <w:rFonts w:ascii="Times New Roman" w:hAnsi="Times New Roman" w:cs="Times New Roman"/>
          <w:b/>
          <w:sz w:val="28"/>
          <w:szCs w:val="28"/>
        </w:rPr>
        <w:t xml:space="preserve"> niestacjonarne</w:t>
      </w:r>
    </w:p>
    <w:p w14:paraId="71A46B97" w14:textId="77777777" w:rsidR="000F21B8" w:rsidRPr="00BE0416" w:rsidRDefault="000F21B8" w:rsidP="0079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C07E8F" w14:textId="32AB7EEE" w:rsidR="0097272A" w:rsidRPr="000F21B8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Efektywność wychowawcza zajęć prowadzonych w świetlicy środowiskowej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815A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813</w:t>
      </w:r>
    </w:p>
    <w:p w14:paraId="32C413C9" w14:textId="4F2C243C" w:rsidR="0097272A" w:rsidRPr="000F21B8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Wychowawcze walory czytelnictwa uczniów starszych klas szkoły podstawowej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625</w:t>
      </w:r>
    </w:p>
    <w:p w14:paraId="2737C5B6" w14:textId="3425EE5C" w:rsidR="0097272A" w:rsidRPr="000F21B8" w:rsidRDefault="007A2787" w:rsidP="007A2787">
      <w:pPr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 xml:space="preserve">Zajęcia pozalekcyjne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stymulujące rozwój </w:t>
      </w:r>
      <w:r w:rsidRPr="002F51BD">
        <w:rPr>
          <w:rFonts w:ascii="Times New Roman" w:hAnsi="Times New Roman" w:cs="Times New Roman"/>
          <w:i/>
          <w:iCs/>
          <w:sz w:val="28"/>
          <w:szCs w:val="28"/>
        </w:rPr>
        <w:t>uczni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ów  </w:t>
      </w:r>
      <w:r w:rsidR="000815A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016403</w:t>
      </w:r>
    </w:p>
    <w:p w14:paraId="21A899BB" w14:textId="00899F77" w:rsidR="0097272A" w:rsidRPr="000F21B8" w:rsidRDefault="009A0E0D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A</w:t>
      </w:r>
      <w:r>
        <w:rPr>
          <w:rFonts w:ascii="Times New Roman" w:hAnsi="Times New Roman" w:cs="Times New Roman"/>
          <w:i/>
          <w:iCs/>
          <w:sz w:val="28"/>
          <w:szCs w:val="28"/>
        </w:rPr>
        <w:t>ktualność wychowawcza harcerzy w świadomości instruktora</w:t>
      </w: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024312</w:t>
      </w:r>
    </w:p>
    <w:p w14:paraId="5C1E60C4" w14:textId="083CA278" w:rsidR="0097272A" w:rsidRPr="000F21B8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Zabawa jako forma wychowania w starszych klasach szkoły podstawowej</w:t>
      </w:r>
      <w:r w:rsidR="005D274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7B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D2746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5D274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019401</w:t>
      </w:r>
    </w:p>
    <w:p w14:paraId="14732422" w14:textId="248B1F4D" w:rsidR="0097272A" w:rsidRPr="000F21B8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Wychowawcza funkcja wycieczek szkolnych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814</w:t>
      </w:r>
    </w:p>
    <w:p w14:paraId="203DF988" w14:textId="7595DAC3" w:rsidR="0097272A" w:rsidRPr="002F51BD" w:rsidRDefault="0097272A" w:rsidP="0079192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Formy spędzania czasu wolnego przez uczniów starszych klas szkoły podstawowej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812</w:t>
      </w:r>
    </w:p>
    <w:p w14:paraId="049A8D55" w14:textId="4E30C836" w:rsidR="0097272A" w:rsidRPr="000F21B8" w:rsidRDefault="0097272A" w:rsidP="0079192F">
      <w:pPr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Pozaszkolna aktywność uczniów a ich rozwój estetyczny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809</w:t>
      </w:r>
    </w:p>
    <w:p w14:paraId="382CAED3" w14:textId="3AED111D" w:rsidR="0097272A" w:rsidRPr="002F51BD" w:rsidRDefault="0097272A" w:rsidP="0079192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Aktywność twórcza uczniów w czasie wolnym w sferze realnej i wirtualnej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7B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016927</w:t>
      </w:r>
    </w:p>
    <w:p w14:paraId="7DE6E657" w14:textId="6FF06203" w:rsidR="000F21B8" w:rsidRPr="002F51BD" w:rsidRDefault="0097272A" w:rsidP="0079192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t>Czas wolny młodzieży zorganizowany</w:t>
      </w:r>
      <w:r w:rsidR="000F21B8" w:rsidRPr="002F51BD">
        <w:rPr>
          <w:rFonts w:ascii="Times New Roman" w:hAnsi="Times New Roman" w:cs="Times New Roman"/>
          <w:i/>
          <w:iCs/>
          <w:sz w:val="28"/>
          <w:szCs w:val="28"/>
        </w:rPr>
        <w:t xml:space="preserve"> w</w:t>
      </w:r>
      <w:r w:rsidRPr="002F51BD">
        <w:rPr>
          <w:rFonts w:ascii="Times New Roman" w:hAnsi="Times New Roman" w:cs="Times New Roman"/>
          <w:i/>
          <w:iCs/>
          <w:sz w:val="28"/>
          <w:szCs w:val="28"/>
        </w:rPr>
        <w:t>ychowawczo w</w:t>
      </w:r>
      <w:r w:rsidR="002F51B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2F51BD">
        <w:rPr>
          <w:rFonts w:ascii="Times New Roman" w:hAnsi="Times New Roman" w:cs="Times New Roman"/>
          <w:i/>
          <w:iCs/>
          <w:sz w:val="28"/>
          <w:szCs w:val="28"/>
        </w:rPr>
        <w:t>środowisku wiejskim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7B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025864</w:t>
      </w:r>
    </w:p>
    <w:p w14:paraId="1E1F812F" w14:textId="19598107" w:rsidR="0097272A" w:rsidRPr="00BE0416" w:rsidRDefault="0097272A" w:rsidP="0079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1BD">
        <w:rPr>
          <w:rFonts w:ascii="Times New Roman" w:hAnsi="Times New Roman" w:cs="Times New Roman"/>
          <w:i/>
          <w:iCs/>
          <w:sz w:val="28"/>
          <w:szCs w:val="28"/>
        </w:rPr>
        <w:lastRenderedPageBreak/>
        <w:t>Czas wolny młodzieży a mass media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018126</w:t>
      </w:r>
    </w:p>
    <w:p w14:paraId="39AB9901" w14:textId="77777777" w:rsidR="000F21B8" w:rsidRDefault="000F21B8" w:rsidP="0079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19864C" w14:textId="2B0C93C3" w:rsidR="0097272A" w:rsidRPr="0023590D" w:rsidRDefault="0097272A" w:rsidP="0079192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90D">
        <w:rPr>
          <w:rFonts w:ascii="Times New Roman" w:hAnsi="Times New Roman" w:cs="Times New Roman"/>
          <w:i/>
          <w:iCs/>
          <w:sz w:val="28"/>
          <w:szCs w:val="28"/>
        </w:rPr>
        <w:t>Praca nad sobą uczestników</w:t>
      </w:r>
      <w:r w:rsidR="000F21B8" w:rsidRPr="002359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90D">
        <w:rPr>
          <w:rFonts w:ascii="Times New Roman" w:hAnsi="Times New Roman" w:cs="Times New Roman"/>
          <w:i/>
          <w:iCs/>
          <w:sz w:val="28"/>
          <w:szCs w:val="28"/>
        </w:rPr>
        <w:t>pozaszkolnych form czasu wolnego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B37B2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969</w:t>
      </w:r>
    </w:p>
    <w:p w14:paraId="7941B74C" w14:textId="77777777" w:rsidR="000F21B8" w:rsidRDefault="000F21B8" w:rsidP="00791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21C675" w14:textId="5C592980" w:rsidR="0097272A" w:rsidRPr="00AB37B2" w:rsidRDefault="0097272A" w:rsidP="0079192F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3590D">
        <w:rPr>
          <w:rFonts w:ascii="Times New Roman" w:hAnsi="Times New Roman" w:cs="Times New Roman"/>
          <w:i/>
          <w:iCs/>
          <w:sz w:val="28"/>
          <w:szCs w:val="28"/>
        </w:rPr>
        <w:t>Wychowawcza funkcja wycieczek</w:t>
      </w:r>
      <w:r w:rsidR="000F21B8" w:rsidRPr="0023590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90D">
        <w:rPr>
          <w:rFonts w:ascii="Times New Roman" w:hAnsi="Times New Roman" w:cs="Times New Roman"/>
          <w:i/>
          <w:iCs/>
          <w:sz w:val="28"/>
          <w:szCs w:val="28"/>
        </w:rPr>
        <w:t>krajoznawczych</w:t>
      </w:r>
      <w:r w:rsidR="00C60F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970</w:t>
      </w:r>
    </w:p>
    <w:p w14:paraId="4FC76D6A" w14:textId="77777777" w:rsidR="00BE0416" w:rsidRPr="00BE0416" w:rsidRDefault="00BE0416" w:rsidP="0079192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04178B" w14:textId="77777777" w:rsidR="000511B2" w:rsidRDefault="000511B2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</w:p>
    <w:p w14:paraId="74081BFD" w14:textId="77777777" w:rsidR="00BE0416" w:rsidRPr="000511B2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prof. dr hab. Urszula Ostrowska</w:t>
      </w:r>
    </w:p>
    <w:p w14:paraId="7626B9B5" w14:textId="77777777" w:rsidR="00BE0416" w:rsidRPr="00BE0416" w:rsidRDefault="00BE0416" w:rsidP="0079192F">
      <w:pPr>
        <w:overflowPunct w:val="0"/>
        <w:autoSpaceDE w:val="0"/>
        <w:autoSpaceDN w:val="0"/>
        <w:adjustRightInd w:val="0"/>
        <w:spacing w:after="0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46AF5E3F" w14:textId="77777777" w:rsidR="00BE0416" w:rsidRP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pedagogika </w:t>
      </w:r>
    </w:p>
    <w:p w14:paraId="50BF7CB7" w14:textId="77777777" w:rsidR="00BE0416" w:rsidRP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studia I stopnia, stacjonarne</w:t>
      </w:r>
    </w:p>
    <w:p w14:paraId="18E408E4" w14:textId="77777777" w:rsidR="00AB37B2" w:rsidRDefault="00AB37B2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4604A65" w14:textId="6FD35154" w:rsidR="0035423D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Adaptacja dziecka 3-le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niego z epilepsją w przedszkolu</w:t>
      </w:r>
      <w:r w:rsidR="00C60F8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14:paraId="3B258F6B" w14:textId="0D12EA39" w:rsidR="00BE0416" w:rsidRDefault="00C60F8F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022622</w:t>
      </w:r>
    </w:p>
    <w:p w14:paraId="2AFBDFAD" w14:textId="77777777" w:rsidR="000F21B8" w:rsidRPr="00BE0416" w:rsidRDefault="000F21B8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BC0C797" w14:textId="2B7B3B7E" w:rsidR="000F21B8" w:rsidRPr="0023590D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Dom dziecka jako placówka opiekuńczo-wychowawcza na</w:t>
      </w:r>
      <w:r w:rsid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podstawie  analizy literatury przedmio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tu</w:t>
      </w:r>
      <w:r w:rsidR="00C60F8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210</w:t>
      </w:r>
    </w:p>
    <w:p w14:paraId="4DB5BA3B" w14:textId="77777777" w:rsidR="000F21B8" w:rsidRDefault="000F21B8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B6431F" w14:textId="3AB2442A" w:rsid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Funkcjonow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anie rodziny w  czasie pandemii</w:t>
      </w:r>
      <w:r w:rsidR="00C60F8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135</w:t>
      </w:r>
    </w:p>
    <w:p w14:paraId="020AFDB7" w14:textId="77777777" w:rsidR="0023590D" w:rsidRPr="00BE0416" w:rsidRDefault="0023590D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E39E65D" w14:textId="69181BD4" w:rsid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Przyczyny umieszczania dzieci w Pogotowiu Opiekuńczym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</w:t>
      </w:r>
      <w:r w:rsidR="0023590D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 </w:t>
      </w: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Gorzowie Wiel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kopolskim</w:t>
      </w:r>
      <w:r w:rsidR="00C60F8F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C60F8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="00C60F8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albumu 027515</w:t>
      </w:r>
    </w:p>
    <w:p w14:paraId="34BEF787" w14:textId="77777777" w:rsidR="00524C8E" w:rsidRDefault="00524C8E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D2AD38E" w14:textId="3247C20C" w:rsidR="00524C8E" w:rsidRDefault="00524C8E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Przejawy </w:t>
      </w:r>
      <w:proofErr w:type="spellStart"/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zachowań</w:t>
      </w:r>
      <w:proofErr w:type="spellEnd"/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buntowniczych dzieci w wieku przedszkolnym w opinii rodziców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214</w:t>
      </w:r>
    </w:p>
    <w:p w14:paraId="2E47390E" w14:textId="77777777" w:rsidR="000F21B8" w:rsidRDefault="000F21B8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96CC81" w14:textId="77777777" w:rsidR="00C22224" w:rsidRDefault="00C22224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CA2D373" w14:textId="77777777" w:rsidR="00C22224" w:rsidRPr="000511B2" w:rsidRDefault="00C22224" w:rsidP="00C22224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prof. dr hab. Urszula Ostrowska</w:t>
      </w:r>
    </w:p>
    <w:p w14:paraId="6AB6A9F4" w14:textId="77777777" w:rsidR="00C22224" w:rsidRPr="00BE0416" w:rsidRDefault="00C22224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D649B8F" w14:textId="77777777" w:rsidR="00BE0416" w:rsidRP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pedagogika </w:t>
      </w:r>
    </w:p>
    <w:p w14:paraId="17B0B61C" w14:textId="77777777" w:rsidR="00BE0416" w:rsidRP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studia I stopnia,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</w:t>
      </w: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stacjonarne</w:t>
      </w:r>
    </w:p>
    <w:p w14:paraId="71471F12" w14:textId="77777777" w:rsidR="00BE0416" w:rsidRPr="00BE0416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14:paraId="507FD9A5" w14:textId="08E81B9A" w:rsidR="000F21B8" w:rsidRPr="0023590D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Środowiskowy Dom Samopomocy w Dębnie jako forma wsparcia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dla osób do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rosłych z niepełnosprawnościami</w:t>
      </w:r>
      <w:r w:rsidR="00917CB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917CBA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917CB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111</w:t>
      </w:r>
    </w:p>
    <w:p w14:paraId="53CD5C31" w14:textId="77777777" w:rsidR="000F21B8" w:rsidRDefault="000F21B8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856A80F" w14:textId="3AD83F61" w:rsidR="00BE0416" w:rsidRPr="0023590D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Rola mass mediów w rozwoju dzieci w wieku przedszkolnym</w:t>
      </w:r>
    </w:p>
    <w:p w14:paraId="7F79FC45" w14:textId="51D6DBE0" w:rsidR="00BE0416" w:rsidRPr="0023590D" w:rsidRDefault="000F21B8" w:rsidP="0079192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lastRenderedPageBreak/>
        <w:t>w opinii  rodziców</w:t>
      </w:r>
      <w:r w:rsidR="00917CBA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917CBA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 028</w:t>
      </w:r>
      <w:r w:rsidR="001305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207</w:t>
      </w:r>
    </w:p>
    <w:p w14:paraId="05CFE572" w14:textId="77777777" w:rsidR="000F21B8" w:rsidRPr="00BE0416" w:rsidRDefault="000F21B8" w:rsidP="0079192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A1FBFE" w14:textId="55516F45" w:rsidR="00BE0416" w:rsidRPr="0023590D" w:rsidRDefault="00BE0416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Wypalenie zawodowe pracowników Komendy Wojewódzkiej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Pol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icji   </w:t>
      </w:r>
      <w:r w:rsidR="00100F9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w Gorzowie Wielkopolskim</w:t>
      </w:r>
      <w:r w:rsidR="0013052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4163B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nr albumu </w:t>
      </w:r>
      <w:r w:rsidR="00130524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028</w:t>
      </w:r>
      <w:r w:rsidR="001305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114</w:t>
      </w:r>
    </w:p>
    <w:p w14:paraId="484CEDE1" w14:textId="77777777" w:rsidR="000F21B8" w:rsidRPr="00BE0416" w:rsidRDefault="000F21B8" w:rsidP="007919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5FB0E77" w14:textId="0211E619" w:rsidR="00BE0416" w:rsidRDefault="00BE0416" w:rsidP="0066526C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Czas wolny uczniów szkoły podstawowej w środowisku</w:t>
      </w:r>
      <w:r w:rsidR="000F21B8" w:rsidRPr="0023590D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miejskim i wiejskim</w:t>
      </w:r>
      <w:r w:rsidR="00130524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  <w:r w:rsidR="00100F9B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br/>
      </w:r>
      <w:r w:rsidR="004163BB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nr albumu </w:t>
      </w:r>
      <w:r w:rsidR="0013052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027232</w:t>
      </w:r>
    </w:p>
    <w:p w14:paraId="0D1D4EC5" w14:textId="77777777" w:rsidR="00E774B9" w:rsidRDefault="00E774B9" w:rsidP="0066526C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6FDE8CE1" w14:textId="77777777" w:rsidR="007B4D2F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prof. dr hab. Urszula Ostrowska</w:t>
      </w:r>
    </w:p>
    <w:p w14:paraId="3FF71822" w14:textId="77777777" w:rsidR="007B4D2F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34A2EED" w14:textId="77777777" w:rsidR="007B4D2F" w:rsidRPr="00BE0416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pedagogika </w:t>
      </w:r>
    </w:p>
    <w:p w14:paraId="7F5A6E17" w14:textId="61A87B7B" w:rsidR="007B4D2F" w:rsidRPr="00BE0416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studia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stopnia, stacjonarne</w:t>
      </w:r>
    </w:p>
    <w:p w14:paraId="54A24283" w14:textId="77777777" w:rsidR="007B4D2F" w:rsidRDefault="007B4D2F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72ADDD7" w14:textId="7D4A72A8" w:rsidR="00E774B9" w:rsidRPr="001B0C79" w:rsidRDefault="00E774B9" w:rsidP="001B0C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1B0C79">
        <w:rPr>
          <w:rFonts w:ascii="Times New Roman" w:hAnsi="Times New Roman" w:cs="Times New Roman"/>
          <w:i/>
          <w:sz w:val="28"/>
          <w:szCs w:val="28"/>
        </w:rPr>
        <w:t xml:space="preserve">Rozwój mowy dziecka w wieku </w:t>
      </w:r>
      <w:r w:rsidR="001B0C79">
        <w:rPr>
          <w:rFonts w:ascii="Times New Roman" w:hAnsi="Times New Roman" w:cs="Times New Roman"/>
          <w:i/>
          <w:sz w:val="28"/>
          <w:szCs w:val="28"/>
        </w:rPr>
        <w:t>przedszkolnym w opinii rodziców</w:t>
      </w:r>
      <w:r w:rsidR="00100F9B">
        <w:rPr>
          <w:rFonts w:ascii="Times New Roman" w:hAnsi="Times New Roman" w:cs="Times New Roman"/>
          <w:i/>
          <w:sz w:val="28"/>
          <w:szCs w:val="28"/>
        </w:rPr>
        <w:br/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026272</w:t>
      </w:r>
    </w:p>
    <w:p w14:paraId="7452018E" w14:textId="63EA5FBC" w:rsidR="00B03D66" w:rsidRPr="00B03D66" w:rsidRDefault="00B03D66" w:rsidP="001B0C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Rola matki</w:t>
      </w:r>
      <w:r w:rsidR="00E774B9" w:rsidRPr="001B0C79">
        <w:rPr>
          <w:rFonts w:ascii="Times New Roman" w:hAnsi="Times New Roman" w:cs="Times New Roman"/>
          <w:i/>
          <w:sz w:val="28"/>
          <w:szCs w:val="28"/>
        </w:rPr>
        <w:t xml:space="preserve"> w rozwoju mow</w:t>
      </w:r>
      <w:r w:rsidR="001B0C79">
        <w:rPr>
          <w:rFonts w:ascii="Times New Roman" w:hAnsi="Times New Roman" w:cs="Times New Roman"/>
          <w:i/>
          <w:sz w:val="28"/>
          <w:szCs w:val="28"/>
        </w:rPr>
        <w:t>y dziecka w wieku przedszkolnym</w:t>
      </w:r>
      <w:r w:rsidR="00100F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bookmarkStart w:id="2" w:name="_GoBack"/>
      <w:bookmarkEnd w:id="2"/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028622</w:t>
      </w:r>
    </w:p>
    <w:p w14:paraId="16480EF0" w14:textId="530CDAB9" w:rsidR="00E774B9" w:rsidRPr="00752A8F" w:rsidRDefault="00E774B9" w:rsidP="00752A8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52A8F">
        <w:rPr>
          <w:rFonts w:ascii="Times New Roman" w:hAnsi="Times New Roman" w:cs="Times New Roman"/>
          <w:i/>
          <w:sz w:val="28"/>
          <w:szCs w:val="28"/>
        </w:rPr>
        <w:t>Oddziaływanie muzyki na rozwój dziecka w wieku przedszkolnym</w:t>
      </w:r>
      <w:r w:rsidR="00752A8F" w:rsidRPr="00752A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2A8F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="00100F9B">
        <w:rPr>
          <w:rFonts w:ascii="Times New Roman" w:hAnsi="Times New Roman" w:cs="Times New Roman"/>
          <w:i/>
          <w:sz w:val="28"/>
          <w:szCs w:val="28"/>
        </w:rPr>
        <w:t xml:space="preserve">wczesnoszkolnym </w:t>
      </w:r>
      <w:r w:rsidR="007B4D2F" w:rsidRP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026827</w:t>
      </w:r>
    </w:p>
    <w:p w14:paraId="58A583AB" w14:textId="6000A645" w:rsidR="00E774B9" w:rsidRPr="00752A8F" w:rsidRDefault="00E774B9" w:rsidP="001B0C7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52A8F">
        <w:rPr>
          <w:rFonts w:ascii="Times New Roman" w:hAnsi="Times New Roman" w:cs="Times New Roman"/>
          <w:i/>
          <w:sz w:val="28"/>
          <w:szCs w:val="28"/>
        </w:rPr>
        <w:t>Idea wielokulturowości jako wyz</w:t>
      </w:r>
      <w:r w:rsidR="00752A8F">
        <w:rPr>
          <w:rFonts w:ascii="Times New Roman" w:hAnsi="Times New Roman" w:cs="Times New Roman"/>
          <w:i/>
          <w:sz w:val="28"/>
          <w:szCs w:val="28"/>
        </w:rPr>
        <w:t>wanie dla współczesnej edukacji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020601</w:t>
      </w:r>
    </w:p>
    <w:p w14:paraId="7208120A" w14:textId="3E695069" w:rsidR="001B0C79" w:rsidRPr="00752A8F" w:rsidRDefault="00E774B9" w:rsidP="00752A8F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752A8F">
        <w:rPr>
          <w:rFonts w:ascii="Times New Roman" w:hAnsi="Times New Roman" w:cs="Times New Roman"/>
          <w:i/>
          <w:sz w:val="28"/>
          <w:szCs w:val="28"/>
        </w:rPr>
        <w:t>Inspirująca rola głośnego czytelnictwa bajek w opinii dzieci</w:t>
      </w:r>
      <w:r w:rsidR="00752A8F">
        <w:rPr>
          <w:rFonts w:ascii="Times New Roman" w:hAnsi="Times New Roman" w:cs="Times New Roman"/>
          <w:i/>
          <w:sz w:val="28"/>
          <w:szCs w:val="28"/>
        </w:rPr>
        <w:br/>
      </w:r>
      <w:r w:rsidRPr="00752A8F">
        <w:rPr>
          <w:rFonts w:ascii="Times New Roman" w:hAnsi="Times New Roman" w:cs="Times New Roman"/>
          <w:i/>
          <w:sz w:val="28"/>
          <w:szCs w:val="28"/>
        </w:rPr>
        <w:t>w wie</w:t>
      </w:r>
      <w:r w:rsidR="00470C92">
        <w:rPr>
          <w:rFonts w:ascii="Times New Roman" w:hAnsi="Times New Roman" w:cs="Times New Roman"/>
          <w:i/>
          <w:sz w:val="28"/>
          <w:szCs w:val="28"/>
        </w:rPr>
        <w:t>ku przedszkolnym i ich rodziców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7B4D2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026840</w:t>
      </w:r>
    </w:p>
    <w:p w14:paraId="6875D3CE" w14:textId="77777777" w:rsidR="007B4D2F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</w:p>
    <w:p w14:paraId="50C52DAF" w14:textId="77777777" w:rsidR="007B4D2F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</w:pPr>
      <w:r w:rsidRPr="000511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pl-PL"/>
        </w:rPr>
        <w:t>prof. dr hab. Urszula Ostrowska</w:t>
      </w:r>
    </w:p>
    <w:p w14:paraId="37767029" w14:textId="77777777" w:rsidR="007B4D2F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55B9A9B6" w14:textId="77777777" w:rsidR="007B4D2F" w:rsidRPr="00BE0416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pedagogika </w:t>
      </w:r>
    </w:p>
    <w:p w14:paraId="4EB09CA2" w14:textId="77777777" w:rsidR="007B4D2F" w:rsidRPr="00BE0416" w:rsidRDefault="007B4D2F" w:rsidP="007B4D2F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studia 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stopnia, stacjonarne</w:t>
      </w:r>
    </w:p>
    <w:p w14:paraId="0B4B87B1" w14:textId="77777777" w:rsidR="007B4D2F" w:rsidRDefault="007B4D2F" w:rsidP="004838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65F8BC" w14:textId="3C67C00E" w:rsidR="00E774B9" w:rsidRPr="00483826" w:rsidRDefault="00441A88" w:rsidP="004838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3826">
        <w:rPr>
          <w:rFonts w:ascii="Times New Roman" w:hAnsi="Times New Roman" w:cs="Times New Roman"/>
          <w:i/>
          <w:sz w:val="28"/>
          <w:szCs w:val="28"/>
        </w:rPr>
        <w:t xml:space="preserve">Mediacja rówieśnicza jako forma wzmacniania kompetencji emocjonalno-społecznych </w:t>
      </w:r>
      <w:r w:rsidR="00982253">
        <w:rPr>
          <w:rFonts w:ascii="Times New Roman" w:hAnsi="Times New Roman" w:cs="Times New Roman"/>
          <w:i/>
          <w:sz w:val="28"/>
          <w:szCs w:val="28"/>
        </w:rPr>
        <w:t xml:space="preserve">w rozwiazywaniu konfliktów w klasach starszych </w:t>
      </w:r>
      <w:r w:rsidRPr="00483826">
        <w:rPr>
          <w:rFonts w:ascii="Times New Roman" w:hAnsi="Times New Roman" w:cs="Times New Roman"/>
          <w:i/>
          <w:sz w:val="28"/>
          <w:szCs w:val="28"/>
        </w:rPr>
        <w:t>szkoły podstawowej</w:t>
      </w:r>
      <w:r w:rsidR="0098225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026845</w:t>
      </w:r>
    </w:p>
    <w:p w14:paraId="7C043B34" w14:textId="41490D5A" w:rsidR="00E774B9" w:rsidRPr="001B0C79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3826">
        <w:rPr>
          <w:rFonts w:ascii="Times New Roman" w:hAnsi="Times New Roman" w:cs="Times New Roman"/>
          <w:i/>
          <w:sz w:val="28"/>
          <w:szCs w:val="28"/>
        </w:rPr>
        <w:t>Rola logopedy w szkole podstawowej w opinii rodziców</w:t>
      </w:r>
      <w:r w:rsidR="007B4D2F">
        <w:rPr>
          <w:rFonts w:ascii="Times New Roman" w:hAnsi="Times New Roman" w:cs="Times New Roman"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hAnsi="Times New Roman" w:cs="Times New Roman"/>
          <w:sz w:val="28"/>
          <w:szCs w:val="28"/>
        </w:rPr>
        <w:t xml:space="preserve"> </w:t>
      </w:r>
      <w:r w:rsidR="003B2835" w:rsidRPr="003B2835">
        <w:rPr>
          <w:rFonts w:ascii="Times New Roman" w:hAnsi="Times New Roman" w:cs="Times New Roman"/>
          <w:b/>
          <w:sz w:val="28"/>
          <w:szCs w:val="28"/>
        </w:rPr>
        <w:t>023932</w:t>
      </w:r>
      <w:r w:rsidRPr="001B0C79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49604448" w14:textId="054C27FC" w:rsidR="00E774B9" w:rsidRPr="001B0C79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83826">
        <w:rPr>
          <w:rFonts w:ascii="Times New Roman" w:hAnsi="Times New Roman" w:cs="Times New Roman"/>
          <w:i/>
          <w:sz w:val="28"/>
          <w:szCs w:val="28"/>
        </w:rPr>
        <w:lastRenderedPageBreak/>
        <w:t>Czas wolny dzieci w wieku przedszkolnym w opinii rodziców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335D">
        <w:rPr>
          <w:rFonts w:ascii="Times New Roman" w:hAnsi="Times New Roman" w:cs="Times New Roman"/>
          <w:i/>
          <w:sz w:val="28"/>
          <w:szCs w:val="28"/>
        </w:rPr>
        <w:br/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026847</w:t>
      </w:r>
    </w:p>
    <w:p w14:paraId="629902B7" w14:textId="59E46718" w:rsidR="00E774B9" w:rsidRPr="00470C92" w:rsidRDefault="00E774B9" w:rsidP="0048382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Agresja rówieśnicza w szkole oraz jej przeciwdziałanie  w opinii ro</w:t>
      </w:r>
      <w:r w:rsidR="00470C92">
        <w:rPr>
          <w:rFonts w:ascii="Times New Roman" w:hAnsi="Times New Roman" w:cs="Times New Roman"/>
          <w:i/>
          <w:sz w:val="28"/>
          <w:szCs w:val="28"/>
        </w:rPr>
        <w:t>dziców</w:t>
      </w:r>
      <w:r w:rsidR="00DB7AE4">
        <w:rPr>
          <w:rFonts w:ascii="Times New Roman" w:hAnsi="Times New Roman" w:cs="Times New Roman"/>
          <w:i/>
          <w:sz w:val="28"/>
          <w:szCs w:val="28"/>
        </w:rPr>
        <w:t xml:space="preserve"> uczniów klas starszych szkoły podstawowej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026850</w:t>
      </w:r>
    </w:p>
    <w:p w14:paraId="230A238A" w14:textId="260C0ADA" w:rsidR="00E774B9" w:rsidRPr="00470C92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 xml:space="preserve">Rola języka obcego w edukacji </w:t>
      </w:r>
      <w:r w:rsidR="00470C92">
        <w:rPr>
          <w:rFonts w:ascii="Times New Roman" w:hAnsi="Times New Roman" w:cs="Times New Roman"/>
          <w:i/>
          <w:sz w:val="28"/>
          <w:szCs w:val="28"/>
        </w:rPr>
        <w:t>przedszkolnej w opinii rodziców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027020</w:t>
      </w:r>
    </w:p>
    <w:p w14:paraId="57021EAD" w14:textId="4BA19861" w:rsidR="00E774B9" w:rsidRPr="00470C92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Rola ojca w wycho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waniu dziecka w opinii rodziców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028811</w:t>
      </w:r>
    </w:p>
    <w:p w14:paraId="075FBFDF" w14:textId="2B791781" w:rsidR="00E774B9" w:rsidRPr="00470C92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Praca zawodowa kobiet a mac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ierzyństwo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023626</w:t>
      </w:r>
    </w:p>
    <w:p w14:paraId="502AF712" w14:textId="641E2AED" w:rsidR="00E774B9" w:rsidRPr="00470C92" w:rsidRDefault="00E774B9" w:rsidP="00470C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Rola arteterapii w pracy z dziećmi w wieku przedszkolnym w opinii nauczy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cieli wychowania przedszkolnego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028958</w:t>
      </w:r>
    </w:p>
    <w:p w14:paraId="32C558B8" w14:textId="58825289" w:rsidR="00E774B9" w:rsidRPr="00470C92" w:rsidRDefault="00E774B9" w:rsidP="00470C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Profilaktyka zaburzeń mo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wy dzieci w wieku przedszkolnym</w:t>
      </w:r>
      <w:r w:rsidRPr="00470C92">
        <w:rPr>
          <w:rFonts w:ascii="Times New Roman" w:hAnsi="Times New Roman" w:cs="Times New Roman"/>
          <w:i/>
          <w:sz w:val="28"/>
          <w:szCs w:val="28"/>
        </w:rPr>
        <w:t xml:space="preserve"> w opinii r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odziców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3064">
        <w:rPr>
          <w:rFonts w:ascii="Times New Roman" w:hAnsi="Times New Roman" w:cs="Times New Roman"/>
          <w:i/>
          <w:sz w:val="28"/>
          <w:szCs w:val="28"/>
        </w:rPr>
        <w:br/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023351</w:t>
      </w:r>
    </w:p>
    <w:p w14:paraId="54B84AE4" w14:textId="778C062A" w:rsidR="001B0C79" w:rsidRPr="001B0C79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Motywy wyboru zawodu nau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czyciela edukacji przedszkolnej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026838</w:t>
      </w:r>
    </w:p>
    <w:p w14:paraId="2FF65D2E" w14:textId="70CBAAC9" w:rsidR="00E774B9" w:rsidRPr="00470C92" w:rsidRDefault="00E774B9" w:rsidP="001B0C7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Metody relaksacji i ich znac</w:t>
      </w:r>
      <w:r w:rsidR="00470C92" w:rsidRPr="00470C92">
        <w:rPr>
          <w:rFonts w:ascii="Times New Roman" w:hAnsi="Times New Roman" w:cs="Times New Roman"/>
          <w:i/>
          <w:sz w:val="28"/>
          <w:szCs w:val="28"/>
        </w:rPr>
        <w:t>zenie w terapii pedagogicznej</w:t>
      </w:r>
      <w:r w:rsidR="007B4D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027040</w:t>
      </w:r>
    </w:p>
    <w:p w14:paraId="4966EE43" w14:textId="69B67413" w:rsidR="00E774B9" w:rsidRPr="00470C92" w:rsidRDefault="00E774B9" w:rsidP="00470C9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70C92">
        <w:rPr>
          <w:rFonts w:ascii="Times New Roman" w:hAnsi="Times New Roman" w:cs="Times New Roman"/>
          <w:i/>
          <w:sz w:val="28"/>
          <w:szCs w:val="28"/>
        </w:rPr>
        <w:t>Profilaktyka i pomoc logopedyczna w opinii nauczycieli wychowania przedszkolnego</w:t>
      </w:r>
      <w:r w:rsidRPr="00470C92">
        <w:rPr>
          <w:rFonts w:ascii="Times New Roman" w:hAnsi="Times New Roman" w:cs="Times New Roman"/>
          <w:sz w:val="28"/>
          <w:szCs w:val="28"/>
        </w:rPr>
        <w:t xml:space="preserve"> </w:t>
      </w:r>
      <w:r w:rsidR="007B4D2F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3B2835">
        <w:rPr>
          <w:rFonts w:ascii="Times New Roman" w:hAnsi="Times New Roman" w:cs="Times New Roman"/>
          <w:sz w:val="28"/>
          <w:szCs w:val="28"/>
        </w:rPr>
        <w:t xml:space="preserve"> </w:t>
      </w:r>
      <w:r w:rsidR="003B2835" w:rsidRPr="003B2835">
        <w:rPr>
          <w:rFonts w:ascii="Times New Roman" w:hAnsi="Times New Roman" w:cs="Times New Roman"/>
          <w:b/>
          <w:sz w:val="28"/>
          <w:szCs w:val="28"/>
        </w:rPr>
        <w:t>028628</w:t>
      </w:r>
    </w:p>
    <w:p w14:paraId="38638484" w14:textId="77777777" w:rsidR="00E774B9" w:rsidRPr="0066526C" w:rsidRDefault="00E774B9" w:rsidP="0066526C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14:paraId="23AA2064" w14:textId="77777777" w:rsidR="007273BB" w:rsidRDefault="007273BB" w:rsidP="00776F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2FAF37" w14:textId="250059BC" w:rsidR="00776FA6" w:rsidRDefault="007273BB" w:rsidP="00776FA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273BB">
        <w:rPr>
          <w:rFonts w:ascii="Times New Roman" w:hAnsi="Times New Roman"/>
          <w:i/>
          <w:sz w:val="28"/>
          <w:szCs w:val="28"/>
          <w:u w:val="single"/>
        </w:rPr>
        <w:t>prof. AJP</w:t>
      </w:r>
      <w:r w:rsidR="00776FA6" w:rsidRPr="007273BB">
        <w:rPr>
          <w:rFonts w:ascii="Times New Roman" w:hAnsi="Times New Roman"/>
          <w:i/>
          <w:sz w:val="28"/>
          <w:szCs w:val="28"/>
          <w:u w:val="single"/>
        </w:rPr>
        <w:t xml:space="preserve"> dr </w:t>
      </w:r>
      <w:r w:rsidRPr="007273BB">
        <w:rPr>
          <w:rFonts w:ascii="Times New Roman" w:hAnsi="Times New Roman"/>
          <w:i/>
          <w:sz w:val="28"/>
          <w:szCs w:val="28"/>
          <w:u w:val="single"/>
        </w:rPr>
        <w:t xml:space="preserve">hab. </w:t>
      </w:r>
      <w:r w:rsidR="00776FA6" w:rsidRPr="007273BB">
        <w:rPr>
          <w:rFonts w:ascii="Times New Roman" w:hAnsi="Times New Roman"/>
          <w:i/>
          <w:sz w:val="28"/>
          <w:szCs w:val="28"/>
          <w:u w:val="single"/>
        </w:rPr>
        <w:t>Andrzej Jakub Sowiński</w:t>
      </w:r>
    </w:p>
    <w:p w14:paraId="1518E4BF" w14:textId="77777777" w:rsidR="007273BB" w:rsidRDefault="007273BB" w:rsidP="007273BB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373D4FE6" w14:textId="77777777" w:rsidR="007273BB" w:rsidRPr="00BE0416" w:rsidRDefault="007273BB" w:rsidP="007273BB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pedagogika </w:t>
      </w:r>
    </w:p>
    <w:p w14:paraId="462F067E" w14:textId="77777777" w:rsidR="007273BB" w:rsidRPr="00BE0416" w:rsidRDefault="007273BB" w:rsidP="007273BB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studia I stopnia,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nie</w:t>
      </w:r>
      <w:r w:rsidRPr="00BE0416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stacjonarne</w:t>
      </w:r>
    </w:p>
    <w:p w14:paraId="038C78D3" w14:textId="77777777" w:rsidR="00776FA6" w:rsidRDefault="00776FA6" w:rsidP="00776FA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19FDA9E" w14:textId="77777777" w:rsidR="008358FA" w:rsidRDefault="00776FA6" w:rsidP="007273BB">
      <w:pPr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Wychowawcze  znaczenie czasu wolnego spędzanego w  środowisku rodziny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8358FA">
        <w:rPr>
          <w:rFonts w:ascii="Times New Roman" w:hAnsi="Times New Roman"/>
          <w:i/>
          <w:sz w:val="28"/>
          <w:szCs w:val="28"/>
        </w:rPr>
        <w:br/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028100</w:t>
      </w:r>
    </w:p>
    <w:p w14:paraId="3D13FF93" w14:textId="501C0165" w:rsidR="00776FA6" w:rsidRPr="007273BB" w:rsidRDefault="00776FA6" w:rsidP="007273BB">
      <w:pPr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Wychowawcze znaczenie obecności rodzeństwa w życiu rodziny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8358FA">
        <w:rPr>
          <w:rFonts w:ascii="Times New Roman" w:hAnsi="Times New Roman"/>
          <w:i/>
          <w:sz w:val="28"/>
          <w:szCs w:val="28"/>
        </w:rPr>
        <w:br/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028049</w:t>
      </w:r>
    </w:p>
    <w:p w14:paraId="19B9F741" w14:textId="2D5FF674" w:rsidR="00776FA6" w:rsidRPr="007273BB" w:rsidRDefault="00776FA6" w:rsidP="007273BB">
      <w:pPr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Wybrane problemy opiekuńczo-wychowawcze w życiu rodziny w przestrzeni czasu wolnego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028106</w:t>
      </w:r>
    </w:p>
    <w:p w14:paraId="0E4F3C94" w14:textId="55A014C3" w:rsidR="00776FA6" w:rsidRPr="007273BB" w:rsidRDefault="00776FA6" w:rsidP="007273BB">
      <w:pPr>
        <w:spacing w:line="360" w:lineRule="auto"/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Czytelnictwo dziecka w rodzinie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028137</w:t>
      </w:r>
    </w:p>
    <w:p w14:paraId="223725E1" w14:textId="1360F9E8" w:rsidR="00776FA6" w:rsidRPr="0003509D" w:rsidRDefault="00776FA6" w:rsidP="0003509D">
      <w:pPr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lastRenderedPageBreak/>
        <w:t>Wychowawcze aspekty obecności zwierząt w życiu rodziny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028116</w:t>
      </w:r>
    </w:p>
    <w:p w14:paraId="38B4FCA9" w14:textId="04919F6D" w:rsidR="00776FA6" w:rsidRPr="007273BB" w:rsidRDefault="00776FA6" w:rsidP="007273BB">
      <w:pPr>
        <w:spacing w:line="360" w:lineRule="auto"/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Wychowawcza funkcja mediów w życiu rodziny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028104</w:t>
      </w:r>
    </w:p>
    <w:p w14:paraId="124DA3A8" w14:textId="1498CDAF" w:rsidR="00776FA6" w:rsidRPr="007273BB" w:rsidRDefault="00776FA6" w:rsidP="007273BB">
      <w:pPr>
        <w:spacing w:line="360" w:lineRule="auto"/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Wychowawcza funkcja czytelnictwa w rodzinie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028309</w:t>
      </w:r>
    </w:p>
    <w:p w14:paraId="478C29B7" w14:textId="0D488297" w:rsidR="00776FA6" w:rsidRPr="007273BB" w:rsidRDefault="00776FA6" w:rsidP="007273BB">
      <w:pPr>
        <w:spacing w:line="360" w:lineRule="auto"/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Świat  wirtualny w środowisku życia rodziny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028109</w:t>
      </w:r>
    </w:p>
    <w:p w14:paraId="0128B853" w14:textId="77777777" w:rsidR="008358FA" w:rsidRDefault="00776FA6" w:rsidP="008358FA">
      <w:pPr>
        <w:rPr>
          <w:rFonts w:ascii="Times New Roman" w:hAnsi="Times New Roman"/>
          <w:sz w:val="28"/>
          <w:szCs w:val="28"/>
        </w:rPr>
      </w:pPr>
      <w:r w:rsidRPr="007273BB">
        <w:rPr>
          <w:rFonts w:ascii="Times New Roman" w:hAnsi="Times New Roman"/>
          <w:i/>
          <w:sz w:val="28"/>
          <w:szCs w:val="28"/>
        </w:rPr>
        <w:t>Miejsce gier komputerowych w wychowawczym środowisku rodziny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8358FA">
        <w:rPr>
          <w:rFonts w:ascii="Times New Roman" w:hAnsi="Times New Roman"/>
          <w:i/>
          <w:sz w:val="28"/>
          <w:szCs w:val="28"/>
        </w:rPr>
        <w:br/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028284</w:t>
      </w:r>
    </w:p>
    <w:p w14:paraId="2B66B3D6" w14:textId="1233FD94" w:rsidR="0097272A" w:rsidRPr="008358FA" w:rsidRDefault="00776FA6" w:rsidP="008358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Walory wychowawcze czytelnictwa uprawianego w rodzinie</w:t>
      </w:r>
      <w:r w:rsidR="00524C8E">
        <w:rPr>
          <w:rFonts w:ascii="Times New Roman" w:hAnsi="Times New Roman"/>
          <w:i/>
          <w:sz w:val="28"/>
          <w:szCs w:val="28"/>
        </w:rPr>
        <w:t xml:space="preserve"> </w:t>
      </w:r>
      <w:r w:rsidR="00524C8E" w:rsidRPr="00D405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nr albumu</w:t>
      </w:r>
      <w:r w:rsidR="005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028310</w:t>
      </w:r>
    </w:p>
    <w:sectPr w:rsidR="0097272A" w:rsidRPr="008358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FF5E8" w14:textId="77777777" w:rsidR="00603E9F" w:rsidRDefault="00603E9F" w:rsidP="00E252E0">
      <w:pPr>
        <w:spacing w:after="0" w:line="240" w:lineRule="auto"/>
      </w:pPr>
      <w:r>
        <w:separator/>
      </w:r>
    </w:p>
  </w:endnote>
  <w:endnote w:type="continuationSeparator" w:id="0">
    <w:p w14:paraId="771BD46D" w14:textId="77777777" w:rsidR="00603E9F" w:rsidRDefault="00603E9F" w:rsidP="00E2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75058"/>
      <w:docPartObj>
        <w:docPartGallery w:val="Page Numbers (Bottom of Page)"/>
        <w:docPartUnique/>
      </w:docPartObj>
    </w:sdtPr>
    <w:sdtEndPr/>
    <w:sdtContent>
      <w:p w14:paraId="6C21AB08" w14:textId="5CB14503" w:rsidR="00E252E0" w:rsidRDefault="00E252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D66">
          <w:rPr>
            <w:noProof/>
          </w:rPr>
          <w:t>14</w:t>
        </w:r>
        <w:r>
          <w:fldChar w:fldCharType="end"/>
        </w:r>
      </w:p>
    </w:sdtContent>
  </w:sdt>
  <w:p w14:paraId="6A4C10BE" w14:textId="77777777" w:rsidR="00E252E0" w:rsidRDefault="00E25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259F8" w14:textId="77777777" w:rsidR="00603E9F" w:rsidRDefault="00603E9F" w:rsidP="00E252E0">
      <w:pPr>
        <w:spacing w:after="0" w:line="240" w:lineRule="auto"/>
      </w:pPr>
      <w:r>
        <w:separator/>
      </w:r>
    </w:p>
  </w:footnote>
  <w:footnote w:type="continuationSeparator" w:id="0">
    <w:p w14:paraId="5864EB4F" w14:textId="77777777" w:rsidR="00603E9F" w:rsidRDefault="00603E9F" w:rsidP="00E25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142"/>
    <w:multiLevelType w:val="hybridMultilevel"/>
    <w:tmpl w:val="BA1EC858"/>
    <w:lvl w:ilvl="0" w:tplc="DF4E3F3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2216C"/>
    <w:multiLevelType w:val="hybridMultilevel"/>
    <w:tmpl w:val="34A2BA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6E1D"/>
    <w:multiLevelType w:val="hybridMultilevel"/>
    <w:tmpl w:val="725CD302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F7352"/>
    <w:multiLevelType w:val="hybridMultilevel"/>
    <w:tmpl w:val="52C6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A1F9B"/>
    <w:multiLevelType w:val="hybridMultilevel"/>
    <w:tmpl w:val="AC920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86A30"/>
    <w:multiLevelType w:val="multilevel"/>
    <w:tmpl w:val="DDA6D3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7675F04"/>
    <w:multiLevelType w:val="multilevel"/>
    <w:tmpl w:val="D12ADF0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A2E623F"/>
    <w:multiLevelType w:val="hybridMultilevel"/>
    <w:tmpl w:val="1776472A"/>
    <w:lvl w:ilvl="0" w:tplc="1D30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D25C13"/>
    <w:multiLevelType w:val="multilevel"/>
    <w:tmpl w:val="179039E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302709EF"/>
    <w:multiLevelType w:val="multilevel"/>
    <w:tmpl w:val="6B7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511E02"/>
    <w:multiLevelType w:val="multilevel"/>
    <w:tmpl w:val="C66483F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1F395A"/>
    <w:multiLevelType w:val="hybridMultilevel"/>
    <w:tmpl w:val="1ECE271E"/>
    <w:lvl w:ilvl="0" w:tplc="731EA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33E24"/>
    <w:multiLevelType w:val="hybridMultilevel"/>
    <w:tmpl w:val="3F482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01D78"/>
    <w:multiLevelType w:val="hybridMultilevel"/>
    <w:tmpl w:val="A5040DF6"/>
    <w:lvl w:ilvl="0" w:tplc="FC10A6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9C0925"/>
    <w:multiLevelType w:val="hybridMultilevel"/>
    <w:tmpl w:val="E6281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928A9"/>
    <w:multiLevelType w:val="hybridMultilevel"/>
    <w:tmpl w:val="A7B0A316"/>
    <w:lvl w:ilvl="0" w:tplc="BC4A1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B612CB"/>
    <w:multiLevelType w:val="hybridMultilevel"/>
    <w:tmpl w:val="6E0EA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D2475C"/>
    <w:multiLevelType w:val="hybridMultilevel"/>
    <w:tmpl w:val="FCE43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0"/>
  </w:num>
  <w:num w:numId="6">
    <w:abstractNumId w:val="13"/>
  </w:num>
  <w:num w:numId="7">
    <w:abstractNumId w:val="14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7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43"/>
    <w:rsid w:val="0003509D"/>
    <w:rsid w:val="0004334D"/>
    <w:rsid w:val="000511B2"/>
    <w:rsid w:val="000815AC"/>
    <w:rsid w:val="00084C42"/>
    <w:rsid w:val="000A4616"/>
    <w:rsid w:val="000C289C"/>
    <w:rsid w:val="000F21B8"/>
    <w:rsid w:val="00100F9B"/>
    <w:rsid w:val="00112069"/>
    <w:rsid w:val="00115D7F"/>
    <w:rsid w:val="00130524"/>
    <w:rsid w:val="00137A40"/>
    <w:rsid w:val="001B0C79"/>
    <w:rsid w:val="0021784F"/>
    <w:rsid w:val="00224CB1"/>
    <w:rsid w:val="0023590D"/>
    <w:rsid w:val="00261743"/>
    <w:rsid w:val="00283844"/>
    <w:rsid w:val="00286F9A"/>
    <w:rsid w:val="002A41F7"/>
    <w:rsid w:val="002C511A"/>
    <w:rsid w:val="002F344C"/>
    <w:rsid w:val="002F51BD"/>
    <w:rsid w:val="00340331"/>
    <w:rsid w:val="0035423D"/>
    <w:rsid w:val="00385B8C"/>
    <w:rsid w:val="003B2835"/>
    <w:rsid w:val="003C62B4"/>
    <w:rsid w:val="004163BB"/>
    <w:rsid w:val="00441A88"/>
    <w:rsid w:val="00470C92"/>
    <w:rsid w:val="00483826"/>
    <w:rsid w:val="004B5102"/>
    <w:rsid w:val="004E6EF6"/>
    <w:rsid w:val="0050560F"/>
    <w:rsid w:val="005210CC"/>
    <w:rsid w:val="00524C8E"/>
    <w:rsid w:val="005A4EA9"/>
    <w:rsid w:val="005D0F7B"/>
    <w:rsid w:val="005D2746"/>
    <w:rsid w:val="00603E9F"/>
    <w:rsid w:val="00627A7F"/>
    <w:rsid w:val="00631ADE"/>
    <w:rsid w:val="006333F6"/>
    <w:rsid w:val="006370E4"/>
    <w:rsid w:val="0066526C"/>
    <w:rsid w:val="006A352F"/>
    <w:rsid w:val="006A6AC1"/>
    <w:rsid w:val="006C16D8"/>
    <w:rsid w:val="006C77C6"/>
    <w:rsid w:val="00722D53"/>
    <w:rsid w:val="0072428E"/>
    <w:rsid w:val="007273BB"/>
    <w:rsid w:val="00752A8F"/>
    <w:rsid w:val="00776FA6"/>
    <w:rsid w:val="0079192F"/>
    <w:rsid w:val="007A2787"/>
    <w:rsid w:val="007B4D2F"/>
    <w:rsid w:val="007C1B9A"/>
    <w:rsid w:val="007D2A65"/>
    <w:rsid w:val="007E2395"/>
    <w:rsid w:val="0080727B"/>
    <w:rsid w:val="008242C2"/>
    <w:rsid w:val="008358FA"/>
    <w:rsid w:val="008B6BCA"/>
    <w:rsid w:val="008C370B"/>
    <w:rsid w:val="008E0042"/>
    <w:rsid w:val="00917CBA"/>
    <w:rsid w:val="00934CC1"/>
    <w:rsid w:val="00964D7D"/>
    <w:rsid w:val="0097272A"/>
    <w:rsid w:val="00982253"/>
    <w:rsid w:val="0099578F"/>
    <w:rsid w:val="009A0E0D"/>
    <w:rsid w:val="009B3064"/>
    <w:rsid w:val="009D0546"/>
    <w:rsid w:val="009D2FB3"/>
    <w:rsid w:val="00A177BB"/>
    <w:rsid w:val="00A3385C"/>
    <w:rsid w:val="00A44326"/>
    <w:rsid w:val="00A50C06"/>
    <w:rsid w:val="00A51BA8"/>
    <w:rsid w:val="00A558CF"/>
    <w:rsid w:val="00A567D6"/>
    <w:rsid w:val="00AB37B2"/>
    <w:rsid w:val="00AD7BE8"/>
    <w:rsid w:val="00AF0956"/>
    <w:rsid w:val="00B03D66"/>
    <w:rsid w:val="00B056EF"/>
    <w:rsid w:val="00B07DB6"/>
    <w:rsid w:val="00B5408E"/>
    <w:rsid w:val="00B55BBF"/>
    <w:rsid w:val="00BA165A"/>
    <w:rsid w:val="00BE0416"/>
    <w:rsid w:val="00C22224"/>
    <w:rsid w:val="00C42DC0"/>
    <w:rsid w:val="00C60F8F"/>
    <w:rsid w:val="00C91706"/>
    <w:rsid w:val="00C938EC"/>
    <w:rsid w:val="00CC327B"/>
    <w:rsid w:val="00D178FF"/>
    <w:rsid w:val="00D36034"/>
    <w:rsid w:val="00D4052E"/>
    <w:rsid w:val="00D42AA2"/>
    <w:rsid w:val="00D5651F"/>
    <w:rsid w:val="00D630D5"/>
    <w:rsid w:val="00DB7AE4"/>
    <w:rsid w:val="00DC3725"/>
    <w:rsid w:val="00DC3F2D"/>
    <w:rsid w:val="00DD335D"/>
    <w:rsid w:val="00DF5BAA"/>
    <w:rsid w:val="00E079F1"/>
    <w:rsid w:val="00E252E0"/>
    <w:rsid w:val="00E516E9"/>
    <w:rsid w:val="00E571C5"/>
    <w:rsid w:val="00E72459"/>
    <w:rsid w:val="00E7544E"/>
    <w:rsid w:val="00E774B9"/>
    <w:rsid w:val="00EC096F"/>
    <w:rsid w:val="00EE15DA"/>
    <w:rsid w:val="00F160C9"/>
    <w:rsid w:val="00F2194C"/>
    <w:rsid w:val="00F53FCB"/>
    <w:rsid w:val="00F77958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6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4616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9D054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7272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272A"/>
    <w:pPr>
      <w:spacing w:after="120"/>
    </w:pPr>
  </w:style>
  <w:style w:type="character" w:customStyle="1" w:styleId="viiyi">
    <w:name w:val="viiyi"/>
    <w:basedOn w:val="Domylnaczcionkaakapitu"/>
    <w:rsid w:val="00CC327B"/>
  </w:style>
  <w:style w:type="character" w:customStyle="1" w:styleId="jlqj4b">
    <w:name w:val="jlqj4b"/>
    <w:basedOn w:val="Domylnaczcionkaakapitu"/>
    <w:rsid w:val="00CC327B"/>
  </w:style>
  <w:style w:type="paragraph" w:styleId="Nagwek">
    <w:name w:val="header"/>
    <w:basedOn w:val="Normalny"/>
    <w:link w:val="NagwekZnak"/>
    <w:uiPriority w:val="99"/>
    <w:unhideWhenUsed/>
    <w:rsid w:val="00E2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2E0"/>
  </w:style>
  <w:style w:type="paragraph" w:styleId="Stopka">
    <w:name w:val="footer"/>
    <w:basedOn w:val="Normalny"/>
    <w:link w:val="StopkaZnak"/>
    <w:uiPriority w:val="99"/>
    <w:unhideWhenUsed/>
    <w:rsid w:val="00E2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2E0"/>
  </w:style>
  <w:style w:type="paragraph" w:styleId="Tekstdymka">
    <w:name w:val="Balloon Text"/>
    <w:basedOn w:val="Normalny"/>
    <w:link w:val="TekstdymkaZnak"/>
    <w:uiPriority w:val="99"/>
    <w:semiHidden/>
    <w:unhideWhenUsed/>
    <w:rsid w:val="00D4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A4616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9D054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5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97272A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7272A"/>
    <w:pPr>
      <w:spacing w:after="120"/>
    </w:pPr>
  </w:style>
  <w:style w:type="character" w:customStyle="1" w:styleId="viiyi">
    <w:name w:val="viiyi"/>
    <w:basedOn w:val="Domylnaczcionkaakapitu"/>
    <w:rsid w:val="00CC327B"/>
  </w:style>
  <w:style w:type="character" w:customStyle="1" w:styleId="jlqj4b">
    <w:name w:val="jlqj4b"/>
    <w:basedOn w:val="Domylnaczcionkaakapitu"/>
    <w:rsid w:val="00CC327B"/>
  </w:style>
  <w:style w:type="paragraph" w:styleId="Nagwek">
    <w:name w:val="header"/>
    <w:basedOn w:val="Normalny"/>
    <w:link w:val="NagwekZnak"/>
    <w:uiPriority w:val="99"/>
    <w:unhideWhenUsed/>
    <w:rsid w:val="00E2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2E0"/>
  </w:style>
  <w:style w:type="paragraph" w:styleId="Stopka">
    <w:name w:val="footer"/>
    <w:basedOn w:val="Normalny"/>
    <w:link w:val="StopkaZnak"/>
    <w:uiPriority w:val="99"/>
    <w:unhideWhenUsed/>
    <w:rsid w:val="00E2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2E0"/>
  </w:style>
  <w:style w:type="paragraph" w:styleId="Tekstdymka">
    <w:name w:val="Balloon Text"/>
    <w:basedOn w:val="Normalny"/>
    <w:link w:val="TekstdymkaZnak"/>
    <w:uiPriority w:val="99"/>
    <w:semiHidden/>
    <w:unhideWhenUsed/>
    <w:rsid w:val="00D4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3A18-B418-4F0B-8F83-F55DCA87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16</Pages>
  <Words>2857</Words>
  <Characters>17148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2022-04-07T08:30:00Z</cp:lastPrinted>
  <dcterms:created xsi:type="dcterms:W3CDTF">2022-05-16T09:11:00Z</dcterms:created>
  <dcterms:modified xsi:type="dcterms:W3CDTF">2022-05-31T11:45:00Z</dcterms:modified>
</cp:coreProperties>
</file>